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FF4F40" w14:textId="77777777" w:rsidR="00E43C45" w:rsidRPr="00F07319" w:rsidRDefault="00D83C46" w:rsidP="00E43C45">
      <w:pPr>
        <w:spacing w:line="360" w:lineRule="auto"/>
        <w:jc w:val="right"/>
        <w:rPr>
          <w:b/>
          <w:bCs/>
          <w:color w:val="262626" w:themeColor="text1" w:themeTint="D9"/>
          <w:sz w:val="72"/>
          <w:szCs w:val="72"/>
        </w:rPr>
      </w:pPr>
      <w:r w:rsidRPr="00F07319">
        <w:rPr>
          <w:noProof/>
          <w:lang w:eastAsia="pl-PL"/>
        </w:rPr>
        <w:drawing>
          <wp:inline distT="0" distB="0" distL="0" distR="0" wp14:anchorId="6691EE84" wp14:editId="0778286E">
            <wp:extent cx="3048000" cy="948055"/>
            <wp:effectExtent l="0" t="0" r="0" b="4445"/>
            <wp:docPr id="39" name="Obraz 39" descr="Tarnowskie Góry - Oficjalny serwis informacyj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8000" cy="948055"/>
                    </a:xfrm>
                    <a:prstGeom prst="rect">
                      <a:avLst/>
                    </a:prstGeom>
                  </pic:spPr>
                </pic:pic>
              </a:graphicData>
            </a:graphic>
          </wp:inline>
        </w:drawing>
      </w:r>
    </w:p>
    <w:p w14:paraId="04903F38" w14:textId="77777777" w:rsidR="000B1A77" w:rsidRDefault="000B1A77" w:rsidP="00E43C45">
      <w:pPr>
        <w:spacing w:line="360" w:lineRule="auto"/>
        <w:jc w:val="right"/>
        <w:rPr>
          <w:b/>
          <w:bCs/>
          <w:color w:val="262626" w:themeColor="text1" w:themeTint="D9"/>
          <w:sz w:val="72"/>
          <w:szCs w:val="72"/>
        </w:rPr>
      </w:pPr>
    </w:p>
    <w:p w14:paraId="2CD5E936" w14:textId="77777777" w:rsidR="00CE4741" w:rsidRPr="00F07319" w:rsidRDefault="00CE4741" w:rsidP="00E43C45">
      <w:pPr>
        <w:spacing w:line="360" w:lineRule="auto"/>
        <w:jc w:val="right"/>
        <w:rPr>
          <w:b/>
          <w:bCs/>
          <w:color w:val="262626" w:themeColor="text1" w:themeTint="D9"/>
          <w:sz w:val="72"/>
          <w:szCs w:val="72"/>
        </w:rPr>
      </w:pPr>
    </w:p>
    <w:p w14:paraId="25609A5B" w14:textId="77777777" w:rsidR="00E43C45" w:rsidRPr="00F07319" w:rsidRDefault="00D557C7" w:rsidP="00E43C45">
      <w:pPr>
        <w:spacing w:line="360" w:lineRule="auto"/>
        <w:jc w:val="right"/>
        <w:rPr>
          <w:b/>
          <w:bCs/>
          <w:color w:val="262626" w:themeColor="text1" w:themeTint="D9"/>
          <w:sz w:val="72"/>
          <w:szCs w:val="72"/>
        </w:rPr>
      </w:pPr>
      <w:r w:rsidRPr="00F07319">
        <w:rPr>
          <w:b/>
          <w:bCs/>
          <w:color w:val="262626" w:themeColor="text1" w:themeTint="D9"/>
          <w:sz w:val="72"/>
          <w:szCs w:val="72"/>
        </w:rPr>
        <w:t>Strategi</w:t>
      </w:r>
      <w:r w:rsidR="000B1A77" w:rsidRPr="00F07319">
        <w:rPr>
          <w:b/>
          <w:bCs/>
          <w:color w:val="262626" w:themeColor="text1" w:themeTint="D9"/>
          <w:sz w:val="72"/>
          <w:szCs w:val="72"/>
        </w:rPr>
        <w:t>a</w:t>
      </w:r>
      <w:r w:rsidRPr="00F07319">
        <w:rPr>
          <w:b/>
          <w:bCs/>
          <w:color w:val="262626" w:themeColor="text1" w:themeTint="D9"/>
          <w:sz w:val="72"/>
          <w:szCs w:val="72"/>
        </w:rPr>
        <w:t xml:space="preserve"> Rozwoju </w:t>
      </w:r>
      <w:r w:rsidR="00E43C45" w:rsidRPr="00F07319">
        <w:rPr>
          <w:b/>
          <w:bCs/>
          <w:color w:val="262626" w:themeColor="text1" w:themeTint="D9"/>
          <w:sz w:val="72"/>
          <w:szCs w:val="72"/>
        </w:rPr>
        <w:br/>
      </w:r>
      <w:r w:rsidRPr="00F07319">
        <w:rPr>
          <w:b/>
          <w:bCs/>
          <w:color w:val="262626" w:themeColor="text1" w:themeTint="D9"/>
          <w:sz w:val="72"/>
          <w:szCs w:val="72"/>
        </w:rPr>
        <w:t>Miasta Tarnowskie Góry</w:t>
      </w:r>
      <w:r w:rsidR="00F46851">
        <w:rPr>
          <w:b/>
          <w:bCs/>
          <w:color w:val="262626" w:themeColor="text1" w:themeTint="D9"/>
          <w:sz w:val="72"/>
          <w:szCs w:val="72"/>
        </w:rPr>
        <w:t xml:space="preserve"> </w:t>
      </w:r>
      <w:r w:rsidRPr="00F07319">
        <w:rPr>
          <w:b/>
          <w:bCs/>
          <w:color w:val="262626" w:themeColor="text1" w:themeTint="D9"/>
          <w:sz w:val="72"/>
          <w:szCs w:val="72"/>
        </w:rPr>
        <w:t>2030+</w:t>
      </w:r>
    </w:p>
    <w:p w14:paraId="060E5174" w14:textId="77777777" w:rsidR="00DC2EC7" w:rsidRPr="00F07319" w:rsidRDefault="00DC2EC7" w:rsidP="00E43C45">
      <w:pPr>
        <w:spacing w:line="360" w:lineRule="auto"/>
        <w:jc w:val="right"/>
        <w:rPr>
          <w:b/>
          <w:bCs/>
          <w:color w:val="262626" w:themeColor="text1" w:themeTint="D9"/>
          <w:sz w:val="72"/>
          <w:szCs w:val="72"/>
        </w:rPr>
      </w:pPr>
    </w:p>
    <w:p w14:paraId="6E57920D" w14:textId="77777777" w:rsidR="00DC2EC7" w:rsidRPr="00F07319" w:rsidRDefault="00DC2EC7" w:rsidP="00DC2EC7">
      <w:pPr>
        <w:spacing w:after="0" w:line="360" w:lineRule="auto"/>
        <w:jc w:val="right"/>
        <w:rPr>
          <w:b/>
          <w:bCs/>
          <w:i/>
          <w:iCs/>
          <w:color w:val="C49A00" w:themeColor="accent1" w:themeShade="BF"/>
          <w:sz w:val="48"/>
          <w:szCs w:val="48"/>
        </w:rPr>
      </w:pPr>
      <w:r w:rsidRPr="00F07319">
        <w:rPr>
          <w:b/>
          <w:bCs/>
          <w:i/>
          <w:iCs/>
          <w:color w:val="C49A00" w:themeColor="accent1" w:themeShade="BF"/>
          <w:sz w:val="48"/>
          <w:szCs w:val="48"/>
        </w:rPr>
        <w:t xml:space="preserve"> </w:t>
      </w:r>
    </w:p>
    <w:p w14:paraId="308ADE6E" w14:textId="77777777" w:rsidR="001F0CF0" w:rsidRPr="00F07319" w:rsidRDefault="000B1A77" w:rsidP="001F0CF0">
      <w:pPr>
        <w:spacing w:line="360" w:lineRule="auto"/>
        <w:jc w:val="right"/>
        <w:rPr>
          <w:b/>
          <w:bCs/>
          <w:color w:val="262626" w:themeColor="text1" w:themeTint="D9"/>
          <w:sz w:val="44"/>
          <w:szCs w:val="44"/>
        </w:rPr>
      </w:pPr>
      <w:r w:rsidRPr="00F07319">
        <w:rPr>
          <w:b/>
          <w:bCs/>
          <w:color w:val="262626" w:themeColor="text1" w:themeTint="D9"/>
          <w:sz w:val="44"/>
          <w:szCs w:val="44"/>
        </w:rPr>
        <w:t xml:space="preserve">Projekt </w:t>
      </w:r>
    </w:p>
    <w:p w14:paraId="5A83F667" w14:textId="77777777" w:rsidR="00F46851" w:rsidRDefault="00F46851"/>
    <w:p w14:paraId="1390C276" w14:textId="25B3A5EC" w:rsidR="00E43C45" w:rsidRPr="00F46851" w:rsidRDefault="00F93C50" w:rsidP="00F46851">
      <w:pPr>
        <w:jc w:val="right"/>
        <w:rPr>
          <w:b/>
          <w:bCs/>
        </w:rPr>
      </w:pPr>
      <w:r>
        <w:rPr>
          <w:b/>
          <w:bCs/>
        </w:rPr>
        <w:t>Październik</w:t>
      </w:r>
      <w:r w:rsidR="003D6DA1">
        <w:rPr>
          <w:b/>
          <w:bCs/>
        </w:rPr>
        <w:t xml:space="preserve"> </w:t>
      </w:r>
      <w:r w:rsidR="00F46851" w:rsidRPr="00F46851">
        <w:rPr>
          <w:b/>
          <w:bCs/>
        </w:rPr>
        <w:t>2022</w:t>
      </w:r>
    </w:p>
    <w:sdt>
      <w:sdtPr>
        <w:rPr>
          <w:rFonts w:asciiTheme="minorHAnsi" w:eastAsiaTheme="minorHAnsi" w:hAnsiTheme="minorHAnsi" w:cstheme="minorBidi"/>
          <w:color w:val="auto"/>
          <w:sz w:val="22"/>
          <w:szCs w:val="22"/>
          <w:lang w:eastAsia="en-US"/>
        </w:rPr>
        <w:id w:val="322553065"/>
        <w:docPartObj>
          <w:docPartGallery w:val="Table of Contents"/>
          <w:docPartUnique/>
        </w:docPartObj>
      </w:sdtPr>
      <w:sdtEndPr>
        <w:rPr>
          <w:b/>
          <w:bCs/>
        </w:rPr>
      </w:sdtEndPr>
      <w:sdtContent>
        <w:p w14:paraId="3380D1B4" w14:textId="77777777" w:rsidR="008242DB" w:rsidRPr="00F07319" w:rsidRDefault="008242DB">
          <w:pPr>
            <w:pStyle w:val="Nagwekspisutreci"/>
          </w:pPr>
        </w:p>
        <w:p w14:paraId="6FF9C001" w14:textId="77777777" w:rsidR="008242DB" w:rsidRPr="00F07319" w:rsidRDefault="008242DB">
          <w:pPr>
            <w:pStyle w:val="Nagwekspisutreci"/>
          </w:pPr>
          <w:r w:rsidRPr="00F07319">
            <w:t>Spis treści</w:t>
          </w:r>
        </w:p>
        <w:p w14:paraId="0E2BF1D3" w14:textId="03164C03" w:rsidR="00932926" w:rsidRDefault="00993B67">
          <w:pPr>
            <w:pStyle w:val="Spistreci1"/>
            <w:tabs>
              <w:tab w:val="left" w:pos="440"/>
              <w:tab w:val="right" w:leader="dot" w:pos="9062"/>
            </w:tabs>
            <w:rPr>
              <w:rFonts w:eastAsiaTheme="minorEastAsia"/>
              <w:noProof/>
              <w:lang w:eastAsia="pl-PL"/>
            </w:rPr>
          </w:pPr>
          <w:r w:rsidRPr="00F07319">
            <w:fldChar w:fldCharType="begin"/>
          </w:r>
          <w:r w:rsidR="008242DB" w:rsidRPr="00F07319">
            <w:instrText xml:space="preserve"> TOC \o "1-3" \h \z \u </w:instrText>
          </w:r>
          <w:r w:rsidRPr="00F07319">
            <w:fldChar w:fldCharType="separate"/>
          </w:r>
          <w:hyperlink w:anchor="_Toc115772021" w:history="1">
            <w:r w:rsidR="00932926" w:rsidRPr="00B27C63">
              <w:rPr>
                <w:rStyle w:val="Hipercze"/>
                <w:noProof/>
              </w:rPr>
              <w:t>1.</w:t>
            </w:r>
            <w:r w:rsidR="00932926">
              <w:rPr>
                <w:rFonts w:eastAsiaTheme="minorEastAsia"/>
                <w:noProof/>
                <w:lang w:eastAsia="pl-PL"/>
              </w:rPr>
              <w:tab/>
            </w:r>
            <w:r w:rsidR="00932926" w:rsidRPr="00B27C63">
              <w:rPr>
                <w:rStyle w:val="Hipercze"/>
                <w:noProof/>
              </w:rPr>
              <w:t>Wnioski z diagnozy strategicznej</w:t>
            </w:r>
            <w:r w:rsidR="00932926">
              <w:rPr>
                <w:noProof/>
                <w:webHidden/>
              </w:rPr>
              <w:tab/>
            </w:r>
            <w:r w:rsidR="00932926">
              <w:rPr>
                <w:noProof/>
                <w:webHidden/>
              </w:rPr>
              <w:fldChar w:fldCharType="begin"/>
            </w:r>
            <w:r w:rsidR="00932926">
              <w:rPr>
                <w:noProof/>
                <w:webHidden/>
              </w:rPr>
              <w:instrText xml:space="preserve"> PAGEREF _Toc115772021 \h </w:instrText>
            </w:r>
            <w:r w:rsidR="00932926">
              <w:rPr>
                <w:noProof/>
                <w:webHidden/>
              </w:rPr>
            </w:r>
            <w:r w:rsidR="00932926">
              <w:rPr>
                <w:noProof/>
                <w:webHidden/>
              </w:rPr>
              <w:fldChar w:fldCharType="separate"/>
            </w:r>
            <w:r w:rsidR="006A22C4">
              <w:rPr>
                <w:noProof/>
                <w:webHidden/>
              </w:rPr>
              <w:t>3</w:t>
            </w:r>
            <w:r w:rsidR="00932926">
              <w:rPr>
                <w:noProof/>
                <w:webHidden/>
              </w:rPr>
              <w:fldChar w:fldCharType="end"/>
            </w:r>
          </w:hyperlink>
        </w:p>
        <w:p w14:paraId="46E8F54F" w14:textId="445F568E" w:rsidR="00932926" w:rsidRDefault="00F009DB">
          <w:pPr>
            <w:pStyle w:val="Spistreci2"/>
            <w:tabs>
              <w:tab w:val="left" w:pos="880"/>
              <w:tab w:val="right" w:leader="dot" w:pos="9062"/>
            </w:tabs>
            <w:rPr>
              <w:rFonts w:eastAsiaTheme="minorEastAsia"/>
              <w:noProof/>
              <w:lang w:eastAsia="pl-PL"/>
            </w:rPr>
          </w:pPr>
          <w:hyperlink w:anchor="_Toc115772022" w:history="1">
            <w:r w:rsidR="00932926" w:rsidRPr="00B27C63">
              <w:rPr>
                <w:rStyle w:val="Hipercze"/>
                <w:noProof/>
              </w:rPr>
              <w:t>1.1.</w:t>
            </w:r>
            <w:r w:rsidR="00932926">
              <w:rPr>
                <w:rFonts w:eastAsiaTheme="minorEastAsia"/>
                <w:noProof/>
                <w:lang w:eastAsia="pl-PL"/>
              </w:rPr>
              <w:tab/>
            </w:r>
            <w:r w:rsidR="00932926" w:rsidRPr="00B27C63">
              <w:rPr>
                <w:rStyle w:val="Hipercze"/>
                <w:noProof/>
              </w:rPr>
              <w:t>Bilans potencjałów i wyzwań miasta</w:t>
            </w:r>
            <w:r w:rsidR="00932926">
              <w:rPr>
                <w:noProof/>
                <w:webHidden/>
              </w:rPr>
              <w:tab/>
            </w:r>
            <w:r w:rsidR="00932926">
              <w:rPr>
                <w:noProof/>
                <w:webHidden/>
              </w:rPr>
              <w:fldChar w:fldCharType="begin"/>
            </w:r>
            <w:r w:rsidR="00932926">
              <w:rPr>
                <w:noProof/>
                <w:webHidden/>
              </w:rPr>
              <w:instrText xml:space="preserve"> PAGEREF _Toc115772022 \h </w:instrText>
            </w:r>
            <w:r w:rsidR="00932926">
              <w:rPr>
                <w:noProof/>
                <w:webHidden/>
              </w:rPr>
            </w:r>
            <w:r w:rsidR="00932926">
              <w:rPr>
                <w:noProof/>
                <w:webHidden/>
              </w:rPr>
              <w:fldChar w:fldCharType="separate"/>
            </w:r>
            <w:r w:rsidR="006A22C4">
              <w:rPr>
                <w:noProof/>
                <w:webHidden/>
              </w:rPr>
              <w:t>3</w:t>
            </w:r>
            <w:r w:rsidR="00932926">
              <w:rPr>
                <w:noProof/>
                <w:webHidden/>
              </w:rPr>
              <w:fldChar w:fldCharType="end"/>
            </w:r>
          </w:hyperlink>
        </w:p>
        <w:p w14:paraId="7217A060" w14:textId="42DB891B" w:rsidR="00932926" w:rsidRDefault="00F009DB">
          <w:pPr>
            <w:pStyle w:val="Spistreci2"/>
            <w:tabs>
              <w:tab w:val="left" w:pos="880"/>
              <w:tab w:val="right" w:leader="dot" w:pos="9062"/>
            </w:tabs>
            <w:rPr>
              <w:rFonts w:eastAsiaTheme="minorEastAsia"/>
              <w:noProof/>
              <w:lang w:eastAsia="pl-PL"/>
            </w:rPr>
          </w:pPr>
          <w:hyperlink w:anchor="_Toc115772023" w:history="1">
            <w:r w:rsidR="00932926" w:rsidRPr="00B27C63">
              <w:rPr>
                <w:rStyle w:val="Hipercze"/>
                <w:noProof/>
              </w:rPr>
              <w:t>1.2.</w:t>
            </w:r>
            <w:r w:rsidR="00932926">
              <w:rPr>
                <w:rFonts w:eastAsiaTheme="minorEastAsia"/>
                <w:noProof/>
                <w:lang w:eastAsia="pl-PL"/>
              </w:rPr>
              <w:tab/>
            </w:r>
            <w:r w:rsidR="00932926" w:rsidRPr="00B27C63">
              <w:rPr>
                <w:rStyle w:val="Hipercze"/>
                <w:noProof/>
              </w:rPr>
              <w:t>Trendy i uwarunkowania zewnętrze wpływające na kształtowanie i wdrażanie polityki rozwoju.</w:t>
            </w:r>
            <w:r w:rsidR="00932926">
              <w:rPr>
                <w:noProof/>
                <w:webHidden/>
              </w:rPr>
              <w:tab/>
            </w:r>
            <w:r w:rsidR="00932926">
              <w:rPr>
                <w:noProof/>
                <w:webHidden/>
              </w:rPr>
              <w:fldChar w:fldCharType="begin"/>
            </w:r>
            <w:r w:rsidR="00932926">
              <w:rPr>
                <w:noProof/>
                <w:webHidden/>
              </w:rPr>
              <w:instrText xml:space="preserve"> PAGEREF _Toc115772023 \h </w:instrText>
            </w:r>
            <w:r w:rsidR="00932926">
              <w:rPr>
                <w:noProof/>
                <w:webHidden/>
              </w:rPr>
            </w:r>
            <w:r w:rsidR="00932926">
              <w:rPr>
                <w:noProof/>
                <w:webHidden/>
              </w:rPr>
              <w:fldChar w:fldCharType="separate"/>
            </w:r>
            <w:r w:rsidR="006A22C4">
              <w:rPr>
                <w:noProof/>
                <w:webHidden/>
              </w:rPr>
              <w:t>7</w:t>
            </w:r>
            <w:r w:rsidR="00932926">
              <w:rPr>
                <w:noProof/>
                <w:webHidden/>
              </w:rPr>
              <w:fldChar w:fldCharType="end"/>
            </w:r>
          </w:hyperlink>
        </w:p>
        <w:p w14:paraId="0F708A6C" w14:textId="3BEA128E" w:rsidR="00932926" w:rsidRDefault="00F009DB">
          <w:pPr>
            <w:pStyle w:val="Spistreci1"/>
            <w:tabs>
              <w:tab w:val="left" w:pos="440"/>
              <w:tab w:val="right" w:leader="dot" w:pos="9062"/>
            </w:tabs>
            <w:rPr>
              <w:rFonts w:eastAsiaTheme="minorEastAsia"/>
              <w:noProof/>
              <w:lang w:eastAsia="pl-PL"/>
            </w:rPr>
          </w:pPr>
          <w:hyperlink w:anchor="_Toc115772024" w:history="1">
            <w:r w:rsidR="00932926" w:rsidRPr="00B27C63">
              <w:rPr>
                <w:rStyle w:val="Hipercze"/>
                <w:noProof/>
              </w:rPr>
              <w:t>2.</w:t>
            </w:r>
            <w:r w:rsidR="00932926">
              <w:rPr>
                <w:rFonts w:eastAsiaTheme="minorEastAsia"/>
                <w:noProof/>
                <w:lang w:eastAsia="pl-PL"/>
              </w:rPr>
              <w:tab/>
            </w:r>
            <w:r w:rsidR="00932926" w:rsidRPr="00B27C63">
              <w:rPr>
                <w:rStyle w:val="Hipercze"/>
                <w:noProof/>
              </w:rPr>
              <w:t>Wizja rozwoju miasta Tarnowskie Góry</w:t>
            </w:r>
            <w:r w:rsidR="00932926">
              <w:rPr>
                <w:noProof/>
                <w:webHidden/>
              </w:rPr>
              <w:tab/>
            </w:r>
            <w:r w:rsidR="00932926">
              <w:rPr>
                <w:noProof/>
                <w:webHidden/>
              </w:rPr>
              <w:fldChar w:fldCharType="begin"/>
            </w:r>
            <w:r w:rsidR="00932926">
              <w:rPr>
                <w:noProof/>
                <w:webHidden/>
              </w:rPr>
              <w:instrText xml:space="preserve"> PAGEREF _Toc115772024 \h </w:instrText>
            </w:r>
            <w:r w:rsidR="00932926">
              <w:rPr>
                <w:noProof/>
                <w:webHidden/>
              </w:rPr>
            </w:r>
            <w:r w:rsidR="00932926">
              <w:rPr>
                <w:noProof/>
                <w:webHidden/>
              </w:rPr>
              <w:fldChar w:fldCharType="separate"/>
            </w:r>
            <w:r w:rsidR="006A22C4">
              <w:rPr>
                <w:noProof/>
                <w:webHidden/>
              </w:rPr>
              <w:t>9</w:t>
            </w:r>
            <w:r w:rsidR="00932926">
              <w:rPr>
                <w:noProof/>
                <w:webHidden/>
              </w:rPr>
              <w:fldChar w:fldCharType="end"/>
            </w:r>
          </w:hyperlink>
        </w:p>
        <w:p w14:paraId="6B7B1B56" w14:textId="4E6192F1" w:rsidR="00932926" w:rsidRDefault="00F009DB">
          <w:pPr>
            <w:pStyle w:val="Spistreci1"/>
            <w:tabs>
              <w:tab w:val="left" w:pos="440"/>
              <w:tab w:val="right" w:leader="dot" w:pos="9062"/>
            </w:tabs>
            <w:rPr>
              <w:rFonts w:eastAsiaTheme="minorEastAsia"/>
              <w:noProof/>
              <w:lang w:eastAsia="pl-PL"/>
            </w:rPr>
          </w:pPr>
          <w:hyperlink w:anchor="_Toc115772025" w:history="1">
            <w:r w:rsidR="00932926" w:rsidRPr="00B27C63">
              <w:rPr>
                <w:rStyle w:val="Hipercze"/>
                <w:noProof/>
              </w:rPr>
              <w:t>3.</w:t>
            </w:r>
            <w:r w:rsidR="00932926">
              <w:rPr>
                <w:rFonts w:eastAsiaTheme="minorEastAsia"/>
                <w:noProof/>
                <w:lang w:eastAsia="pl-PL"/>
              </w:rPr>
              <w:tab/>
            </w:r>
            <w:r w:rsidR="00932926" w:rsidRPr="00B27C63">
              <w:rPr>
                <w:rStyle w:val="Hipercze"/>
                <w:noProof/>
              </w:rPr>
              <w:t>Cele rozwoju miasta</w:t>
            </w:r>
            <w:r w:rsidR="00932926">
              <w:rPr>
                <w:noProof/>
                <w:webHidden/>
              </w:rPr>
              <w:tab/>
            </w:r>
            <w:r w:rsidR="00932926">
              <w:rPr>
                <w:noProof/>
                <w:webHidden/>
              </w:rPr>
              <w:fldChar w:fldCharType="begin"/>
            </w:r>
            <w:r w:rsidR="00932926">
              <w:rPr>
                <w:noProof/>
                <w:webHidden/>
              </w:rPr>
              <w:instrText xml:space="preserve"> PAGEREF _Toc115772025 \h </w:instrText>
            </w:r>
            <w:r w:rsidR="00932926">
              <w:rPr>
                <w:noProof/>
                <w:webHidden/>
              </w:rPr>
            </w:r>
            <w:r w:rsidR="00932926">
              <w:rPr>
                <w:noProof/>
                <w:webHidden/>
              </w:rPr>
              <w:fldChar w:fldCharType="separate"/>
            </w:r>
            <w:r w:rsidR="006A22C4">
              <w:rPr>
                <w:noProof/>
                <w:webHidden/>
              </w:rPr>
              <w:t>12</w:t>
            </w:r>
            <w:r w:rsidR="00932926">
              <w:rPr>
                <w:noProof/>
                <w:webHidden/>
              </w:rPr>
              <w:fldChar w:fldCharType="end"/>
            </w:r>
          </w:hyperlink>
        </w:p>
        <w:p w14:paraId="6CD4A4BB" w14:textId="44EC08DC" w:rsidR="00932926" w:rsidRDefault="00F009DB">
          <w:pPr>
            <w:pStyle w:val="Spistreci2"/>
            <w:tabs>
              <w:tab w:val="left" w:pos="880"/>
              <w:tab w:val="right" w:leader="dot" w:pos="9062"/>
            </w:tabs>
            <w:rPr>
              <w:rFonts w:eastAsiaTheme="minorEastAsia"/>
              <w:noProof/>
              <w:lang w:eastAsia="pl-PL"/>
            </w:rPr>
          </w:pPr>
          <w:hyperlink w:anchor="_Toc115772026" w:history="1">
            <w:r w:rsidR="00932926" w:rsidRPr="00B27C63">
              <w:rPr>
                <w:rStyle w:val="Hipercze"/>
                <w:noProof/>
              </w:rPr>
              <w:t>3.1.</w:t>
            </w:r>
            <w:r w:rsidR="00932926">
              <w:rPr>
                <w:rFonts w:eastAsiaTheme="minorEastAsia"/>
                <w:noProof/>
                <w:lang w:eastAsia="pl-PL"/>
              </w:rPr>
              <w:tab/>
            </w:r>
            <w:r w:rsidR="00932926" w:rsidRPr="00B27C63">
              <w:rPr>
                <w:rStyle w:val="Hipercze"/>
                <w:noProof/>
              </w:rPr>
              <w:t>Cele strategiczne i cele operacyjne</w:t>
            </w:r>
            <w:r w:rsidR="00932926">
              <w:rPr>
                <w:noProof/>
                <w:webHidden/>
              </w:rPr>
              <w:tab/>
            </w:r>
            <w:r w:rsidR="00932926">
              <w:rPr>
                <w:noProof/>
                <w:webHidden/>
              </w:rPr>
              <w:fldChar w:fldCharType="begin"/>
            </w:r>
            <w:r w:rsidR="00932926">
              <w:rPr>
                <w:noProof/>
                <w:webHidden/>
              </w:rPr>
              <w:instrText xml:space="preserve"> PAGEREF _Toc115772026 \h </w:instrText>
            </w:r>
            <w:r w:rsidR="00932926">
              <w:rPr>
                <w:noProof/>
                <w:webHidden/>
              </w:rPr>
            </w:r>
            <w:r w:rsidR="00932926">
              <w:rPr>
                <w:noProof/>
                <w:webHidden/>
              </w:rPr>
              <w:fldChar w:fldCharType="separate"/>
            </w:r>
            <w:r w:rsidR="006A22C4">
              <w:rPr>
                <w:noProof/>
                <w:webHidden/>
              </w:rPr>
              <w:t>12</w:t>
            </w:r>
            <w:r w:rsidR="00932926">
              <w:rPr>
                <w:noProof/>
                <w:webHidden/>
              </w:rPr>
              <w:fldChar w:fldCharType="end"/>
            </w:r>
          </w:hyperlink>
        </w:p>
        <w:p w14:paraId="34C088C1" w14:textId="1CED1816" w:rsidR="00932926" w:rsidRDefault="00F009DB">
          <w:pPr>
            <w:pStyle w:val="Spistreci2"/>
            <w:tabs>
              <w:tab w:val="left" w:pos="880"/>
              <w:tab w:val="right" w:leader="dot" w:pos="9062"/>
            </w:tabs>
            <w:rPr>
              <w:rFonts w:eastAsiaTheme="minorEastAsia"/>
              <w:noProof/>
              <w:lang w:eastAsia="pl-PL"/>
            </w:rPr>
          </w:pPr>
          <w:hyperlink w:anchor="_Toc115772027" w:history="1">
            <w:r w:rsidR="00932926" w:rsidRPr="00B27C63">
              <w:rPr>
                <w:rStyle w:val="Hipercze"/>
                <w:noProof/>
              </w:rPr>
              <w:t>3.2.</w:t>
            </w:r>
            <w:r w:rsidR="00932926">
              <w:rPr>
                <w:rFonts w:eastAsiaTheme="minorEastAsia"/>
                <w:noProof/>
                <w:lang w:eastAsia="pl-PL"/>
              </w:rPr>
              <w:tab/>
            </w:r>
            <w:r w:rsidR="00932926" w:rsidRPr="00B27C63">
              <w:rPr>
                <w:rStyle w:val="Hipercze"/>
                <w:noProof/>
              </w:rPr>
              <w:t>Struktura celów strategicznych i celów operacyjnych</w:t>
            </w:r>
            <w:r w:rsidR="00932926">
              <w:rPr>
                <w:noProof/>
                <w:webHidden/>
              </w:rPr>
              <w:tab/>
            </w:r>
            <w:r w:rsidR="00932926">
              <w:rPr>
                <w:noProof/>
                <w:webHidden/>
              </w:rPr>
              <w:fldChar w:fldCharType="begin"/>
            </w:r>
            <w:r w:rsidR="00932926">
              <w:rPr>
                <w:noProof/>
                <w:webHidden/>
              </w:rPr>
              <w:instrText xml:space="preserve"> PAGEREF _Toc115772027 \h </w:instrText>
            </w:r>
            <w:r w:rsidR="00932926">
              <w:rPr>
                <w:noProof/>
                <w:webHidden/>
              </w:rPr>
            </w:r>
            <w:r w:rsidR="00932926">
              <w:rPr>
                <w:noProof/>
                <w:webHidden/>
              </w:rPr>
              <w:fldChar w:fldCharType="separate"/>
            </w:r>
            <w:r w:rsidR="006A22C4">
              <w:rPr>
                <w:noProof/>
                <w:webHidden/>
              </w:rPr>
              <w:t>12</w:t>
            </w:r>
            <w:r w:rsidR="00932926">
              <w:rPr>
                <w:noProof/>
                <w:webHidden/>
              </w:rPr>
              <w:fldChar w:fldCharType="end"/>
            </w:r>
          </w:hyperlink>
        </w:p>
        <w:p w14:paraId="594B2077" w14:textId="7AF2ADE1" w:rsidR="00932926" w:rsidRDefault="00F009DB">
          <w:pPr>
            <w:pStyle w:val="Spistreci2"/>
            <w:tabs>
              <w:tab w:val="left" w:pos="880"/>
              <w:tab w:val="right" w:leader="dot" w:pos="9062"/>
            </w:tabs>
            <w:rPr>
              <w:rFonts w:eastAsiaTheme="minorEastAsia"/>
              <w:noProof/>
              <w:lang w:eastAsia="pl-PL"/>
            </w:rPr>
          </w:pPr>
          <w:hyperlink w:anchor="_Toc115772028" w:history="1">
            <w:r w:rsidR="00932926" w:rsidRPr="00B27C63">
              <w:rPr>
                <w:rStyle w:val="Hipercze"/>
                <w:noProof/>
              </w:rPr>
              <w:t>3.3.</w:t>
            </w:r>
            <w:r w:rsidR="00932926">
              <w:rPr>
                <w:rFonts w:eastAsiaTheme="minorEastAsia"/>
                <w:noProof/>
                <w:lang w:eastAsia="pl-PL"/>
              </w:rPr>
              <w:tab/>
            </w:r>
            <w:r w:rsidR="00932926" w:rsidRPr="00B27C63">
              <w:rPr>
                <w:rStyle w:val="Hipercze"/>
                <w:noProof/>
              </w:rPr>
              <w:t>Cele strategicznego rozwoju miasta Tarnowskie Góry</w:t>
            </w:r>
            <w:r w:rsidR="00932926">
              <w:rPr>
                <w:noProof/>
                <w:webHidden/>
              </w:rPr>
              <w:tab/>
            </w:r>
            <w:r w:rsidR="00932926">
              <w:rPr>
                <w:noProof/>
                <w:webHidden/>
              </w:rPr>
              <w:fldChar w:fldCharType="begin"/>
            </w:r>
            <w:r w:rsidR="00932926">
              <w:rPr>
                <w:noProof/>
                <w:webHidden/>
              </w:rPr>
              <w:instrText xml:space="preserve"> PAGEREF _Toc115772028 \h </w:instrText>
            </w:r>
            <w:r w:rsidR="00932926">
              <w:rPr>
                <w:noProof/>
                <w:webHidden/>
              </w:rPr>
            </w:r>
            <w:r w:rsidR="00932926">
              <w:rPr>
                <w:noProof/>
                <w:webHidden/>
              </w:rPr>
              <w:fldChar w:fldCharType="separate"/>
            </w:r>
            <w:r w:rsidR="006A22C4">
              <w:rPr>
                <w:noProof/>
                <w:webHidden/>
              </w:rPr>
              <w:t>16</w:t>
            </w:r>
            <w:r w:rsidR="00932926">
              <w:rPr>
                <w:noProof/>
                <w:webHidden/>
              </w:rPr>
              <w:fldChar w:fldCharType="end"/>
            </w:r>
          </w:hyperlink>
        </w:p>
        <w:p w14:paraId="32295298" w14:textId="30037A62" w:rsidR="00932926" w:rsidRDefault="00F009DB">
          <w:pPr>
            <w:pStyle w:val="Spistreci2"/>
            <w:tabs>
              <w:tab w:val="left" w:pos="880"/>
              <w:tab w:val="right" w:leader="dot" w:pos="9062"/>
            </w:tabs>
            <w:rPr>
              <w:rFonts w:eastAsiaTheme="minorEastAsia"/>
              <w:noProof/>
              <w:lang w:eastAsia="pl-PL"/>
            </w:rPr>
          </w:pPr>
          <w:hyperlink w:anchor="_Toc115772029" w:history="1">
            <w:r w:rsidR="00932926" w:rsidRPr="00B27C63">
              <w:rPr>
                <w:rStyle w:val="Hipercze"/>
                <w:noProof/>
              </w:rPr>
              <w:t>3.4.</w:t>
            </w:r>
            <w:r w:rsidR="00932926">
              <w:rPr>
                <w:rFonts w:eastAsiaTheme="minorEastAsia"/>
                <w:noProof/>
                <w:lang w:eastAsia="pl-PL"/>
              </w:rPr>
              <w:tab/>
            </w:r>
            <w:r w:rsidR="00932926" w:rsidRPr="00B27C63">
              <w:rPr>
                <w:rStyle w:val="Hipercze"/>
                <w:noProof/>
              </w:rPr>
              <w:t>Cele operacyjne</w:t>
            </w:r>
            <w:r w:rsidR="00932926">
              <w:rPr>
                <w:noProof/>
                <w:webHidden/>
              </w:rPr>
              <w:tab/>
            </w:r>
            <w:r w:rsidR="00932926">
              <w:rPr>
                <w:noProof/>
                <w:webHidden/>
              </w:rPr>
              <w:fldChar w:fldCharType="begin"/>
            </w:r>
            <w:r w:rsidR="00932926">
              <w:rPr>
                <w:noProof/>
                <w:webHidden/>
              </w:rPr>
              <w:instrText xml:space="preserve"> PAGEREF _Toc115772029 \h </w:instrText>
            </w:r>
            <w:r w:rsidR="00932926">
              <w:rPr>
                <w:noProof/>
                <w:webHidden/>
              </w:rPr>
            </w:r>
            <w:r w:rsidR="00932926">
              <w:rPr>
                <w:noProof/>
                <w:webHidden/>
              </w:rPr>
              <w:fldChar w:fldCharType="separate"/>
            </w:r>
            <w:r w:rsidR="006A22C4">
              <w:rPr>
                <w:noProof/>
                <w:webHidden/>
              </w:rPr>
              <w:t>17</w:t>
            </w:r>
            <w:r w:rsidR="00932926">
              <w:rPr>
                <w:noProof/>
                <w:webHidden/>
              </w:rPr>
              <w:fldChar w:fldCharType="end"/>
            </w:r>
          </w:hyperlink>
        </w:p>
        <w:p w14:paraId="76525121" w14:textId="54C2A9E7" w:rsidR="00932926" w:rsidRDefault="00F009DB">
          <w:pPr>
            <w:pStyle w:val="Spistreci1"/>
            <w:tabs>
              <w:tab w:val="left" w:pos="440"/>
              <w:tab w:val="right" w:leader="dot" w:pos="9062"/>
            </w:tabs>
            <w:rPr>
              <w:rFonts w:eastAsiaTheme="minorEastAsia"/>
              <w:noProof/>
              <w:lang w:eastAsia="pl-PL"/>
            </w:rPr>
          </w:pPr>
          <w:hyperlink w:anchor="_Toc115772030" w:history="1">
            <w:r w:rsidR="00932926" w:rsidRPr="00B27C63">
              <w:rPr>
                <w:rStyle w:val="Hipercze"/>
                <w:noProof/>
              </w:rPr>
              <w:t>4.</w:t>
            </w:r>
            <w:r w:rsidR="00932926">
              <w:rPr>
                <w:rFonts w:eastAsiaTheme="minorEastAsia"/>
                <w:noProof/>
                <w:lang w:eastAsia="pl-PL"/>
              </w:rPr>
              <w:tab/>
            </w:r>
            <w:r w:rsidR="00932926" w:rsidRPr="00B27C63">
              <w:rPr>
                <w:rStyle w:val="Hipercze"/>
                <w:noProof/>
              </w:rPr>
              <w:t>Kierunki działań</w:t>
            </w:r>
            <w:r w:rsidR="00932926">
              <w:rPr>
                <w:noProof/>
                <w:webHidden/>
              </w:rPr>
              <w:tab/>
            </w:r>
            <w:r w:rsidR="00932926">
              <w:rPr>
                <w:noProof/>
                <w:webHidden/>
              </w:rPr>
              <w:fldChar w:fldCharType="begin"/>
            </w:r>
            <w:r w:rsidR="00932926">
              <w:rPr>
                <w:noProof/>
                <w:webHidden/>
              </w:rPr>
              <w:instrText xml:space="preserve"> PAGEREF _Toc115772030 \h </w:instrText>
            </w:r>
            <w:r w:rsidR="00932926">
              <w:rPr>
                <w:noProof/>
                <w:webHidden/>
              </w:rPr>
            </w:r>
            <w:r w:rsidR="00932926">
              <w:rPr>
                <w:noProof/>
                <w:webHidden/>
              </w:rPr>
              <w:fldChar w:fldCharType="separate"/>
            </w:r>
            <w:r w:rsidR="006A22C4">
              <w:rPr>
                <w:noProof/>
                <w:webHidden/>
              </w:rPr>
              <w:t>18</w:t>
            </w:r>
            <w:r w:rsidR="00932926">
              <w:rPr>
                <w:noProof/>
                <w:webHidden/>
              </w:rPr>
              <w:fldChar w:fldCharType="end"/>
            </w:r>
          </w:hyperlink>
        </w:p>
        <w:p w14:paraId="4EFF5CDE" w14:textId="6290E5EE" w:rsidR="00932926" w:rsidRDefault="00F009DB">
          <w:pPr>
            <w:pStyle w:val="Spistreci1"/>
            <w:tabs>
              <w:tab w:val="left" w:pos="440"/>
              <w:tab w:val="right" w:leader="dot" w:pos="9062"/>
            </w:tabs>
            <w:rPr>
              <w:rFonts w:eastAsiaTheme="minorEastAsia"/>
              <w:noProof/>
              <w:lang w:eastAsia="pl-PL"/>
            </w:rPr>
          </w:pPr>
          <w:hyperlink w:anchor="_Toc115772031" w:history="1">
            <w:r w:rsidR="00932926" w:rsidRPr="00B27C63">
              <w:rPr>
                <w:rStyle w:val="Hipercze"/>
                <w:noProof/>
              </w:rPr>
              <w:t>5.</w:t>
            </w:r>
            <w:r w:rsidR="00932926">
              <w:rPr>
                <w:rFonts w:eastAsiaTheme="minorEastAsia"/>
                <w:noProof/>
                <w:lang w:eastAsia="pl-PL"/>
              </w:rPr>
              <w:tab/>
            </w:r>
            <w:r w:rsidR="00932926" w:rsidRPr="00B27C63">
              <w:rPr>
                <w:rStyle w:val="Hipercze"/>
                <w:noProof/>
              </w:rPr>
              <w:t>Ramowy układ funkcjonalno-przestrzenny miasta</w:t>
            </w:r>
            <w:r w:rsidR="00932926">
              <w:rPr>
                <w:noProof/>
                <w:webHidden/>
              </w:rPr>
              <w:tab/>
            </w:r>
            <w:r w:rsidR="00932926">
              <w:rPr>
                <w:noProof/>
                <w:webHidden/>
              </w:rPr>
              <w:fldChar w:fldCharType="begin"/>
            </w:r>
            <w:r w:rsidR="00932926">
              <w:rPr>
                <w:noProof/>
                <w:webHidden/>
              </w:rPr>
              <w:instrText xml:space="preserve"> PAGEREF _Toc115772031 \h </w:instrText>
            </w:r>
            <w:r w:rsidR="00932926">
              <w:rPr>
                <w:noProof/>
                <w:webHidden/>
              </w:rPr>
            </w:r>
            <w:r w:rsidR="00932926">
              <w:rPr>
                <w:noProof/>
                <w:webHidden/>
              </w:rPr>
              <w:fldChar w:fldCharType="separate"/>
            </w:r>
            <w:r w:rsidR="006A22C4">
              <w:rPr>
                <w:noProof/>
                <w:webHidden/>
              </w:rPr>
              <w:t>24</w:t>
            </w:r>
            <w:r w:rsidR="00932926">
              <w:rPr>
                <w:noProof/>
                <w:webHidden/>
              </w:rPr>
              <w:fldChar w:fldCharType="end"/>
            </w:r>
          </w:hyperlink>
        </w:p>
        <w:p w14:paraId="359A907C" w14:textId="6A07DB68" w:rsidR="00932926" w:rsidRDefault="00F009DB">
          <w:pPr>
            <w:pStyle w:val="Spistreci1"/>
            <w:tabs>
              <w:tab w:val="left" w:pos="440"/>
              <w:tab w:val="right" w:leader="dot" w:pos="9062"/>
            </w:tabs>
            <w:rPr>
              <w:rFonts w:eastAsiaTheme="minorEastAsia"/>
              <w:noProof/>
              <w:lang w:eastAsia="pl-PL"/>
            </w:rPr>
          </w:pPr>
          <w:hyperlink w:anchor="_Toc115772032" w:history="1">
            <w:r w:rsidR="00932926" w:rsidRPr="00B27C63">
              <w:rPr>
                <w:rStyle w:val="Hipercze"/>
                <w:noProof/>
              </w:rPr>
              <w:t>6.</w:t>
            </w:r>
            <w:r w:rsidR="00932926">
              <w:rPr>
                <w:rFonts w:eastAsiaTheme="minorEastAsia"/>
                <w:noProof/>
                <w:lang w:eastAsia="pl-PL"/>
              </w:rPr>
              <w:tab/>
            </w:r>
            <w:r w:rsidR="00932926" w:rsidRPr="00B27C63">
              <w:rPr>
                <w:rStyle w:val="Hipercze"/>
                <w:noProof/>
              </w:rPr>
              <w:t>Miejsce Tarnowskich Gór w polityce regionu, w tym w obszarach strategicznej interwencji</w:t>
            </w:r>
            <w:r w:rsidR="00932926">
              <w:rPr>
                <w:noProof/>
                <w:webHidden/>
              </w:rPr>
              <w:tab/>
            </w:r>
            <w:r w:rsidR="00932926">
              <w:rPr>
                <w:noProof/>
                <w:webHidden/>
              </w:rPr>
              <w:fldChar w:fldCharType="begin"/>
            </w:r>
            <w:r w:rsidR="00932926">
              <w:rPr>
                <w:noProof/>
                <w:webHidden/>
              </w:rPr>
              <w:instrText xml:space="preserve"> PAGEREF _Toc115772032 \h </w:instrText>
            </w:r>
            <w:r w:rsidR="00932926">
              <w:rPr>
                <w:noProof/>
                <w:webHidden/>
              </w:rPr>
            </w:r>
            <w:r w:rsidR="00932926">
              <w:rPr>
                <w:noProof/>
                <w:webHidden/>
              </w:rPr>
              <w:fldChar w:fldCharType="separate"/>
            </w:r>
            <w:r w:rsidR="006A22C4">
              <w:rPr>
                <w:noProof/>
                <w:webHidden/>
              </w:rPr>
              <w:t>28</w:t>
            </w:r>
            <w:r w:rsidR="00932926">
              <w:rPr>
                <w:noProof/>
                <w:webHidden/>
              </w:rPr>
              <w:fldChar w:fldCharType="end"/>
            </w:r>
          </w:hyperlink>
        </w:p>
        <w:p w14:paraId="05A5A4BD" w14:textId="21005217" w:rsidR="00932926" w:rsidRDefault="00F009DB">
          <w:pPr>
            <w:pStyle w:val="Spistreci1"/>
            <w:tabs>
              <w:tab w:val="left" w:pos="440"/>
              <w:tab w:val="right" w:leader="dot" w:pos="9062"/>
            </w:tabs>
            <w:rPr>
              <w:rFonts w:eastAsiaTheme="minorEastAsia"/>
              <w:noProof/>
              <w:lang w:eastAsia="pl-PL"/>
            </w:rPr>
          </w:pPr>
          <w:hyperlink w:anchor="_Toc115772033" w:history="1">
            <w:r w:rsidR="00932926" w:rsidRPr="00B27C63">
              <w:rPr>
                <w:rStyle w:val="Hipercze"/>
                <w:noProof/>
              </w:rPr>
              <w:t>7.</w:t>
            </w:r>
            <w:r w:rsidR="00932926">
              <w:rPr>
                <w:rFonts w:eastAsiaTheme="minorEastAsia"/>
                <w:noProof/>
                <w:lang w:eastAsia="pl-PL"/>
              </w:rPr>
              <w:tab/>
            </w:r>
            <w:r w:rsidR="00932926" w:rsidRPr="00B27C63">
              <w:rPr>
                <w:rStyle w:val="Hipercze"/>
                <w:noProof/>
              </w:rPr>
              <w:t>Lokalne obszary strategicznej Interwencji</w:t>
            </w:r>
            <w:r w:rsidR="00932926">
              <w:rPr>
                <w:noProof/>
                <w:webHidden/>
              </w:rPr>
              <w:tab/>
            </w:r>
            <w:r w:rsidR="00932926">
              <w:rPr>
                <w:noProof/>
                <w:webHidden/>
              </w:rPr>
              <w:fldChar w:fldCharType="begin"/>
            </w:r>
            <w:r w:rsidR="00932926">
              <w:rPr>
                <w:noProof/>
                <w:webHidden/>
              </w:rPr>
              <w:instrText xml:space="preserve"> PAGEREF _Toc115772033 \h </w:instrText>
            </w:r>
            <w:r w:rsidR="00932926">
              <w:rPr>
                <w:noProof/>
                <w:webHidden/>
              </w:rPr>
            </w:r>
            <w:r w:rsidR="00932926">
              <w:rPr>
                <w:noProof/>
                <w:webHidden/>
              </w:rPr>
              <w:fldChar w:fldCharType="separate"/>
            </w:r>
            <w:r w:rsidR="006A22C4">
              <w:rPr>
                <w:noProof/>
                <w:webHidden/>
              </w:rPr>
              <w:t>34</w:t>
            </w:r>
            <w:r w:rsidR="00932926">
              <w:rPr>
                <w:noProof/>
                <w:webHidden/>
              </w:rPr>
              <w:fldChar w:fldCharType="end"/>
            </w:r>
          </w:hyperlink>
        </w:p>
        <w:p w14:paraId="3EADA946" w14:textId="28F0D473" w:rsidR="00932926" w:rsidRDefault="00F009DB">
          <w:pPr>
            <w:pStyle w:val="Spistreci1"/>
            <w:tabs>
              <w:tab w:val="left" w:pos="440"/>
              <w:tab w:val="right" w:leader="dot" w:pos="9062"/>
            </w:tabs>
            <w:rPr>
              <w:rFonts w:eastAsiaTheme="minorEastAsia"/>
              <w:noProof/>
              <w:lang w:eastAsia="pl-PL"/>
            </w:rPr>
          </w:pPr>
          <w:hyperlink w:anchor="_Toc115772034" w:history="1">
            <w:r w:rsidR="00932926" w:rsidRPr="00B27C63">
              <w:rPr>
                <w:rStyle w:val="Hipercze"/>
                <w:noProof/>
              </w:rPr>
              <w:t>8.</w:t>
            </w:r>
            <w:r w:rsidR="00932926">
              <w:rPr>
                <w:rFonts w:eastAsiaTheme="minorEastAsia"/>
                <w:noProof/>
                <w:lang w:eastAsia="pl-PL"/>
              </w:rPr>
              <w:tab/>
            </w:r>
            <w:r w:rsidR="00932926" w:rsidRPr="00B27C63">
              <w:rPr>
                <w:rStyle w:val="Hipercze"/>
                <w:noProof/>
              </w:rPr>
              <w:t>System wdrażania, finasowania i monitorowania</w:t>
            </w:r>
            <w:r w:rsidR="00932926">
              <w:rPr>
                <w:noProof/>
                <w:webHidden/>
              </w:rPr>
              <w:tab/>
            </w:r>
            <w:r w:rsidR="00932926">
              <w:rPr>
                <w:noProof/>
                <w:webHidden/>
              </w:rPr>
              <w:fldChar w:fldCharType="begin"/>
            </w:r>
            <w:r w:rsidR="00932926">
              <w:rPr>
                <w:noProof/>
                <w:webHidden/>
              </w:rPr>
              <w:instrText xml:space="preserve"> PAGEREF _Toc115772034 \h </w:instrText>
            </w:r>
            <w:r w:rsidR="00932926">
              <w:rPr>
                <w:noProof/>
                <w:webHidden/>
              </w:rPr>
            </w:r>
            <w:r w:rsidR="00932926">
              <w:rPr>
                <w:noProof/>
                <w:webHidden/>
              </w:rPr>
              <w:fldChar w:fldCharType="separate"/>
            </w:r>
            <w:r w:rsidR="006A22C4">
              <w:rPr>
                <w:noProof/>
                <w:webHidden/>
              </w:rPr>
              <w:t>36</w:t>
            </w:r>
            <w:r w:rsidR="00932926">
              <w:rPr>
                <w:noProof/>
                <w:webHidden/>
              </w:rPr>
              <w:fldChar w:fldCharType="end"/>
            </w:r>
          </w:hyperlink>
        </w:p>
        <w:p w14:paraId="2743A844" w14:textId="07B9ABDF" w:rsidR="00932926" w:rsidRDefault="00F009DB">
          <w:pPr>
            <w:pStyle w:val="Spistreci3"/>
            <w:tabs>
              <w:tab w:val="right" w:leader="dot" w:pos="9062"/>
            </w:tabs>
            <w:rPr>
              <w:rFonts w:eastAsiaTheme="minorEastAsia"/>
              <w:noProof/>
              <w:lang w:eastAsia="pl-PL"/>
            </w:rPr>
          </w:pPr>
          <w:hyperlink w:anchor="_Toc115772035" w:history="1">
            <w:r w:rsidR="00932926" w:rsidRPr="00B27C63">
              <w:rPr>
                <w:rStyle w:val="Hipercze"/>
                <w:noProof/>
              </w:rPr>
              <w:t>8.1 Zasady wdrażania</w:t>
            </w:r>
            <w:r w:rsidR="00932926">
              <w:rPr>
                <w:noProof/>
                <w:webHidden/>
              </w:rPr>
              <w:tab/>
            </w:r>
            <w:r w:rsidR="00932926">
              <w:rPr>
                <w:noProof/>
                <w:webHidden/>
              </w:rPr>
              <w:fldChar w:fldCharType="begin"/>
            </w:r>
            <w:r w:rsidR="00932926">
              <w:rPr>
                <w:noProof/>
                <w:webHidden/>
              </w:rPr>
              <w:instrText xml:space="preserve"> PAGEREF _Toc115772035 \h </w:instrText>
            </w:r>
            <w:r w:rsidR="00932926">
              <w:rPr>
                <w:noProof/>
                <w:webHidden/>
              </w:rPr>
            </w:r>
            <w:r w:rsidR="00932926">
              <w:rPr>
                <w:noProof/>
                <w:webHidden/>
              </w:rPr>
              <w:fldChar w:fldCharType="separate"/>
            </w:r>
            <w:r w:rsidR="006A22C4">
              <w:rPr>
                <w:noProof/>
                <w:webHidden/>
              </w:rPr>
              <w:t>37</w:t>
            </w:r>
            <w:r w:rsidR="00932926">
              <w:rPr>
                <w:noProof/>
                <w:webHidden/>
              </w:rPr>
              <w:fldChar w:fldCharType="end"/>
            </w:r>
          </w:hyperlink>
        </w:p>
        <w:p w14:paraId="699AF744" w14:textId="0AF08661" w:rsidR="00932926" w:rsidRDefault="00F009DB">
          <w:pPr>
            <w:pStyle w:val="Spistreci3"/>
            <w:tabs>
              <w:tab w:val="right" w:leader="dot" w:pos="9062"/>
            </w:tabs>
            <w:rPr>
              <w:rFonts w:eastAsiaTheme="minorEastAsia"/>
              <w:noProof/>
              <w:lang w:eastAsia="pl-PL"/>
            </w:rPr>
          </w:pPr>
          <w:hyperlink w:anchor="_Toc115772036" w:history="1">
            <w:r w:rsidR="00932926" w:rsidRPr="00B27C63">
              <w:rPr>
                <w:rStyle w:val="Hipercze"/>
                <w:noProof/>
              </w:rPr>
              <w:t>8.2 Mechanizmy</w:t>
            </w:r>
            <w:r w:rsidR="003D6DA1">
              <w:rPr>
                <w:rStyle w:val="Hipercze"/>
                <w:noProof/>
              </w:rPr>
              <w:t xml:space="preserve"> </w:t>
            </w:r>
            <w:r w:rsidR="00932926" w:rsidRPr="00B27C63">
              <w:rPr>
                <w:rStyle w:val="Hipercze"/>
                <w:noProof/>
              </w:rPr>
              <w:t>wdrażania</w:t>
            </w:r>
            <w:r w:rsidR="00932926">
              <w:rPr>
                <w:noProof/>
                <w:webHidden/>
              </w:rPr>
              <w:tab/>
            </w:r>
            <w:r w:rsidR="00932926">
              <w:rPr>
                <w:noProof/>
                <w:webHidden/>
              </w:rPr>
              <w:fldChar w:fldCharType="begin"/>
            </w:r>
            <w:r w:rsidR="00932926">
              <w:rPr>
                <w:noProof/>
                <w:webHidden/>
              </w:rPr>
              <w:instrText xml:space="preserve"> PAGEREF _Toc115772036 \h </w:instrText>
            </w:r>
            <w:r w:rsidR="00932926">
              <w:rPr>
                <w:noProof/>
                <w:webHidden/>
              </w:rPr>
            </w:r>
            <w:r w:rsidR="00932926">
              <w:rPr>
                <w:noProof/>
                <w:webHidden/>
              </w:rPr>
              <w:fldChar w:fldCharType="separate"/>
            </w:r>
            <w:r w:rsidR="006A22C4">
              <w:rPr>
                <w:noProof/>
                <w:webHidden/>
              </w:rPr>
              <w:t>38</w:t>
            </w:r>
            <w:r w:rsidR="00932926">
              <w:rPr>
                <w:noProof/>
                <w:webHidden/>
              </w:rPr>
              <w:fldChar w:fldCharType="end"/>
            </w:r>
          </w:hyperlink>
        </w:p>
        <w:p w14:paraId="790CDF3D" w14:textId="25BE9D7F" w:rsidR="00932926" w:rsidRDefault="00F009DB">
          <w:pPr>
            <w:pStyle w:val="Spistreci3"/>
            <w:tabs>
              <w:tab w:val="right" w:leader="dot" w:pos="9062"/>
            </w:tabs>
            <w:rPr>
              <w:rFonts w:eastAsiaTheme="minorEastAsia"/>
              <w:noProof/>
              <w:lang w:eastAsia="pl-PL"/>
            </w:rPr>
          </w:pPr>
          <w:hyperlink w:anchor="_Toc115772037" w:history="1">
            <w:r w:rsidR="00932926" w:rsidRPr="00B27C63">
              <w:rPr>
                <w:rStyle w:val="Hipercze"/>
                <w:noProof/>
              </w:rPr>
              <w:t>8.3 Organizacja procesu wdrażania</w:t>
            </w:r>
            <w:r w:rsidR="00932926">
              <w:rPr>
                <w:noProof/>
                <w:webHidden/>
              </w:rPr>
              <w:tab/>
            </w:r>
            <w:r w:rsidR="00932926">
              <w:rPr>
                <w:noProof/>
                <w:webHidden/>
              </w:rPr>
              <w:fldChar w:fldCharType="begin"/>
            </w:r>
            <w:r w:rsidR="00932926">
              <w:rPr>
                <w:noProof/>
                <w:webHidden/>
              </w:rPr>
              <w:instrText xml:space="preserve"> PAGEREF _Toc115772037 \h </w:instrText>
            </w:r>
            <w:r w:rsidR="00932926">
              <w:rPr>
                <w:noProof/>
                <w:webHidden/>
              </w:rPr>
            </w:r>
            <w:r w:rsidR="00932926">
              <w:rPr>
                <w:noProof/>
                <w:webHidden/>
              </w:rPr>
              <w:fldChar w:fldCharType="separate"/>
            </w:r>
            <w:r w:rsidR="006A22C4">
              <w:rPr>
                <w:noProof/>
                <w:webHidden/>
              </w:rPr>
              <w:t>39</w:t>
            </w:r>
            <w:r w:rsidR="00932926">
              <w:rPr>
                <w:noProof/>
                <w:webHidden/>
              </w:rPr>
              <w:fldChar w:fldCharType="end"/>
            </w:r>
          </w:hyperlink>
        </w:p>
        <w:p w14:paraId="7DDD2ACE" w14:textId="2C24BF84" w:rsidR="00932926" w:rsidRDefault="00F009DB">
          <w:pPr>
            <w:pStyle w:val="Spistreci3"/>
            <w:tabs>
              <w:tab w:val="right" w:leader="dot" w:pos="9062"/>
            </w:tabs>
            <w:rPr>
              <w:rFonts w:eastAsiaTheme="minorEastAsia"/>
              <w:noProof/>
              <w:lang w:eastAsia="pl-PL"/>
            </w:rPr>
          </w:pPr>
          <w:hyperlink w:anchor="_Toc115772038" w:history="1">
            <w:r w:rsidR="00932926" w:rsidRPr="00B27C63">
              <w:rPr>
                <w:rStyle w:val="Hipercze"/>
                <w:noProof/>
              </w:rPr>
              <w:t>8.4 Operacjonalizacja, w tym wytyczne do sporządzania dokumentów wykonawczych do strategii</w:t>
            </w:r>
            <w:r w:rsidR="00932926">
              <w:rPr>
                <w:noProof/>
                <w:webHidden/>
              </w:rPr>
              <w:tab/>
            </w:r>
            <w:r w:rsidR="00932926">
              <w:rPr>
                <w:noProof/>
                <w:webHidden/>
              </w:rPr>
              <w:fldChar w:fldCharType="begin"/>
            </w:r>
            <w:r w:rsidR="00932926">
              <w:rPr>
                <w:noProof/>
                <w:webHidden/>
              </w:rPr>
              <w:instrText xml:space="preserve"> PAGEREF _Toc115772038 \h </w:instrText>
            </w:r>
            <w:r w:rsidR="00932926">
              <w:rPr>
                <w:noProof/>
                <w:webHidden/>
              </w:rPr>
            </w:r>
            <w:r w:rsidR="00932926">
              <w:rPr>
                <w:noProof/>
                <w:webHidden/>
              </w:rPr>
              <w:fldChar w:fldCharType="separate"/>
            </w:r>
            <w:r w:rsidR="006A22C4">
              <w:rPr>
                <w:noProof/>
                <w:webHidden/>
              </w:rPr>
              <w:t>42</w:t>
            </w:r>
            <w:r w:rsidR="00932926">
              <w:rPr>
                <w:noProof/>
                <w:webHidden/>
              </w:rPr>
              <w:fldChar w:fldCharType="end"/>
            </w:r>
          </w:hyperlink>
        </w:p>
        <w:p w14:paraId="28C02696" w14:textId="18F6AF5A" w:rsidR="00932926" w:rsidRDefault="00F009DB">
          <w:pPr>
            <w:pStyle w:val="Spistreci3"/>
            <w:tabs>
              <w:tab w:val="right" w:leader="dot" w:pos="9062"/>
            </w:tabs>
            <w:rPr>
              <w:rFonts w:eastAsiaTheme="minorEastAsia"/>
              <w:noProof/>
              <w:lang w:eastAsia="pl-PL"/>
            </w:rPr>
          </w:pPr>
          <w:hyperlink w:anchor="_Toc115772039" w:history="1">
            <w:r w:rsidR="00932926" w:rsidRPr="00B27C63">
              <w:rPr>
                <w:rStyle w:val="Hipercze"/>
                <w:noProof/>
              </w:rPr>
              <w:t>8.5 Źródła i ramy finansowe wdrażania</w:t>
            </w:r>
            <w:r w:rsidR="00932926">
              <w:rPr>
                <w:noProof/>
                <w:webHidden/>
              </w:rPr>
              <w:tab/>
            </w:r>
            <w:r w:rsidR="00932926">
              <w:rPr>
                <w:noProof/>
                <w:webHidden/>
              </w:rPr>
              <w:fldChar w:fldCharType="begin"/>
            </w:r>
            <w:r w:rsidR="00932926">
              <w:rPr>
                <w:noProof/>
                <w:webHidden/>
              </w:rPr>
              <w:instrText xml:space="preserve"> PAGEREF _Toc115772039 \h </w:instrText>
            </w:r>
            <w:r w:rsidR="00932926">
              <w:rPr>
                <w:noProof/>
                <w:webHidden/>
              </w:rPr>
            </w:r>
            <w:r w:rsidR="00932926">
              <w:rPr>
                <w:noProof/>
                <w:webHidden/>
              </w:rPr>
              <w:fldChar w:fldCharType="separate"/>
            </w:r>
            <w:r w:rsidR="006A22C4">
              <w:rPr>
                <w:noProof/>
                <w:webHidden/>
              </w:rPr>
              <w:t>44</w:t>
            </w:r>
            <w:r w:rsidR="00932926">
              <w:rPr>
                <w:noProof/>
                <w:webHidden/>
              </w:rPr>
              <w:fldChar w:fldCharType="end"/>
            </w:r>
          </w:hyperlink>
        </w:p>
        <w:p w14:paraId="6E9504CF" w14:textId="2225EED0" w:rsidR="00932926" w:rsidRDefault="00F009DB">
          <w:pPr>
            <w:pStyle w:val="Spistreci3"/>
            <w:tabs>
              <w:tab w:val="right" w:leader="dot" w:pos="9062"/>
            </w:tabs>
            <w:rPr>
              <w:rFonts w:eastAsiaTheme="minorEastAsia"/>
              <w:noProof/>
              <w:lang w:eastAsia="pl-PL"/>
            </w:rPr>
          </w:pPr>
          <w:hyperlink w:anchor="_Toc115772040" w:history="1">
            <w:r w:rsidR="00932926" w:rsidRPr="00B27C63">
              <w:rPr>
                <w:rStyle w:val="Hipercze"/>
                <w:noProof/>
              </w:rPr>
              <w:t xml:space="preserve">8.6 Monitorowanie i </w:t>
            </w:r>
            <w:r w:rsidR="00932926" w:rsidRPr="00B27C63">
              <w:rPr>
                <w:rStyle w:val="Hipercze"/>
                <w:noProof/>
              </w:rPr>
              <w:t>e</w:t>
            </w:r>
            <w:r w:rsidR="00932926" w:rsidRPr="00B27C63">
              <w:rPr>
                <w:rStyle w:val="Hipercze"/>
                <w:noProof/>
              </w:rPr>
              <w:t>waluacja</w:t>
            </w:r>
            <w:r w:rsidR="00932926">
              <w:rPr>
                <w:noProof/>
                <w:webHidden/>
              </w:rPr>
              <w:tab/>
            </w:r>
            <w:r w:rsidR="00932926">
              <w:rPr>
                <w:noProof/>
                <w:webHidden/>
              </w:rPr>
              <w:fldChar w:fldCharType="begin"/>
            </w:r>
            <w:r w:rsidR="00932926">
              <w:rPr>
                <w:noProof/>
                <w:webHidden/>
              </w:rPr>
              <w:instrText xml:space="preserve"> PAGEREF _Toc115772040 \h </w:instrText>
            </w:r>
            <w:r w:rsidR="00932926">
              <w:rPr>
                <w:noProof/>
                <w:webHidden/>
              </w:rPr>
            </w:r>
            <w:r w:rsidR="00932926">
              <w:rPr>
                <w:noProof/>
                <w:webHidden/>
              </w:rPr>
              <w:fldChar w:fldCharType="separate"/>
            </w:r>
            <w:r w:rsidR="006A22C4">
              <w:rPr>
                <w:noProof/>
                <w:webHidden/>
              </w:rPr>
              <w:t>45</w:t>
            </w:r>
            <w:r w:rsidR="00932926">
              <w:rPr>
                <w:noProof/>
                <w:webHidden/>
              </w:rPr>
              <w:fldChar w:fldCharType="end"/>
            </w:r>
          </w:hyperlink>
        </w:p>
        <w:p w14:paraId="63D6B4F6" w14:textId="65E65B81" w:rsidR="008242DB" w:rsidRPr="00F07319" w:rsidRDefault="00993B67">
          <w:r w:rsidRPr="00F07319">
            <w:rPr>
              <w:b/>
              <w:bCs/>
            </w:rPr>
            <w:fldChar w:fldCharType="end"/>
          </w:r>
        </w:p>
      </w:sdtContent>
    </w:sdt>
    <w:p w14:paraId="3EE93F66" w14:textId="77777777" w:rsidR="008242DB" w:rsidRPr="00F07319" w:rsidRDefault="008242DB">
      <w:r w:rsidRPr="00F07319">
        <w:br w:type="page"/>
      </w:r>
    </w:p>
    <w:p w14:paraId="1531F377" w14:textId="77777777" w:rsidR="00E15189" w:rsidRPr="00F07319" w:rsidRDefault="00F75508" w:rsidP="000F796B">
      <w:pPr>
        <w:pStyle w:val="Nagwek1"/>
        <w:numPr>
          <w:ilvl w:val="0"/>
          <w:numId w:val="4"/>
        </w:numPr>
      </w:pPr>
      <w:bookmarkStart w:id="0" w:name="_Toc115772021"/>
      <w:r w:rsidRPr="00F07319">
        <w:lastRenderedPageBreak/>
        <w:t>Wnioski z diagnozy strategicznej</w:t>
      </w:r>
      <w:bookmarkEnd w:id="0"/>
    </w:p>
    <w:p w14:paraId="3855D3AE" w14:textId="77777777" w:rsidR="00835168" w:rsidRDefault="00835168" w:rsidP="00757C54"/>
    <w:p w14:paraId="4FA67D92" w14:textId="77777777" w:rsidR="00ED1FFB" w:rsidRDefault="00ED1FFB" w:rsidP="000F796B">
      <w:pPr>
        <w:pStyle w:val="Nagwek2"/>
        <w:numPr>
          <w:ilvl w:val="1"/>
          <w:numId w:val="4"/>
        </w:numPr>
      </w:pPr>
      <w:bookmarkStart w:id="1" w:name="_Toc115772022"/>
      <w:r>
        <w:t xml:space="preserve">Bilans potencjałów i wyzwań </w:t>
      </w:r>
      <w:r w:rsidR="00D23841">
        <w:t>m</w:t>
      </w:r>
      <w:r>
        <w:t>iasta</w:t>
      </w:r>
      <w:bookmarkEnd w:id="1"/>
      <w:r>
        <w:t xml:space="preserve"> </w:t>
      </w:r>
    </w:p>
    <w:p w14:paraId="412C2F31" w14:textId="7B38BC57" w:rsidR="0015003D" w:rsidRPr="0064226A" w:rsidRDefault="0015003D" w:rsidP="0064226A">
      <w:pPr>
        <w:spacing w:before="240" w:line="360" w:lineRule="auto"/>
        <w:jc w:val="both"/>
        <w:rPr>
          <w:sz w:val="24"/>
          <w:szCs w:val="24"/>
        </w:rPr>
      </w:pPr>
      <w:r w:rsidRPr="0064226A">
        <w:rPr>
          <w:sz w:val="24"/>
          <w:szCs w:val="24"/>
        </w:rPr>
        <w:t>W oparciu o przeprowadzoną analizę ilościową</w:t>
      </w:r>
      <w:r w:rsidR="00D63E2B" w:rsidRPr="0064226A">
        <w:rPr>
          <w:sz w:val="24"/>
          <w:szCs w:val="24"/>
          <w:vertAlign w:val="superscript"/>
        </w:rPr>
        <w:footnoteReference w:id="2"/>
      </w:r>
      <w:r w:rsidR="00D63E2B" w:rsidRPr="0064226A">
        <w:rPr>
          <w:sz w:val="24"/>
          <w:szCs w:val="24"/>
        </w:rPr>
        <w:t xml:space="preserve"> </w:t>
      </w:r>
      <w:r w:rsidRPr="0064226A">
        <w:rPr>
          <w:sz w:val="24"/>
          <w:szCs w:val="24"/>
        </w:rPr>
        <w:t>oraz prace partycypacyjne</w:t>
      </w:r>
      <w:r w:rsidR="00B10CC2">
        <w:rPr>
          <w:sz w:val="24"/>
          <w:szCs w:val="24"/>
        </w:rPr>
        <w:t xml:space="preserve"> obejmujące:</w:t>
      </w:r>
      <w:r w:rsidR="00917E97">
        <w:rPr>
          <w:sz w:val="24"/>
          <w:szCs w:val="24"/>
        </w:rPr>
        <w:t xml:space="preserve"> badania ankietowe, warsztaty, wywiady bezpośrednie, </w:t>
      </w:r>
      <w:r w:rsidRPr="0064226A">
        <w:rPr>
          <w:sz w:val="24"/>
          <w:szCs w:val="24"/>
        </w:rPr>
        <w:t>można wskazać kluczowe procesy i</w:t>
      </w:r>
      <w:r w:rsidR="007C25FC">
        <w:rPr>
          <w:sz w:val="24"/>
          <w:szCs w:val="24"/>
        </w:rPr>
        <w:t> </w:t>
      </w:r>
      <w:r w:rsidRPr="0064226A">
        <w:rPr>
          <w:sz w:val="24"/>
          <w:szCs w:val="24"/>
        </w:rPr>
        <w:t>czynnik</w:t>
      </w:r>
      <w:r w:rsidR="00B10CC2">
        <w:rPr>
          <w:sz w:val="24"/>
          <w:szCs w:val="24"/>
        </w:rPr>
        <w:t>i</w:t>
      </w:r>
      <w:r w:rsidRPr="0064226A">
        <w:rPr>
          <w:sz w:val="24"/>
          <w:szCs w:val="24"/>
        </w:rPr>
        <w:t xml:space="preserve"> stanowiące potencjały </w:t>
      </w:r>
      <w:r w:rsidR="00D23841">
        <w:rPr>
          <w:sz w:val="24"/>
          <w:szCs w:val="24"/>
        </w:rPr>
        <w:t>m</w:t>
      </w:r>
      <w:r w:rsidRPr="0064226A">
        <w:rPr>
          <w:sz w:val="24"/>
          <w:szCs w:val="24"/>
        </w:rPr>
        <w:t>iasta Tarnowskie Góry oraz wyzwania</w:t>
      </w:r>
      <w:r w:rsidR="0041368C" w:rsidRPr="0064226A">
        <w:rPr>
          <w:sz w:val="24"/>
          <w:szCs w:val="24"/>
        </w:rPr>
        <w:t xml:space="preserve"> wymagające </w:t>
      </w:r>
      <w:r w:rsidR="00121923" w:rsidRPr="0064226A">
        <w:rPr>
          <w:sz w:val="24"/>
          <w:szCs w:val="24"/>
        </w:rPr>
        <w:t xml:space="preserve">sformułowania </w:t>
      </w:r>
      <w:r w:rsidR="00593F8C" w:rsidRPr="0064226A">
        <w:rPr>
          <w:sz w:val="24"/>
          <w:szCs w:val="24"/>
        </w:rPr>
        <w:t xml:space="preserve">strategicznych </w:t>
      </w:r>
      <w:r w:rsidR="00121923" w:rsidRPr="0064226A">
        <w:rPr>
          <w:sz w:val="24"/>
          <w:szCs w:val="24"/>
        </w:rPr>
        <w:t>odpowiedzi</w:t>
      </w:r>
      <w:r w:rsidRPr="0064226A">
        <w:rPr>
          <w:sz w:val="24"/>
          <w:szCs w:val="24"/>
        </w:rPr>
        <w:t>.</w:t>
      </w:r>
    </w:p>
    <w:p w14:paraId="571B4CE1" w14:textId="2DEFEF20" w:rsidR="00932CCF" w:rsidRDefault="00BE6786" w:rsidP="00BE6786">
      <w:pPr>
        <w:pStyle w:val="Legenda"/>
      </w:pPr>
      <w:r>
        <w:t>Schemat</w:t>
      </w:r>
      <w:r w:rsidR="003D6DA1">
        <w:t xml:space="preserve"> </w:t>
      </w:r>
      <w:r w:rsidR="00993B67">
        <w:fldChar w:fldCharType="begin"/>
      </w:r>
      <w:r>
        <w:instrText>SEQ Schemat_ \* ARABIC</w:instrText>
      </w:r>
      <w:r w:rsidR="00993B67">
        <w:fldChar w:fldCharType="separate"/>
      </w:r>
      <w:r w:rsidR="006A22C4">
        <w:rPr>
          <w:noProof/>
        </w:rPr>
        <w:t>1</w:t>
      </w:r>
      <w:r w:rsidR="00993B67">
        <w:fldChar w:fldCharType="end"/>
      </w:r>
      <w:r w:rsidR="003D6DA1">
        <w:t xml:space="preserve"> </w:t>
      </w:r>
      <w:r w:rsidR="00932CCF">
        <w:t xml:space="preserve">Kluczowe obszary potencjałów i wyzwań </w:t>
      </w:r>
      <w:r w:rsidR="002A762A">
        <w:t>miast</w:t>
      </w:r>
      <w:r w:rsidR="00932CCF">
        <w:t xml:space="preserve">a </w:t>
      </w:r>
    </w:p>
    <w:p w14:paraId="4D614B06" w14:textId="77777777" w:rsidR="00932CCF" w:rsidRDefault="00BE6786" w:rsidP="00FD1691">
      <w:pPr>
        <w:spacing w:line="360" w:lineRule="auto"/>
        <w:jc w:val="both"/>
      </w:pPr>
      <w:r w:rsidRPr="00097534">
        <w:rPr>
          <w:noProof/>
          <w:lang w:eastAsia="pl-PL"/>
        </w:rPr>
        <w:drawing>
          <wp:inline distT="0" distB="0" distL="0" distR="0" wp14:anchorId="27B3BBB6" wp14:editId="3534EDFD">
            <wp:extent cx="5486400" cy="3200400"/>
            <wp:effectExtent l="0" t="0" r="0" b="19050"/>
            <wp:docPr id="136" name="Diagram 1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2888059D" w14:textId="77777777" w:rsidR="00932CCF" w:rsidRDefault="00970158" w:rsidP="00FD1691">
      <w:pPr>
        <w:spacing w:line="360" w:lineRule="auto"/>
        <w:jc w:val="both"/>
        <w:rPr>
          <w:i/>
          <w:sz w:val="20"/>
          <w:szCs w:val="20"/>
        </w:rPr>
      </w:pPr>
      <w:r w:rsidRPr="001345B6">
        <w:rPr>
          <w:i/>
          <w:iCs/>
          <w:sz w:val="20"/>
          <w:szCs w:val="20"/>
        </w:rPr>
        <w:t>Źródło: opracowanie własne</w:t>
      </w:r>
    </w:p>
    <w:p w14:paraId="054C291D" w14:textId="4032FA6C" w:rsidR="00F06F75" w:rsidRPr="00C34486" w:rsidRDefault="00F06F75" w:rsidP="00F06F75">
      <w:pPr>
        <w:pStyle w:val="Legenda"/>
        <w:rPr>
          <w:i w:val="0"/>
          <w:iCs w:val="0"/>
        </w:rPr>
      </w:pPr>
      <w:r>
        <w:t xml:space="preserve">Tabela </w:t>
      </w:r>
      <w:r w:rsidR="00993B67">
        <w:fldChar w:fldCharType="begin"/>
      </w:r>
      <w:r>
        <w:instrText>SEQ Tabela \* ARABIC</w:instrText>
      </w:r>
      <w:r w:rsidR="00993B67">
        <w:fldChar w:fldCharType="separate"/>
      </w:r>
      <w:r w:rsidR="006A22C4">
        <w:rPr>
          <w:noProof/>
        </w:rPr>
        <w:t>1</w:t>
      </w:r>
      <w:r w:rsidR="00993B67">
        <w:fldChar w:fldCharType="end"/>
      </w:r>
      <w:r w:rsidR="003D6DA1">
        <w:t xml:space="preserve"> </w:t>
      </w:r>
      <w:r w:rsidRPr="00F06F75">
        <w:t xml:space="preserve">Potencjały i wyzwania w obszarach rozwoju </w:t>
      </w:r>
      <w:r w:rsidR="002A762A">
        <w:t>m</w:t>
      </w:r>
      <w:r w:rsidR="002A762A" w:rsidRPr="00F06F75">
        <w:t>iast</w:t>
      </w:r>
      <w:r w:rsidRPr="00F06F75">
        <w:t>a</w:t>
      </w:r>
    </w:p>
    <w:tbl>
      <w:tblPr>
        <w:tblStyle w:val="Tabelasiatki1jasn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7"/>
      </w:tblGrid>
      <w:tr w:rsidR="006F02BC" w14:paraId="690CED32" w14:textId="77777777" w:rsidTr="002454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tcBorders>
              <w:bottom w:val="none" w:sz="0" w:space="0" w:color="auto"/>
            </w:tcBorders>
          </w:tcPr>
          <w:p w14:paraId="55D1DF2D" w14:textId="63C4E0B5" w:rsidR="006F02BC" w:rsidRPr="00943D5D" w:rsidRDefault="00932CCF" w:rsidP="00593F8C">
            <w:pPr>
              <w:spacing w:after="120"/>
              <w:rPr>
                <w:color w:val="B5A199" w:themeColor="background2" w:themeShade="BF"/>
                <w:sz w:val="24"/>
                <w:szCs w:val="24"/>
              </w:rPr>
            </w:pPr>
            <w:r w:rsidRPr="00943D5D">
              <w:rPr>
                <w:color w:val="B5A199" w:themeColor="background2" w:themeShade="BF"/>
                <w:sz w:val="24"/>
                <w:szCs w:val="24"/>
              </w:rPr>
              <w:t>K</w:t>
            </w:r>
            <w:r w:rsidR="006F02BC" w:rsidRPr="00943D5D">
              <w:rPr>
                <w:color w:val="B5A199" w:themeColor="background2" w:themeShade="BF"/>
                <w:sz w:val="24"/>
                <w:szCs w:val="24"/>
              </w:rPr>
              <w:t>apitał ludzki</w:t>
            </w:r>
            <w:r w:rsidR="003D6DA1">
              <w:rPr>
                <w:color w:val="B5A199" w:themeColor="background2" w:themeShade="BF"/>
                <w:sz w:val="24"/>
                <w:szCs w:val="24"/>
              </w:rPr>
              <w:t xml:space="preserve"> </w:t>
            </w:r>
            <w:r w:rsidR="006F02BC" w:rsidRPr="00943D5D">
              <w:rPr>
                <w:color w:val="B5A199" w:themeColor="background2" w:themeShade="BF"/>
                <w:sz w:val="24"/>
                <w:szCs w:val="24"/>
              </w:rPr>
              <w:t>i</w:t>
            </w:r>
            <w:r w:rsidR="004426A9" w:rsidRPr="00943D5D">
              <w:rPr>
                <w:color w:val="B5A199" w:themeColor="background2" w:themeShade="BF"/>
                <w:sz w:val="24"/>
                <w:szCs w:val="24"/>
              </w:rPr>
              <w:t> </w:t>
            </w:r>
            <w:r w:rsidR="006F02BC" w:rsidRPr="00943D5D">
              <w:rPr>
                <w:color w:val="B5A199" w:themeColor="background2" w:themeShade="BF"/>
                <w:sz w:val="24"/>
                <w:szCs w:val="24"/>
              </w:rPr>
              <w:t>społeczn</w:t>
            </w:r>
            <w:r w:rsidRPr="00943D5D">
              <w:rPr>
                <w:color w:val="B5A199" w:themeColor="background2" w:themeShade="BF"/>
                <w:sz w:val="24"/>
                <w:szCs w:val="24"/>
              </w:rPr>
              <w:t>y</w:t>
            </w:r>
            <w:r w:rsidR="006F02BC" w:rsidRPr="00943D5D">
              <w:rPr>
                <w:color w:val="B5A199" w:themeColor="background2" w:themeShade="BF"/>
                <w:sz w:val="24"/>
                <w:szCs w:val="24"/>
              </w:rPr>
              <w:t xml:space="preserve"> </w:t>
            </w:r>
          </w:p>
          <w:p w14:paraId="6F6BB08A" w14:textId="77777777" w:rsidR="006F02BC" w:rsidRPr="00943D5D" w:rsidRDefault="006F02BC" w:rsidP="00593F8C">
            <w:pPr>
              <w:spacing w:after="120"/>
              <w:jc w:val="center"/>
              <w:rPr>
                <w:color w:val="B5A199" w:themeColor="background2" w:themeShade="BF"/>
                <w:sz w:val="24"/>
                <w:szCs w:val="24"/>
              </w:rPr>
            </w:pPr>
          </w:p>
          <w:p w14:paraId="11608D41" w14:textId="77777777" w:rsidR="006F02BC" w:rsidRPr="00943D5D" w:rsidRDefault="006F02BC" w:rsidP="00593F8C">
            <w:pPr>
              <w:spacing w:after="120"/>
              <w:jc w:val="center"/>
              <w:rPr>
                <w:color w:val="B5A199" w:themeColor="background2" w:themeShade="BF"/>
                <w:sz w:val="24"/>
                <w:szCs w:val="24"/>
              </w:rPr>
            </w:pPr>
          </w:p>
        </w:tc>
        <w:tc>
          <w:tcPr>
            <w:tcW w:w="6657" w:type="dxa"/>
            <w:tcBorders>
              <w:top w:val="single" w:sz="8" w:space="0" w:color="82695E" w:themeColor="background2" w:themeShade="80"/>
              <w:bottom w:val="single" w:sz="8" w:space="0" w:color="82695E" w:themeColor="background2" w:themeShade="80"/>
            </w:tcBorders>
          </w:tcPr>
          <w:p w14:paraId="4017B87A" w14:textId="77777777" w:rsidR="006F02BC" w:rsidRPr="00943D5D" w:rsidRDefault="006F02BC" w:rsidP="00593F8C">
            <w:pPr>
              <w:spacing w:after="120"/>
              <w:cnfStyle w:val="100000000000" w:firstRow="1" w:lastRow="0" w:firstColumn="0" w:lastColumn="0" w:oddVBand="0" w:evenVBand="0" w:oddHBand="0" w:evenHBand="0" w:firstRowFirstColumn="0" w:firstRowLastColumn="0" w:lastRowFirstColumn="0" w:lastRowLastColumn="0"/>
              <w:rPr>
                <w:color w:val="B5A199" w:themeColor="background2" w:themeShade="BF"/>
                <w:sz w:val="24"/>
                <w:szCs w:val="24"/>
              </w:rPr>
            </w:pPr>
            <w:r w:rsidRPr="00943D5D">
              <w:rPr>
                <w:color w:val="B5A199" w:themeColor="background2" w:themeShade="BF"/>
                <w:sz w:val="24"/>
                <w:szCs w:val="24"/>
              </w:rPr>
              <w:t xml:space="preserve">Potencjały </w:t>
            </w:r>
          </w:p>
        </w:tc>
      </w:tr>
      <w:tr w:rsidR="006F02BC" w14:paraId="5D5C92AA" w14:textId="77777777" w:rsidTr="005B3C09">
        <w:tc>
          <w:tcPr>
            <w:cnfStyle w:val="001000000000" w:firstRow="0" w:lastRow="0" w:firstColumn="1" w:lastColumn="0" w:oddVBand="0" w:evenVBand="0" w:oddHBand="0" w:evenHBand="0" w:firstRowFirstColumn="0" w:firstRowLastColumn="0" w:lastRowFirstColumn="0" w:lastRowLastColumn="0"/>
            <w:tcW w:w="2405" w:type="dxa"/>
            <w:vMerge/>
          </w:tcPr>
          <w:p w14:paraId="2FF47EF1" w14:textId="77777777" w:rsidR="006F02BC" w:rsidRPr="00943D5D" w:rsidRDefault="006F02BC" w:rsidP="00A85F41">
            <w:pPr>
              <w:spacing w:after="120" w:line="360" w:lineRule="auto"/>
              <w:rPr>
                <w:color w:val="B5A199" w:themeColor="background2" w:themeShade="BF"/>
                <w:sz w:val="24"/>
                <w:szCs w:val="24"/>
              </w:rPr>
            </w:pPr>
          </w:p>
        </w:tc>
        <w:tc>
          <w:tcPr>
            <w:tcW w:w="6657" w:type="dxa"/>
            <w:tcBorders>
              <w:top w:val="single" w:sz="8" w:space="0" w:color="82695E" w:themeColor="background2" w:themeShade="80"/>
              <w:bottom w:val="single" w:sz="8" w:space="0" w:color="82695E" w:themeColor="background2" w:themeShade="80"/>
            </w:tcBorders>
          </w:tcPr>
          <w:p w14:paraId="51B6ACFB" w14:textId="77777777" w:rsidR="00640C13" w:rsidRPr="00D111E4" w:rsidRDefault="00640C13" w:rsidP="000F796B">
            <w:pPr>
              <w:pStyle w:val="Akapitzlist"/>
              <w:numPr>
                <w:ilvl w:val="0"/>
                <w:numId w:val="24"/>
              </w:numPr>
              <w:spacing w:after="120"/>
              <w:contextualSpacing w:val="0"/>
              <w:jc w:val="both"/>
              <w:cnfStyle w:val="000000000000" w:firstRow="0" w:lastRow="0" w:firstColumn="0" w:lastColumn="0" w:oddVBand="0" w:evenVBand="0" w:oddHBand="0" w:evenHBand="0" w:firstRowFirstColumn="0" w:firstRowLastColumn="0" w:lastRowFirstColumn="0" w:lastRowLastColumn="0"/>
              <w:rPr>
                <w:sz w:val="24"/>
                <w:szCs w:val="24"/>
              </w:rPr>
            </w:pPr>
            <w:r w:rsidRPr="00D111E4">
              <w:rPr>
                <w:sz w:val="24"/>
                <w:szCs w:val="24"/>
              </w:rPr>
              <w:t>wzrastająca</w:t>
            </w:r>
            <w:r w:rsidR="00AF3470">
              <w:rPr>
                <w:sz w:val="24"/>
                <w:szCs w:val="24"/>
              </w:rPr>
              <w:t>, w ostatnich latach,</w:t>
            </w:r>
            <w:r w:rsidRPr="00D111E4">
              <w:rPr>
                <w:sz w:val="24"/>
                <w:szCs w:val="24"/>
              </w:rPr>
              <w:t xml:space="preserve"> liczba </w:t>
            </w:r>
            <w:r w:rsidR="001C065A">
              <w:rPr>
                <w:sz w:val="24"/>
                <w:szCs w:val="24"/>
              </w:rPr>
              <w:t>mieszkańców</w:t>
            </w:r>
            <w:r w:rsidRPr="00D111E4">
              <w:rPr>
                <w:sz w:val="24"/>
                <w:szCs w:val="24"/>
              </w:rPr>
              <w:t xml:space="preserve"> </w:t>
            </w:r>
            <w:r w:rsidR="001C065A">
              <w:rPr>
                <w:sz w:val="24"/>
                <w:szCs w:val="24"/>
              </w:rPr>
              <w:t>związana</w:t>
            </w:r>
            <w:r w:rsidRPr="00D111E4">
              <w:rPr>
                <w:sz w:val="24"/>
                <w:szCs w:val="24"/>
              </w:rPr>
              <w:t xml:space="preserve"> z utrzymującym się dodatnim saldem migracji</w:t>
            </w:r>
            <w:r w:rsidR="00BB70B1">
              <w:rPr>
                <w:sz w:val="24"/>
                <w:szCs w:val="24"/>
              </w:rPr>
              <w:t>,</w:t>
            </w:r>
          </w:p>
          <w:p w14:paraId="6816F352" w14:textId="77777777" w:rsidR="006F02BC" w:rsidRPr="00D111E4" w:rsidRDefault="00D52486" w:rsidP="000F796B">
            <w:pPr>
              <w:pStyle w:val="Akapitzlist"/>
              <w:numPr>
                <w:ilvl w:val="0"/>
                <w:numId w:val="24"/>
              </w:numPr>
              <w:spacing w:after="120"/>
              <w:contextualSpacing w:val="0"/>
              <w:jc w:val="both"/>
              <w:cnfStyle w:val="000000000000" w:firstRow="0" w:lastRow="0" w:firstColumn="0" w:lastColumn="0" w:oddVBand="0" w:evenVBand="0" w:oddHBand="0" w:evenHBand="0" w:firstRowFirstColumn="0" w:firstRowLastColumn="0" w:lastRowFirstColumn="0" w:lastRowLastColumn="0"/>
              <w:rPr>
                <w:sz w:val="24"/>
                <w:szCs w:val="24"/>
              </w:rPr>
            </w:pPr>
            <w:r w:rsidRPr="00D111E4">
              <w:rPr>
                <w:sz w:val="24"/>
                <w:szCs w:val="24"/>
              </w:rPr>
              <w:t>zmniejszająca się skala problemów społecznych</w:t>
            </w:r>
            <w:r w:rsidR="00BC1210" w:rsidRPr="00D111E4">
              <w:rPr>
                <w:sz w:val="24"/>
                <w:szCs w:val="24"/>
              </w:rPr>
              <w:t xml:space="preserve"> - malejąca liczba rodzin korzystających z pomocy społecznej</w:t>
            </w:r>
            <w:r w:rsidR="007B47C3">
              <w:rPr>
                <w:sz w:val="24"/>
                <w:szCs w:val="24"/>
              </w:rPr>
              <w:t>,</w:t>
            </w:r>
          </w:p>
          <w:p w14:paraId="53817E55" w14:textId="7712BA8D" w:rsidR="00EA2166" w:rsidRPr="00D111E4" w:rsidRDefault="00A4005B" w:rsidP="000F796B">
            <w:pPr>
              <w:pStyle w:val="Akapitzlist"/>
              <w:numPr>
                <w:ilvl w:val="0"/>
                <w:numId w:val="24"/>
              </w:numPr>
              <w:spacing w:after="120"/>
              <w:contextualSpacing w:val="0"/>
              <w:jc w:val="both"/>
              <w:cnfStyle w:val="000000000000" w:firstRow="0" w:lastRow="0" w:firstColumn="0" w:lastColumn="0" w:oddVBand="0" w:evenVBand="0" w:oddHBand="0" w:evenHBand="0" w:firstRowFirstColumn="0" w:firstRowLastColumn="0" w:lastRowFirstColumn="0" w:lastRowLastColumn="0"/>
              <w:rPr>
                <w:sz w:val="24"/>
                <w:szCs w:val="24"/>
              </w:rPr>
            </w:pPr>
            <w:r w:rsidRPr="00D111E4">
              <w:rPr>
                <w:sz w:val="24"/>
                <w:szCs w:val="24"/>
              </w:rPr>
              <w:t xml:space="preserve">rozbudowana sieć szkół </w:t>
            </w:r>
            <w:r w:rsidR="009F312A" w:rsidRPr="00D111E4">
              <w:rPr>
                <w:sz w:val="24"/>
                <w:szCs w:val="24"/>
              </w:rPr>
              <w:t xml:space="preserve">podstawowych, </w:t>
            </w:r>
            <w:r w:rsidRPr="00D111E4">
              <w:rPr>
                <w:sz w:val="24"/>
                <w:szCs w:val="24"/>
              </w:rPr>
              <w:t>średnich i</w:t>
            </w:r>
            <w:r w:rsidR="00943D5D">
              <w:rPr>
                <w:sz w:val="24"/>
                <w:szCs w:val="24"/>
              </w:rPr>
              <w:t> </w:t>
            </w:r>
            <w:r w:rsidRPr="00D111E4">
              <w:rPr>
                <w:sz w:val="24"/>
                <w:szCs w:val="24"/>
              </w:rPr>
              <w:t>branżowych</w:t>
            </w:r>
            <w:r w:rsidR="000D1F04" w:rsidRPr="00D111E4">
              <w:rPr>
                <w:sz w:val="24"/>
                <w:szCs w:val="24"/>
              </w:rPr>
              <w:t xml:space="preserve">, kształcących na wysokim poziomie </w:t>
            </w:r>
            <w:r w:rsidR="007B47C3">
              <w:rPr>
                <w:sz w:val="24"/>
                <w:szCs w:val="24"/>
              </w:rPr>
              <w:t>(</w:t>
            </w:r>
            <w:r w:rsidR="000D1F04" w:rsidRPr="00D111E4">
              <w:rPr>
                <w:sz w:val="24"/>
                <w:szCs w:val="24"/>
              </w:rPr>
              <w:t xml:space="preserve">o czym </w:t>
            </w:r>
            <w:r w:rsidR="000D1F04" w:rsidRPr="00D111E4">
              <w:rPr>
                <w:sz w:val="24"/>
                <w:szCs w:val="24"/>
              </w:rPr>
              <w:lastRenderedPageBreak/>
              <w:t>świadczą</w:t>
            </w:r>
            <w:r w:rsidR="003D6DA1">
              <w:rPr>
                <w:sz w:val="24"/>
                <w:szCs w:val="24"/>
              </w:rPr>
              <w:t xml:space="preserve"> </w:t>
            </w:r>
            <w:r w:rsidRPr="00D111E4">
              <w:rPr>
                <w:sz w:val="24"/>
                <w:szCs w:val="24"/>
              </w:rPr>
              <w:t>st</w:t>
            </w:r>
            <w:r w:rsidR="009A6956">
              <w:rPr>
                <w:sz w:val="24"/>
                <w:szCs w:val="24"/>
              </w:rPr>
              <w:t>osunkowo wysokie wyniki egzaminów maturalnych</w:t>
            </w:r>
            <w:r w:rsidR="00930367" w:rsidRPr="00D111E4">
              <w:rPr>
                <w:sz w:val="24"/>
                <w:szCs w:val="24"/>
              </w:rPr>
              <w:t xml:space="preserve"> oraz</w:t>
            </w:r>
            <w:r w:rsidRPr="00D111E4">
              <w:rPr>
                <w:sz w:val="24"/>
                <w:szCs w:val="24"/>
              </w:rPr>
              <w:t xml:space="preserve"> </w:t>
            </w:r>
            <w:r w:rsidR="00930367" w:rsidRPr="00D111E4">
              <w:rPr>
                <w:sz w:val="24"/>
                <w:szCs w:val="24"/>
              </w:rPr>
              <w:t>egzamin</w:t>
            </w:r>
            <w:r w:rsidR="00930367" w:rsidRPr="009A6956">
              <w:rPr>
                <w:sz w:val="24"/>
                <w:szCs w:val="24"/>
              </w:rPr>
              <w:t>ów</w:t>
            </w:r>
            <w:r w:rsidR="00930367" w:rsidRPr="00D111E4">
              <w:rPr>
                <w:sz w:val="24"/>
                <w:szCs w:val="24"/>
              </w:rPr>
              <w:t xml:space="preserve"> ósmoklasisty</w:t>
            </w:r>
            <w:r w:rsidR="007B47C3">
              <w:rPr>
                <w:sz w:val="24"/>
                <w:szCs w:val="24"/>
              </w:rPr>
              <w:t>),</w:t>
            </w:r>
          </w:p>
          <w:p w14:paraId="29D87226" w14:textId="77777777" w:rsidR="004967AC" w:rsidRPr="00D111E4" w:rsidRDefault="004967AC" w:rsidP="000F796B">
            <w:pPr>
              <w:pStyle w:val="Akapitzlist"/>
              <w:numPr>
                <w:ilvl w:val="0"/>
                <w:numId w:val="24"/>
              </w:numPr>
              <w:spacing w:after="120"/>
              <w:contextualSpacing w:val="0"/>
              <w:jc w:val="both"/>
              <w:cnfStyle w:val="000000000000" w:firstRow="0" w:lastRow="0" w:firstColumn="0" w:lastColumn="0" w:oddVBand="0" w:evenVBand="0" w:oddHBand="0" w:evenHBand="0" w:firstRowFirstColumn="0" w:firstRowLastColumn="0" w:lastRowFirstColumn="0" w:lastRowLastColumn="0"/>
              <w:rPr>
                <w:sz w:val="24"/>
                <w:szCs w:val="24"/>
              </w:rPr>
            </w:pPr>
            <w:r w:rsidRPr="00D111E4">
              <w:rPr>
                <w:sz w:val="24"/>
                <w:szCs w:val="24"/>
              </w:rPr>
              <w:t>funkcjonowanie wielu szkół policealnych i placówek umożliwiających kształcenie ustawiczne</w:t>
            </w:r>
            <w:r w:rsidR="00E3585B">
              <w:rPr>
                <w:sz w:val="24"/>
                <w:szCs w:val="24"/>
              </w:rPr>
              <w:t>,</w:t>
            </w:r>
          </w:p>
          <w:p w14:paraId="6F9FEB87" w14:textId="722B8E1D" w:rsidR="0009507F" w:rsidRPr="00D111E4" w:rsidRDefault="0009507F" w:rsidP="000F796B">
            <w:pPr>
              <w:pStyle w:val="Akapitzlist"/>
              <w:numPr>
                <w:ilvl w:val="0"/>
                <w:numId w:val="24"/>
              </w:numPr>
              <w:spacing w:after="120"/>
              <w:contextualSpacing w:val="0"/>
              <w:jc w:val="both"/>
              <w:cnfStyle w:val="000000000000" w:firstRow="0" w:lastRow="0" w:firstColumn="0" w:lastColumn="0" w:oddVBand="0" w:evenVBand="0" w:oddHBand="0" w:evenHBand="0" w:firstRowFirstColumn="0" w:firstRowLastColumn="0" w:lastRowFirstColumn="0" w:lastRowLastColumn="0"/>
              <w:rPr>
                <w:sz w:val="24"/>
                <w:szCs w:val="24"/>
              </w:rPr>
            </w:pPr>
            <w:r w:rsidRPr="00D111E4">
              <w:rPr>
                <w:sz w:val="24"/>
                <w:szCs w:val="24"/>
              </w:rPr>
              <w:t>dobrze rozwinięta infrastruktura przedszkolna</w:t>
            </w:r>
            <w:r w:rsidR="00090762">
              <w:rPr>
                <w:sz w:val="24"/>
                <w:szCs w:val="24"/>
              </w:rPr>
              <w:t>,</w:t>
            </w:r>
            <w:r w:rsidRPr="00D111E4">
              <w:rPr>
                <w:sz w:val="24"/>
                <w:szCs w:val="24"/>
              </w:rPr>
              <w:t xml:space="preserve"> zapewniająca wysoką dostępność</w:t>
            </w:r>
            <w:r w:rsidR="007375E7">
              <w:rPr>
                <w:sz w:val="24"/>
                <w:szCs w:val="24"/>
              </w:rPr>
              <w:t xml:space="preserve"> usług</w:t>
            </w:r>
            <w:r w:rsidR="00BF0E43">
              <w:rPr>
                <w:sz w:val="24"/>
                <w:szCs w:val="24"/>
              </w:rPr>
              <w:t xml:space="preserve"> opiekuńczo-edukacyjnych dla dzieci</w:t>
            </w:r>
            <w:r w:rsidR="00FD65B9">
              <w:rPr>
                <w:sz w:val="24"/>
                <w:szCs w:val="24"/>
              </w:rPr>
              <w:t xml:space="preserve"> i wspierająca funkcjonowanie rodzin</w:t>
            </w:r>
            <w:r w:rsidRPr="00D111E4">
              <w:rPr>
                <w:sz w:val="24"/>
                <w:szCs w:val="24"/>
              </w:rPr>
              <w:t xml:space="preserve">, </w:t>
            </w:r>
          </w:p>
          <w:p w14:paraId="651B7E12" w14:textId="77777777" w:rsidR="00A4005B" w:rsidRPr="00D111E4" w:rsidRDefault="00823714" w:rsidP="000F796B">
            <w:pPr>
              <w:pStyle w:val="Akapitzlist"/>
              <w:numPr>
                <w:ilvl w:val="0"/>
                <w:numId w:val="24"/>
              </w:numPr>
              <w:spacing w:after="120"/>
              <w:contextualSpacing w:val="0"/>
              <w:jc w:val="both"/>
              <w:cnfStyle w:val="000000000000" w:firstRow="0" w:lastRow="0" w:firstColumn="0" w:lastColumn="0" w:oddVBand="0" w:evenVBand="0" w:oddHBand="0" w:evenHBand="0" w:firstRowFirstColumn="0" w:firstRowLastColumn="0" w:lastRowFirstColumn="0" w:lastRowLastColumn="0"/>
              <w:rPr>
                <w:sz w:val="24"/>
                <w:szCs w:val="24"/>
              </w:rPr>
            </w:pPr>
            <w:r w:rsidRPr="00D111E4">
              <w:rPr>
                <w:sz w:val="24"/>
                <w:szCs w:val="24"/>
              </w:rPr>
              <w:t>bogata ofert</w:t>
            </w:r>
            <w:r w:rsidR="00A023AC">
              <w:rPr>
                <w:sz w:val="24"/>
                <w:szCs w:val="24"/>
              </w:rPr>
              <w:t>a</w:t>
            </w:r>
            <w:r w:rsidRPr="00D111E4">
              <w:rPr>
                <w:sz w:val="24"/>
                <w:szCs w:val="24"/>
              </w:rPr>
              <w:t xml:space="preserve"> aktywnie rozwijających się instytucji kultury</w:t>
            </w:r>
            <w:r w:rsidR="00BD2258" w:rsidRPr="00D111E4">
              <w:rPr>
                <w:sz w:val="24"/>
                <w:szCs w:val="24"/>
              </w:rPr>
              <w:t>,</w:t>
            </w:r>
            <w:r w:rsidRPr="00D111E4">
              <w:rPr>
                <w:sz w:val="24"/>
                <w:szCs w:val="24"/>
              </w:rPr>
              <w:t xml:space="preserve"> </w:t>
            </w:r>
            <w:r w:rsidR="00BD2258" w:rsidRPr="00D111E4">
              <w:rPr>
                <w:sz w:val="24"/>
                <w:szCs w:val="24"/>
              </w:rPr>
              <w:t>w</w:t>
            </w:r>
            <w:r w:rsidR="00DA7602">
              <w:rPr>
                <w:sz w:val="24"/>
                <w:szCs w:val="24"/>
              </w:rPr>
              <w:t> </w:t>
            </w:r>
            <w:r w:rsidR="00BD2258" w:rsidRPr="00D111E4">
              <w:rPr>
                <w:sz w:val="24"/>
                <w:szCs w:val="24"/>
              </w:rPr>
              <w:t>tym unikatowego obiektu wpisanego na listę dziedzictwa kulturowego UNESCO</w:t>
            </w:r>
            <w:r w:rsidR="00745A85">
              <w:rPr>
                <w:sz w:val="24"/>
                <w:szCs w:val="24"/>
              </w:rPr>
              <w:t>,</w:t>
            </w:r>
          </w:p>
          <w:p w14:paraId="6AC06542" w14:textId="77777777" w:rsidR="00FD536C" w:rsidRPr="00D111E4" w:rsidRDefault="00FD536C" w:rsidP="000F796B">
            <w:pPr>
              <w:pStyle w:val="Akapitzlist"/>
              <w:numPr>
                <w:ilvl w:val="0"/>
                <w:numId w:val="24"/>
              </w:numPr>
              <w:spacing w:after="120"/>
              <w:contextualSpacing w:val="0"/>
              <w:jc w:val="both"/>
              <w:cnfStyle w:val="000000000000" w:firstRow="0" w:lastRow="0" w:firstColumn="0" w:lastColumn="0" w:oddVBand="0" w:evenVBand="0" w:oddHBand="0" w:evenHBand="0" w:firstRowFirstColumn="0" w:firstRowLastColumn="0" w:lastRowFirstColumn="0" w:lastRowLastColumn="0"/>
              <w:rPr>
                <w:sz w:val="24"/>
                <w:szCs w:val="24"/>
              </w:rPr>
            </w:pPr>
            <w:r w:rsidRPr="00D111E4">
              <w:rPr>
                <w:sz w:val="24"/>
                <w:szCs w:val="24"/>
              </w:rPr>
              <w:t xml:space="preserve">rozbudowana infrastruktura ochrony zdrowia - zlokalizowanie na terenie </w:t>
            </w:r>
            <w:r w:rsidR="002A762A">
              <w:rPr>
                <w:sz w:val="24"/>
                <w:szCs w:val="24"/>
              </w:rPr>
              <w:t>m</w:t>
            </w:r>
            <w:r w:rsidR="002A762A" w:rsidRPr="00D111E4">
              <w:rPr>
                <w:sz w:val="24"/>
                <w:szCs w:val="24"/>
              </w:rPr>
              <w:t>iast</w:t>
            </w:r>
            <w:r w:rsidRPr="00D111E4">
              <w:rPr>
                <w:sz w:val="24"/>
                <w:szCs w:val="24"/>
              </w:rPr>
              <w:t>a szpitala powiatowego, wojewódzkiego ośrodka rehabilitacyjnego, a także innych placówek świadczących pomoc w ramach stacjonarnej i ambulatoryjnej pomocy medycznej</w:t>
            </w:r>
            <w:r w:rsidR="00BA30FB">
              <w:rPr>
                <w:sz w:val="24"/>
                <w:szCs w:val="24"/>
              </w:rPr>
              <w:t>,</w:t>
            </w:r>
          </w:p>
          <w:p w14:paraId="71F98451" w14:textId="77777777" w:rsidR="00443DD4" w:rsidRPr="00D111E4" w:rsidRDefault="00443DD4" w:rsidP="000F796B">
            <w:pPr>
              <w:pStyle w:val="Akapitzlist"/>
              <w:numPr>
                <w:ilvl w:val="0"/>
                <w:numId w:val="24"/>
              </w:numPr>
              <w:spacing w:after="120"/>
              <w:contextualSpacing w:val="0"/>
              <w:jc w:val="both"/>
              <w:cnfStyle w:val="000000000000" w:firstRow="0" w:lastRow="0" w:firstColumn="0" w:lastColumn="0" w:oddVBand="0" w:evenVBand="0" w:oddHBand="0" w:evenHBand="0" w:firstRowFirstColumn="0" w:firstRowLastColumn="0" w:lastRowFirstColumn="0" w:lastRowLastColumn="0"/>
              <w:rPr>
                <w:sz w:val="24"/>
                <w:szCs w:val="24"/>
              </w:rPr>
            </w:pPr>
            <w:r w:rsidRPr="00D111E4">
              <w:rPr>
                <w:sz w:val="24"/>
                <w:szCs w:val="24"/>
              </w:rPr>
              <w:t>bogata sieć boisk sportowych, placów zabaw oraz innych obiektów i terenów rekreacyjnych w tym nowoczesna hala sportowa i „park wodny”</w:t>
            </w:r>
            <w:r w:rsidR="006C5CBB">
              <w:rPr>
                <w:sz w:val="24"/>
                <w:szCs w:val="24"/>
              </w:rPr>
              <w:t>,</w:t>
            </w:r>
          </w:p>
          <w:p w14:paraId="0C56147C" w14:textId="77777777" w:rsidR="00100A5E" w:rsidRPr="00D111E4" w:rsidRDefault="008D469B" w:rsidP="000F796B">
            <w:pPr>
              <w:pStyle w:val="Akapitzlist"/>
              <w:numPr>
                <w:ilvl w:val="0"/>
                <w:numId w:val="24"/>
              </w:numPr>
              <w:spacing w:after="120"/>
              <w:contextualSpacing w:val="0"/>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działalność </w:t>
            </w:r>
            <w:r w:rsidR="00BC0955">
              <w:rPr>
                <w:sz w:val="24"/>
                <w:szCs w:val="24"/>
              </w:rPr>
              <w:t xml:space="preserve">aktywnych </w:t>
            </w:r>
            <w:r w:rsidR="001726F9">
              <w:rPr>
                <w:sz w:val="24"/>
                <w:szCs w:val="24"/>
              </w:rPr>
              <w:t xml:space="preserve">grup i </w:t>
            </w:r>
            <w:r w:rsidR="00BC0955">
              <w:rPr>
                <w:sz w:val="24"/>
                <w:szCs w:val="24"/>
              </w:rPr>
              <w:t>środowisk</w:t>
            </w:r>
            <w:r w:rsidR="00443DD4" w:rsidRPr="00D111E4">
              <w:rPr>
                <w:sz w:val="24"/>
                <w:szCs w:val="24"/>
              </w:rPr>
              <w:t xml:space="preserve"> angaż</w:t>
            </w:r>
            <w:r w:rsidR="00836D0C">
              <w:rPr>
                <w:sz w:val="24"/>
                <w:szCs w:val="24"/>
              </w:rPr>
              <w:t>ujących</w:t>
            </w:r>
            <w:r w:rsidR="00443DD4" w:rsidRPr="00D111E4">
              <w:rPr>
                <w:sz w:val="24"/>
                <w:szCs w:val="24"/>
              </w:rPr>
              <w:t xml:space="preserve"> się w</w:t>
            </w:r>
            <w:r w:rsidR="005B62BD">
              <w:rPr>
                <w:sz w:val="24"/>
                <w:szCs w:val="24"/>
              </w:rPr>
              <w:t> </w:t>
            </w:r>
            <w:r w:rsidR="00443DD4" w:rsidRPr="00D111E4">
              <w:rPr>
                <w:sz w:val="24"/>
                <w:szCs w:val="24"/>
              </w:rPr>
              <w:t xml:space="preserve">działania </w:t>
            </w:r>
            <w:r w:rsidR="001726F9">
              <w:rPr>
                <w:sz w:val="24"/>
                <w:szCs w:val="24"/>
              </w:rPr>
              <w:t xml:space="preserve">na rzecz </w:t>
            </w:r>
            <w:r w:rsidR="002A762A">
              <w:rPr>
                <w:sz w:val="24"/>
                <w:szCs w:val="24"/>
              </w:rPr>
              <w:t>miast</w:t>
            </w:r>
            <w:r w:rsidR="001726F9">
              <w:rPr>
                <w:sz w:val="24"/>
                <w:szCs w:val="24"/>
              </w:rPr>
              <w:t>a i społeczności lokalnej</w:t>
            </w:r>
            <w:r w:rsidR="006173C1">
              <w:rPr>
                <w:sz w:val="24"/>
                <w:szCs w:val="24"/>
              </w:rPr>
              <w:t>.</w:t>
            </w:r>
          </w:p>
        </w:tc>
      </w:tr>
      <w:tr w:rsidR="006F02BC" w14:paraId="1FA85AD9" w14:textId="77777777" w:rsidTr="005B3C09">
        <w:tc>
          <w:tcPr>
            <w:cnfStyle w:val="001000000000" w:firstRow="0" w:lastRow="0" w:firstColumn="1" w:lastColumn="0" w:oddVBand="0" w:evenVBand="0" w:oddHBand="0" w:evenHBand="0" w:firstRowFirstColumn="0" w:firstRowLastColumn="0" w:lastRowFirstColumn="0" w:lastRowLastColumn="0"/>
            <w:tcW w:w="2405" w:type="dxa"/>
            <w:vMerge/>
          </w:tcPr>
          <w:p w14:paraId="437377BF" w14:textId="77777777" w:rsidR="006F02BC" w:rsidRPr="00943D5D" w:rsidRDefault="006F02BC" w:rsidP="00A85F41">
            <w:pPr>
              <w:spacing w:after="120" w:line="360" w:lineRule="auto"/>
              <w:rPr>
                <w:color w:val="B5A199" w:themeColor="background2" w:themeShade="BF"/>
                <w:sz w:val="24"/>
                <w:szCs w:val="24"/>
              </w:rPr>
            </w:pPr>
          </w:p>
        </w:tc>
        <w:tc>
          <w:tcPr>
            <w:tcW w:w="6657" w:type="dxa"/>
            <w:tcBorders>
              <w:top w:val="single" w:sz="8" w:space="0" w:color="82695E" w:themeColor="background2" w:themeShade="80"/>
              <w:bottom w:val="single" w:sz="8" w:space="0" w:color="82695E" w:themeColor="background2" w:themeShade="80"/>
            </w:tcBorders>
          </w:tcPr>
          <w:p w14:paraId="3FC5BB1F" w14:textId="77777777" w:rsidR="006F02BC" w:rsidRPr="006173C1" w:rsidRDefault="006F02BC" w:rsidP="00E44FDD">
            <w:pPr>
              <w:spacing w:after="120"/>
              <w:cnfStyle w:val="000000000000" w:firstRow="0" w:lastRow="0" w:firstColumn="0" w:lastColumn="0" w:oddVBand="0" w:evenVBand="0" w:oddHBand="0" w:evenHBand="0" w:firstRowFirstColumn="0" w:firstRowLastColumn="0" w:lastRowFirstColumn="0" w:lastRowLastColumn="0"/>
              <w:rPr>
                <w:b/>
                <w:color w:val="B5A199" w:themeColor="background2" w:themeShade="BF"/>
                <w:sz w:val="24"/>
                <w:szCs w:val="24"/>
              </w:rPr>
            </w:pPr>
            <w:r w:rsidRPr="006173C1">
              <w:rPr>
                <w:b/>
                <w:color w:val="B5A199" w:themeColor="background2" w:themeShade="BF"/>
                <w:sz w:val="24"/>
                <w:szCs w:val="24"/>
              </w:rPr>
              <w:t xml:space="preserve">Wyzwania </w:t>
            </w:r>
          </w:p>
        </w:tc>
      </w:tr>
      <w:tr w:rsidR="006F02BC" w14:paraId="4C4AF281" w14:textId="77777777" w:rsidTr="000D1C76">
        <w:tc>
          <w:tcPr>
            <w:cnfStyle w:val="001000000000" w:firstRow="0" w:lastRow="0" w:firstColumn="1" w:lastColumn="0" w:oddVBand="0" w:evenVBand="0" w:oddHBand="0" w:evenHBand="0" w:firstRowFirstColumn="0" w:firstRowLastColumn="0" w:lastRowFirstColumn="0" w:lastRowLastColumn="0"/>
            <w:tcW w:w="2405" w:type="dxa"/>
            <w:vMerge/>
          </w:tcPr>
          <w:p w14:paraId="18B1EE5B" w14:textId="77777777" w:rsidR="006F02BC" w:rsidRPr="00943D5D" w:rsidRDefault="006F02BC" w:rsidP="00A85F41">
            <w:pPr>
              <w:spacing w:after="120" w:line="360" w:lineRule="auto"/>
              <w:rPr>
                <w:color w:val="B5A199" w:themeColor="background2" w:themeShade="BF"/>
                <w:sz w:val="24"/>
                <w:szCs w:val="24"/>
              </w:rPr>
            </w:pPr>
          </w:p>
        </w:tc>
        <w:tc>
          <w:tcPr>
            <w:tcW w:w="6657" w:type="dxa"/>
            <w:tcBorders>
              <w:top w:val="single" w:sz="8" w:space="0" w:color="82695E" w:themeColor="background2" w:themeShade="80"/>
            </w:tcBorders>
          </w:tcPr>
          <w:p w14:paraId="7D11E362" w14:textId="7D436758" w:rsidR="00876F5C" w:rsidRPr="00D111E4" w:rsidRDefault="008E2254" w:rsidP="000F796B">
            <w:pPr>
              <w:pStyle w:val="Akapitzlist"/>
              <w:numPr>
                <w:ilvl w:val="0"/>
                <w:numId w:val="24"/>
              </w:numPr>
              <w:spacing w:after="120"/>
              <w:contextualSpacing w:val="0"/>
              <w:jc w:val="both"/>
              <w:cnfStyle w:val="000000000000" w:firstRow="0" w:lastRow="0" w:firstColumn="0" w:lastColumn="0" w:oddVBand="0" w:evenVBand="0" w:oddHBand="0" w:evenHBand="0" w:firstRowFirstColumn="0" w:firstRowLastColumn="0" w:lastRowFirstColumn="0" w:lastRowLastColumn="0"/>
              <w:rPr>
                <w:sz w:val="24"/>
                <w:szCs w:val="24"/>
              </w:rPr>
            </w:pPr>
            <w:r w:rsidRPr="00D111E4">
              <w:rPr>
                <w:sz w:val="24"/>
                <w:szCs w:val="24"/>
              </w:rPr>
              <w:t>niekorzystn</w:t>
            </w:r>
            <w:r w:rsidR="00EE6EB2">
              <w:rPr>
                <w:sz w:val="24"/>
                <w:szCs w:val="24"/>
              </w:rPr>
              <w:t>e</w:t>
            </w:r>
            <w:r w:rsidR="00913D83" w:rsidRPr="00D111E4">
              <w:rPr>
                <w:sz w:val="24"/>
                <w:szCs w:val="24"/>
              </w:rPr>
              <w:t xml:space="preserve"> </w:t>
            </w:r>
            <w:r w:rsidRPr="00D111E4">
              <w:rPr>
                <w:sz w:val="24"/>
                <w:szCs w:val="24"/>
              </w:rPr>
              <w:t>tendencj</w:t>
            </w:r>
            <w:r w:rsidR="00EE6EB2">
              <w:rPr>
                <w:sz w:val="24"/>
                <w:szCs w:val="24"/>
              </w:rPr>
              <w:t>e</w:t>
            </w:r>
            <w:r w:rsidRPr="00D111E4">
              <w:rPr>
                <w:sz w:val="24"/>
                <w:szCs w:val="24"/>
              </w:rPr>
              <w:t xml:space="preserve"> </w:t>
            </w:r>
            <w:r w:rsidR="002A74D8">
              <w:rPr>
                <w:sz w:val="24"/>
                <w:szCs w:val="24"/>
              </w:rPr>
              <w:t xml:space="preserve">i prognozy </w:t>
            </w:r>
            <w:r w:rsidRPr="00D111E4">
              <w:rPr>
                <w:sz w:val="24"/>
                <w:szCs w:val="24"/>
              </w:rPr>
              <w:t>demograficzn</w:t>
            </w:r>
            <w:r w:rsidR="00EE6EB2">
              <w:rPr>
                <w:sz w:val="24"/>
                <w:szCs w:val="24"/>
              </w:rPr>
              <w:t>e</w:t>
            </w:r>
            <w:r w:rsidR="007220FB">
              <w:rPr>
                <w:sz w:val="24"/>
                <w:szCs w:val="24"/>
              </w:rPr>
              <w:t xml:space="preserve"> (</w:t>
            </w:r>
            <w:r w:rsidR="00FA47D6">
              <w:rPr>
                <w:sz w:val="24"/>
                <w:szCs w:val="24"/>
              </w:rPr>
              <w:t xml:space="preserve">w skali </w:t>
            </w:r>
            <w:r w:rsidR="002A762A">
              <w:rPr>
                <w:sz w:val="24"/>
                <w:szCs w:val="24"/>
              </w:rPr>
              <w:t>miast</w:t>
            </w:r>
            <w:r w:rsidR="00FA47D6">
              <w:rPr>
                <w:sz w:val="24"/>
                <w:szCs w:val="24"/>
              </w:rPr>
              <w:t>a analogiczne do procesów w regionie i w kraju)</w:t>
            </w:r>
            <w:r w:rsidR="00876F5C" w:rsidRPr="00D111E4">
              <w:rPr>
                <w:sz w:val="24"/>
                <w:szCs w:val="24"/>
              </w:rPr>
              <w:t xml:space="preserve">, </w:t>
            </w:r>
            <w:r w:rsidR="00090762">
              <w:rPr>
                <w:sz w:val="24"/>
                <w:szCs w:val="24"/>
              </w:rPr>
              <w:t>w </w:t>
            </w:r>
            <w:r w:rsidR="00FA47D6">
              <w:rPr>
                <w:sz w:val="24"/>
                <w:szCs w:val="24"/>
              </w:rPr>
              <w:t>szczególności</w:t>
            </w:r>
            <w:r w:rsidRPr="00D111E4">
              <w:rPr>
                <w:sz w:val="24"/>
                <w:szCs w:val="24"/>
              </w:rPr>
              <w:t xml:space="preserve"> </w:t>
            </w:r>
            <w:r w:rsidR="002A74D8">
              <w:rPr>
                <w:sz w:val="24"/>
                <w:szCs w:val="24"/>
              </w:rPr>
              <w:t xml:space="preserve">spadek liczby mieszkańców, </w:t>
            </w:r>
            <w:r w:rsidR="00876F5C" w:rsidRPr="00D111E4">
              <w:rPr>
                <w:sz w:val="24"/>
                <w:szCs w:val="24"/>
              </w:rPr>
              <w:t>ujemny przyrost naturalny, starzenie się społeczeństwa przejawiające się wzrostem liczby osób w wieku poprodukcyjnym</w:t>
            </w:r>
            <w:r w:rsidR="00714C59">
              <w:rPr>
                <w:sz w:val="24"/>
                <w:szCs w:val="24"/>
              </w:rPr>
              <w:t xml:space="preserve"> </w:t>
            </w:r>
            <w:r w:rsidR="00726426">
              <w:rPr>
                <w:sz w:val="24"/>
                <w:szCs w:val="24"/>
              </w:rPr>
              <w:t>oraz negatywnymi zmianami w zakresie wskaźników obciążenia demograficznego</w:t>
            </w:r>
            <w:r w:rsidR="00876F5C" w:rsidRPr="00D111E4">
              <w:rPr>
                <w:sz w:val="24"/>
                <w:szCs w:val="24"/>
              </w:rPr>
              <w:t>,</w:t>
            </w:r>
          </w:p>
          <w:p w14:paraId="324D2E00" w14:textId="77777777" w:rsidR="00D12329" w:rsidRPr="00D111E4" w:rsidRDefault="00FF1C38" w:rsidP="000F796B">
            <w:pPr>
              <w:pStyle w:val="Akapitzlist"/>
              <w:numPr>
                <w:ilvl w:val="0"/>
                <w:numId w:val="24"/>
              </w:numPr>
              <w:spacing w:after="120"/>
              <w:contextualSpacing w:val="0"/>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oczekiwania społeczności lokalnej w zakresie</w:t>
            </w:r>
            <w:r w:rsidR="00A9127E">
              <w:rPr>
                <w:sz w:val="24"/>
                <w:szCs w:val="24"/>
              </w:rPr>
              <w:t xml:space="preserve"> kontynuacji</w:t>
            </w:r>
            <w:r w:rsidR="00D12329" w:rsidRPr="00D111E4">
              <w:rPr>
                <w:sz w:val="24"/>
                <w:szCs w:val="24"/>
              </w:rPr>
              <w:t xml:space="preserve"> rozw</w:t>
            </w:r>
            <w:r w:rsidR="00A9127E">
              <w:rPr>
                <w:sz w:val="24"/>
                <w:szCs w:val="24"/>
              </w:rPr>
              <w:t>oju</w:t>
            </w:r>
            <w:r w:rsidR="00C31C72">
              <w:rPr>
                <w:sz w:val="24"/>
                <w:szCs w:val="24"/>
              </w:rPr>
              <w:t xml:space="preserve"> i wzbogacania</w:t>
            </w:r>
            <w:r w:rsidR="00D12329" w:rsidRPr="00D111E4">
              <w:rPr>
                <w:sz w:val="24"/>
                <w:szCs w:val="24"/>
              </w:rPr>
              <w:t xml:space="preserve"> partycypacyjnego modelu zarządzania </w:t>
            </w:r>
            <w:r w:rsidR="002A762A">
              <w:rPr>
                <w:sz w:val="24"/>
                <w:szCs w:val="24"/>
              </w:rPr>
              <w:t>m</w:t>
            </w:r>
            <w:r w:rsidR="00D12329" w:rsidRPr="00D111E4">
              <w:rPr>
                <w:sz w:val="24"/>
                <w:szCs w:val="24"/>
              </w:rPr>
              <w:t>iastem</w:t>
            </w:r>
            <w:r w:rsidR="00C31C72">
              <w:rPr>
                <w:sz w:val="24"/>
                <w:szCs w:val="24"/>
              </w:rPr>
              <w:t>,</w:t>
            </w:r>
          </w:p>
          <w:p w14:paraId="55EA722B" w14:textId="58EC8768" w:rsidR="00215CCA" w:rsidRPr="00981B0B" w:rsidRDefault="00CF4059" w:rsidP="000F796B">
            <w:pPr>
              <w:pStyle w:val="Akapitzlist"/>
              <w:numPr>
                <w:ilvl w:val="0"/>
                <w:numId w:val="24"/>
              </w:numPr>
              <w:spacing w:after="120"/>
              <w:contextualSpacing w:val="0"/>
              <w:jc w:val="both"/>
              <w:cnfStyle w:val="000000000000" w:firstRow="0" w:lastRow="0" w:firstColumn="0" w:lastColumn="0" w:oddVBand="0" w:evenVBand="0" w:oddHBand="0" w:evenHBand="0" w:firstRowFirstColumn="0" w:firstRowLastColumn="0" w:lastRowFirstColumn="0" w:lastRowLastColumn="0"/>
              <w:rPr>
                <w:sz w:val="24"/>
                <w:szCs w:val="24"/>
              </w:rPr>
            </w:pPr>
            <w:r w:rsidRPr="00981B0B">
              <w:rPr>
                <w:sz w:val="24"/>
                <w:szCs w:val="24"/>
              </w:rPr>
              <w:t>d</w:t>
            </w:r>
            <w:r w:rsidR="000F6363" w:rsidRPr="00981B0B">
              <w:rPr>
                <w:sz w:val="24"/>
                <w:szCs w:val="24"/>
              </w:rPr>
              <w:t>alszy rozwój</w:t>
            </w:r>
            <w:r w:rsidR="003D6DA1">
              <w:rPr>
                <w:sz w:val="24"/>
                <w:szCs w:val="24"/>
              </w:rPr>
              <w:t xml:space="preserve"> </w:t>
            </w:r>
            <w:r w:rsidR="00215CCA" w:rsidRPr="003E230B">
              <w:rPr>
                <w:sz w:val="24"/>
                <w:szCs w:val="24"/>
              </w:rPr>
              <w:t>inf</w:t>
            </w:r>
            <w:r w:rsidR="00215CCA" w:rsidRPr="00981B0B">
              <w:rPr>
                <w:sz w:val="24"/>
                <w:szCs w:val="24"/>
              </w:rPr>
              <w:t>rastruktury żłobkowej</w:t>
            </w:r>
            <w:r w:rsidR="00E13F60" w:rsidRPr="00981B0B">
              <w:rPr>
                <w:sz w:val="24"/>
                <w:szCs w:val="24"/>
              </w:rPr>
              <w:t>,</w:t>
            </w:r>
          </w:p>
          <w:p w14:paraId="1E2AAFFE" w14:textId="77777777" w:rsidR="00876F5C" w:rsidRDefault="00B12E03" w:rsidP="000F796B">
            <w:pPr>
              <w:pStyle w:val="Akapitzlist"/>
              <w:numPr>
                <w:ilvl w:val="0"/>
                <w:numId w:val="24"/>
              </w:numPr>
              <w:spacing w:after="120"/>
              <w:contextualSpacing w:val="0"/>
              <w:jc w:val="both"/>
              <w:cnfStyle w:val="000000000000" w:firstRow="0" w:lastRow="0" w:firstColumn="0" w:lastColumn="0" w:oddVBand="0" w:evenVBand="0" w:oddHBand="0" w:evenHBand="0" w:firstRowFirstColumn="0" w:firstRowLastColumn="0" w:lastRowFirstColumn="0" w:lastRowLastColumn="0"/>
              <w:rPr>
                <w:sz w:val="24"/>
                <w:szCs w:val="24"/>
              </w:rPr>
            </w:pPr>
            <w:r w:rsidRPr="00D111E4">
              <w:rPr>
                <w:sz w:val="24"/>
                <w:szCs w:val="24"/>
              </w:rPr>
              <w:t xml:space="preserve">potrzeba różnicowania oferty czasu wolnego dla </w:t>
            </w:r>
            <w:r w:rsidR="00E22D89">
              <w:rPr>
                <w:sz w:val="24"/>
                <w:szCs w:val="24"/>
              </w:rPr>
              <w:t>różnych</w:t>
            </w:r>
            <w:r w:rsidRPr="00D111E4">
              <w:rPr>
                <w:sz w:val="24"/>
                <w:szCs w:val="24"/>
              </w:rPr>
              <w:t xml:space="preserve"> grup mieszkańców, w tym </w:t>
            </w:r>
            <w:r w:rsidR="00E22D89">
              <w:rPr>
                <w:sz w:val="24"/>
                <w:szCs w:val="24"/>
              </w:rPr>
              <w:t>z uwzględnieniem</w:t>
            </w:r>
            <w:r w:rsidRPr="00D111E4">
              <w:rPr>
                <w:sz w:val="24"/>
                <w:szCs w:val="24"/>
              </w:rPr>
              <w:t xml:space="preserve"> wieku odbiorców </w:t>
            </w:r>
            <w:r w:rsidR="001931F9">
              <w:rPr>
                <w:sz w:val="24"/>
                <w:szCs w:val="24"/>
              </w:rPr>
              <w:t>oraz miejsca ich zamieszkania</w:t>
            </w:r>
            <w:r w:rsidR="00E86A6D">
              <w:rPr>
                <w:sz w:val="24"/>
                <w:szCs w:val="24"/>
              </w:rPr>
              <w:t>,</w:t>
            </w:r>
          </w:p>
          <w:p w14:paraId="1E63DA95" w14:textId="77777777" w:rsidR="00876F5C" w:rsidRDefault="000A2CC8" w:rsidP="000F796B">
            <w:pPr>
              <w:pStyle w:val="Akapitzlist"/>
              <w:numPr>
                <w:ilvl w:val="0"/>
                <w:numId w:val="24"/>
              </w:numPr>
              <w:spacing w:after="120"/>
              <w:contextualSpacing w:val="0"/>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wzrastająca mobilność współczesnych społeczeństw, szczególnie osób młodych i dobrze wykształconych poszukujących szans życiowych w większych ośrodkach miejskich.</w:t>
            </w:r>
          </w:p>
          <w:p w14:paraId="66AE6AFA" w14:textId="6AA6DC71" w:rsidR="000D1C76" w:rsidRPr="00D111E4" w:rsidRDefault="000D1C76" w:rsidP="000D1C76">
            <w:pPr>
              <w:pStyle w:val="Akapitzlist"/>
              <w:spacing w:after="120"/>
              <w:ind w:left="360"/>
              <w:contextualSpacing w:val="0"/>
              <w:jc w:val="both"/>
              <w:cnfStyle w:val="000000000000" w:firstRow="0" w:lastRow="0" w:firstColumn="0" w:lastColumn="0" w:oddVBand="0" w:evenVBand="0" w:oddHBand="0" w:evenHBand="0" w:firstRowFirstColumn="0" w:firstRowLastColumn="0" w:lastRowFirstColumn="0" w:lastRowLastColumn="0"/>
              <w:rPr>
                <w:sz w:val="24"/>
                <w:szCs w:val="24"/>
              </w:rPr>
            </w:pPr>
          </w:p>
        </w:tc>
      </w:tr>
    </w:tbl>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7"/>
      </w:tblGrid>
      <w:tr w:rsidR="0015667D" w14:paraId="1784FE7C" w14:textId="77777777" w:rsidTr="000D1C76">
        <w:tc>
          <w:tcPr>
            <w:tcW w:w="2405" w:type="dxa"/>
            <w:vMerge w:val="restart"/>
          </w:tcPr>
          <w:p w14:paraId="7246181A" w14:textId="77777777" w:rsidR="00FC7ED0" w:rsidRPr="000A2CC8" w:rsidRDefault="001D635E" w:rsidP="00A85F41">
            <w:pPr>
              <w:spacing w:after="120" w:line="360" w:lineRule="auto"/>
              <w:rPr>
                <w:b/>
                <w:color w:val="B5A199" w:themeColor="background2" w:themeShade="BF"/>
                <w:sz w:val="24"/>
                <w:szCs w:val="24"/>
              </w:rPr>
            </w:pPr>
            <w:r w:rsidRPr="000A2CC8">
              <w:rPr>
                <w:b/>
                <w:color w:val="B5A199" w:themeColor="background2" w:themeShade="BF"/>
                <w:sz w:val="24"/>
                <w:szCs w:val="24"/>
              </w:rPr>
              <w:lastRenderedPageBreak/>
              <w:t xml:space="preserve">Jakość środowiska </w:t>
            </w:r>
            <w:r w:rsidR="003E7B88" w:rsidRPr="000A2CC8">
              <w:rPr>
                <w:b/>
                <w:color w:val="B5A199" w:themeColor="background2" w:themeShade="BF"/>
                <w:sz w:val="24"/>
                <w:szCs w:val="24"/>
              </w:rPr>
              <w:t>i</w:t>
            </w:r>
            <w:r w:rsidR="000A2CC8">
              <w:rPr>
                <w:b/>
                <w:bCs/>
                <w:color w:val="B5A199" w:themeColor="background2" w:themeShade="BF"/>
                <w:sz w:val="24"/>
                <w:szCs w:val="24"/>
              </w:rPr>
              <w:t> </w:t>
            </w:r>
            <w:r w:rsidR="003E7B88" w:rsidRPr="000A2CC8">
              <w:rPr>
                <w:b/>
                <w:color w:val="B5A199" w:themeColor="background2" w:themeShade="BF"/>
                <w:sz w:val="24"/>
                <w:szCs w:val="24"/>
              </w:rPr>
              <w:t>przestrzeni</w:t>
            </w:r>
          </w:p>
          <w:p w14:paraId="0617841A" w14:textId="77777777" w:rsidR="00EA585E" w:rsidRPr="000A2CC8" w:rsidRDefault="00EA585E" w:rsidP="00A85F41">
            <w:pPr>
              <w:spacing w:after="120" w:line="360" w:lineRule="auto"/>
              <w:rPr>
                <w:b/>
                <w:color w:val="B5A199" w:themeColor="background2" w:themeShade="BF"/>
                <w:sz w:val="24"/>
                <w:szCs w:val="24"/>
              </w:rPr>
            </w:pPr>
          </w:p>
          <w:p w14:paraId="4F33873A" w14:textId="77777777" w:rsidR="00EA585E" w:rsidRPr="000A2CC8" w:rsidRDefault="00EA585E" w:rsidP="00A85F41">
            <w:pPr>
              <w:spacing w:after="120" w:line="360" w:lineRule="auto"/>
              <w:rPr>
                <w:b/>
                <w:color w:val="B5A199" w:themeColor="background2" w:themeShade="BF"/>
                <w:sz w:val="24"/>
                <w:szCs w:val="24"/>
              </w:rPr>
            </w:pPr>
          </w:p>
        </w:tc>
        <w:tc>
          <w:tcPr>
            <w:tcW w:w="6657" w:type="dxa"/>
            <w:tcBorders>
              <w:top w:val="single" w:sz="8" w:space="0" w:color="82695E" w:themeColor="background2" w:themeShade="80"/>
              <w:bottom w:val="single" w:sz="8" w:space="0" w:color="82695E" w:themeColor="background2" w:themeShade="80"/>
            </w:tcBorders>
          </w:tcPr>
          <w:p w14:paraId="06D7953D" w14:textId="77777777" w:rsidR="00EA585E" w:rsidRPr="000A2CC8" w:rsidRDefault="00EA585E" w:rsidP="00A85F41">
            <w:pPr>
              <w:spacing w:after="120" w:line="360" w:lineRule="auto"/>
              <w:rPr>
                <w:b/>
                <w:color w:val="B5A199" w:themeColor="background2" w:themeShade="BF"/>
                <w:sz w:val="24"/>
                <w:szCs w:val="24"/>
              </w:rPr>
            </w:pPr>
            <w:r w:rsidRPr="000A2CC8">
              <w:rPr>
                <w:b/>
                <w:color w:val="B5A199" w:themeColor="background2" w:themeShade="BF"/>
                <w:sz w:val="24"/>
                <w:szCs w:val="24"/>
              </w:rPr>
              <w:t xml:space="preserve">Potencjały </w:t>
            </w:r>
          </w:p>
        </w:tc>
      </w:tr>
      <w:tr w:rsidR="00EA585E" w14:paraId="7EE5D158" w14:textId="77777777" w:rsidTr="000D1C76">
        <w:tc>
          <w:tcPr>
            <w:tcW w:w="2405" w:type="dxa"/>
            <w:vMerge/>
          </w:tcPr>
          <w:p w14:paraId="64238CCC" w14:textId="77777777" w:rsidR="00EA585E" w:rsidRDefault="00EA585E" w:rsidP="00A85F41">
            <w:pPr>
              <w:spacing w:line="360" w:lineRule="auto"/>
            </w:pPr>
          </w:p>
        </w:tc>
        <w:tc>
          <w:tcPr>
            <w:tcW w:w="6657" w:type="dxa"/>
            <w:tcBorders>
              <w:top w:val="single" w:sz="8" w:space="0" w:color="82695E" w:themeColor="background2" w:themeShade="80"/>
              <w:bottom w:val="single" w:sz="8" w:space="0" w:color="82695E" w:themeColor="background2" w:themeShade="80"/>
            </w:tcBorders>
          </w:tcPr>
          <w:p w14:paraId="42DD5F54" w14:textId="68BCCE28" w:rsidR="00AB3F2F" w:rsidRPr="00981B0B" w:rsidRDefault="000F6363" w:rsidP="000F796B">
            <w:pPr>
              <w:pStyle w:val="Akapitzlist"/>
              <w:numPr>
                <w:ilvl w:val="0"/>
                <w:numId w:val="24"/>
              </w:numPr>
              <w:spacing w:after="120"/>
              <w:ind w:left="357" w:hanging="357"/>
              <w:contextualSpacing w:val="0"/>
              <w:jc w:val="both"/>
              <w:rPr>
                <w:sz w:val="24"/>
                <w:szCs w:val="24"/>
              </w:rPr>
            </w:pPr>
            <w:r w:rsidRPr="00981B0B">
              <w:rPr>
                <w:sz w:val="24"/>
                <w:szCs w:val="24"/>
              </w:rPr>
              <w:t>duża powierzchnia terenów chronionych przyrodniczo oraz</w:t>
            </w:r>
            <w:r w:rsidR="003D6DA1">
              <w:rPr>
                <w:sz w:val="24"/>
                <w:szCs w:val="24"/>
              </w:rPr>
              <w:t xml:space="preserve"> </w:t>
            </w:r>
            <w:r w:rsidRPr="00981B0B">
              <w:rPr>
                <w:sz w:val="24"/>
                <w:szCs w:val="24"/>
              </w:rPr>
              <w:t xml:space="preserve">wysoki wskaźnik lesistości i </w:t>
            </w:r>
            <w:r w:rsidR="00AB3F2F" w:rsidRPr="00981B0B">
              <w:rPr>
                <w:sz w:val="24"/>
                <w:szCs w:val="24"/>
              </w:rPr>
              <w:t>duż</w:t>
            </w:r>
            <w:r w:rsidR="00DE6AD5" w:rsidRPr="00981B0B">
              <w:rPr>
                <w:sz w:val="24"/>
                <w:szCs w:val="24"/>
              </w:rPr>
              <w:t>a</w:t>
            </w:r>
            <w:r w:rsidR="00AB3F2F" w:rsidRPr="00981B0B">
              <w:rPr>
                <w:sz w:val="24"/>
                <w:szCs w:val="24"/>
              </w:rPr>
              <w:t xml:space="preserve"> powierzchnia terenów zielonych w mieście</w:t>
            </w:r>
            <w:r w:rsidRPr="00981B0B">
              <w:rPr>
                <w:sz w:val="24"/>
                <w:szCs w:val="24"/>
              </w:rPr>
              <w:t xml:space="preserve">, </w:t>
            </w:r>
          </w:p>
          <w:p w14:paraId="419EDE9A" w14:textId="77777777" w:rsidR="00DC4F26" w:rsidRPr="00EA5C26" w:rsidRDefault="00DC4F26" w:rsidP="000F796B">
            <w:pPr>
              <w:pStyle w:val="Akapitzlist"/>
              <w:numPr>
                <w:ilvl w:val="0"/>
                <w:numId w:val="24"/>
              </w:numPr>
              <w:spacing w:after="120"/>
              <w:ind w:left="357" w:hanging="357"/>
              <w:contextualSpacing w:val="0"/>
              <w:jc w:val="both"/>
              <w:rPr>
                <w:sz w:val="24"/>
                <w:szCs w:val="24"/>
              </w:rPr>
            </w:pPr>
            <w:r>
              <w:rPr>
                <w:sz w:val="24"/>
                <w:szCs w:val="24"/>
              </w:rPr>
              <w:t xml:space="preserve">wysoka </w:t>
            </w:r>
            <w:r w:rsidR="004A5AC0">
              <w:rPr>
                <w:sz w:val="24"/>
                <w:szCs w:val="24"/>
              </w:rPr>
              <w:t>wartość kulturowa</w:t>
            </w:r>
            <w:r w:rsidR="00AD1E1B">
              <w:rPr>
                <w:sz w:val="24"/>
                <w:szCs w:val="24"/>
              </w:rPr>
              <w:t xml:space="preserve"> przestrzeni </w:t>
            </w:r>
            <w:r w:rsidR="007C25FC">
              <w:rPr>
                <w:sz w:val="24"/>
                <w:szCs w:val="24"/>
              </w:rPr>
              <w:t>miasta</w:t>
            </w:r>
            <w:r w:rsidR="00440BC5">
              <w:rPr>
                <w:sz w:val="24"/>
                <w:szCs w:val="24"/>
              </w:rPr>
              <w:t xml:space="preserve"> – zabytki architektoniczne, układ urbanistyczny, specyfika </w:t>
            </w:r>
            <w:r w:rsidR="00905CC9">
              <w:rPr>
                <w:sz w:val="24"/>
                <w:szCs w:val="24"/>
              </w:rPr>
              <w:t>zabudowy dzielnic,</w:t>
            </w:r>
          </w:p>
          <w:p w14:paraId="06CE7F8F" w14:textId="4617FCBA" w:rsidR="00213785" w:rsidRPr="00981B0B" w:rsidRDefault="00213785" w:rsidP="000F796B">
            <w:pPr>
              <w:pStyle w:val="Akapitzlist"/>
              <w:numPr>
                <w:ilvl w:val="0"/>
                <w:numId w:val="24"/>
              </w:numPr>
              <w:spacing w:after="120"/>
              <w:ind w:left="357" w:hanging="357"/>
              <w:contextualSpacing w:val="0"/>
              <w:jc w:val="both"/>
              <w:rPr>
                <w:sz w:val="24"/>
                <w:szCs w:val="24"/>
              </w:rPr>
            </w:pPr>
            <w:r w:rsidRPr="00981B0B">
              <w:rPr>
                <w:sz w:val="24"/>
                <w:szCs w:val="24"/>
              </w:rPr>
              <w:t>stale rozwijająca się sieć wodociągowo-kanalizacyjna i</w:t>
            </w:r>
            <w:r w:rsidR="007C7FA3" w:rsidRPr="00981B0B">
              <w:rPr>
                <w:sz w:val="24"/>
                <w:szCs w:val="24"/>
              </w:rPr>
              <w:t> </w:t>
            </w:r>
            <w:r w:rsidRPr="00981B0B">
              <w:rPr>
                <w:sz w:val="24"/>
                <w:szCs w:val="24"/>
              </w:rPr>
              <w:t xml:space="preserve">związana </w:t>
            </w:r>
            <w:r w:rsidR="000F6363" w:rsidRPr="00981B0B">
              <w:rPr>
                <w:sz w:val="24"/>
                <w:szCs w:val="24"/>
              </w:rPr>
              <w:t>z</w:t>
            </w:r>
            <w:r w:rsidRPr="00981B0B">
              <w:rPr>
                <w:sz w:val="24"/>
                <w:szCs w:val="24"/>
              </w:rPr>
              <w:t xml:space="preserve"> tym </w:t>
            </w:r>
            <w:r w:rsidR="000F6363" w:rsidRPr="00981B0B">
              <w:rPr>
                <w:sz w:val="24"/>
                <w:szCs w:val="24"/>
              </w:rPr>
              <w:t>dobra do</w:t>
            </w:r>
            <w:r w:rsidR="00090762">
              <w:rPr>
                <w:sz w:val="24"/>
                <w:szCs w:val="24"/>
              </w:rPr>
              <w:t>stępność sieci kanalizacyjnej i </w:t>
            </w:r>
            <w:r w:rsidR="000F6363" w:rsidRPr="00981B0B">
              <w:rPr>
                <w:sz w:val="24"/>
                <w:szCs w:val="24"/>
              </w:rPr>
              <w:t>stosunkowo dobra dostępność sieci wodociągowej</w:t>
            </w:r>
            <w:r w:rsidR="007C7FA3" w:rsidRPr="00981B0B">
              <w:rPr>
                <w:sz w:val="24"/>
                <w:szCs w:val="24"/>
              </w:rPr>
              <w:t>,</w:t>
            </w:r>
          </w:p>
          <w:p w14:paraId="3B003A9C" w14:textId="14E3444D" w:rsidR="00C71E86" w:rsidRPr="00981B0B" w:rsidRDefault="00C71E86" w:rsidP="000F796B">
            <w:pPr>
              <w:pStyle w:val="Akapitzlist"/>
              <w:numPr>
                <w:ilvl w:val="0"/>
                <w:numId w:val="24"/>
              </w:numPr>
              <w:spacing w:after="120"/>
              <w:ind w:left="357" w:hanging="357"/>
              <w:contextualSpacing w:val="0"/>
              <w:jc w:val="both"/>
              <w:rPr>
                <w:sz w:val="24"/>
                <w:szCs w:val="24"/>
              </w:rPr>
            </w:pPr>
            <w:r w:rsidRPr="00981B0B">
              <w:rPr>
                <w:sz w:val="24"/>
                <w:szCs w:val="24"/>
              </w:rPr>
              <w:t>funkcjonowanie</w:t>
            </w:r>
            <w:r w:rsidR="003D6DA1">
              <w:rPr>
                <w:sz w:val="24"/>
                <w:szCs w:val="24"/>
              </w:rPr>
              <w:t xml:space="preserve"> </w:t>
            </w:r>
            <w:r w:rsidRPr="00981B0B">
              <w:rPr>
                <w:sz w:val="24"/>
                <w:szCs w:val="24"/>
              </w:rPr>
              <w:t xml:space="preserve">na terenie </w:t>
            </w:r>
            <w:r w:rsidR="002A762A" w:rsidRPr="00981B0B">
              <w:rPr>
                <w:sz w:val="24"/>
                <w:szCs w:val="24"/>
              </w:rPr>
              <w:t>m</w:t>
            </w:r>
            <w:r w:rsidRPr="00981B0B">
              <w:rPr>
                <w:sz w:val="24"/>
                <w:szCs w:val="24"/>
              </w:rPr>
              <w:t>iasta nowoczesnych oczyszczalni ścieków</w:t>
            </w:r>
            <w:r w:rsidR="007C7FA3" w:rsidRPr="00981B0B">
              <w:rPr>
                <w:sz w:val="24"/>
                <w:szCs w:val="24"/>
              </w:rPr>
              <w:t>,</w:t>
            </w:r>
          </w:p>
          <w:p w14:paraId="12D54C37" w14:textId="5171028D" w:rsidR="00573B03" w:rsidRPr="007C7FA3" w:rsidRDefault="00573B03" w:rsidP="000F796B">
            <w:pPr>
              <w:pStyle w:val="Akapitzlist"/>
              <w:numPr>
                <w:ilvl w:val="0"/>
                <w:numId w:val="24"/>
              </w:numPr>
              <w:spacing w:after="120"/>
              <w:ind w:left="357" w:hanging="357"/>
              <w:contextualSpacing w:val="0"/>
              <w:jc w:val="both"/>
              <w:rPr>
                <w:sz w:val="24"/>
                <w:szCs w:val="24"/>
              </w:rPr>
            </w:pPr>
            <w:r w:rsidRPr="007C7FA3">
              <w:rPr>
                <w:sz w:val="24"/>
                <w:szCs w:val="24"/>
              </w:rPr>
              <w:t xml:space="preserve">efektywny system gospodarki odpadami </w:t>
            </w:r>
            <w:r w:rsidR="007C7FA3">
              <w:rPr>
                <w:sz w:val="24"/>
                <w:szCs w:val="24"/>
              </w:rPr>
              <w:t>–</w:t>
            </w:r>
            <w:r w:rsidRPr="007C7FA3">
              <w:rPr>
                <w:sz w:val="24"/>
                <w:szCs w:val="24"/>
              </w:rPr>
              <w:t xml:space="preserve"> duża ilość zbieranych odpadów komunalnych</w:t>
            </w:r>
            <w:r w:rsidR="003D6DA1">
              <w:rPr>
                <w:sz w:val="24"/>
                <w:szCs w:val="24"/>
              </w:rPr>
              <w:t xml:space="preserve"> </w:t>
            </w:r>
            <w:r w:rsidRPr="007C7FA3">
              <w:rPr>
                <w:sz w:val="24"/>
                <w:szCs w:val="24"/>
              </w:rPr>
              <w:t>i</w:t>
            </w:r>
            <w:r w:rsidR="003D6DA1">
              <w:rPr>
                <w:sz w:val="24"/>
                <w:szCs w:val="24"/>
              </w:rPr>
              <w:t xml:space="preserve"> </w:t>
            </w:r>
            <w:r w:rsidRPr="007C7FA3">
              <w:rPr>
                <w:sz w:val="24"/>
                <w:szCs w:val="24"/>
              </w:rPr>
              <w:t>stosunkowo wysoki odsetek odpadów zebranych selektywnie</w:t>
            </w:r>
            <w:r w:rsidR="00956E41">
              <w:rPr>
                <w:sz w:val="24"/>
                <w:szCs w:val="24"/>
              </w:rPr>
              <w:t>,</w:t>
            </w:r>
          </w:p>
          <w:p w14:paraId="1BD98FC8" w14:textId="616D8682" w:rsidR="00A571A0" w:rsidRPr="007C7FA3" w:rsidRDefault="00E960C4" w:rsidP="000F796B">
            <w:pPr>
              <w:pStyle w:val="Akapitzlist"/>
              <w:numPr>
                <w:ilvl w:val="0"/>
                <w:numId w:val="24"/>
              </w:numPr>
              <w:spacing w:after="120"/>
              <w:ind w:left="357" w:hanging="357"/>
              <w:contextualSpacing w:val="0"/>
              <w:jc w:val="both"/>
              <w:rPr>
                <w:sz w:val="24"/>
                <w:szCs w:val="24"/>
              </w:rPr>
            </w:pPr>
            <w:r w:rsidRPr="007C7FA3">
              <w:rPr>
                <w:sz w:val="24"/>
                <w:szCs w:val="24"/>
              </w:rPr>
              <w:t>kształtowanie przestrzeni w oparciu o</w:t>
            </w:r>
            <w:r w:rsidR="003D6DA1">
              <w:rPr>
                <w:sz w:val="24"/>
                <w:szCs w:val="24"/>
              </w:rPr>
              <w:t xml:space="preserve"> </w:t>
            </w:r>
            <w:r w:rsidRPr="007C7FA3">
              <w:rPr>
                <w:sz w:val="24"/>
                <w:szCs w:val="24"/>
              </w:rPr>
              <w:t>długookresowe</w:t>
            </w:r>
            <w:r>
              <w:rPr>
                <w:sz w:val="24"/>
                <w:szCs w:val="24"/>
              </w:rPr>
              <w:t xml:space="preserve"> </w:t>
            </w:r>
            <w:r w:rsidR="001F0E41">
              <w:rPr>
                <w:sz w:val="24"/>
                <w:szCs w:val="24"/>
              </w:rPr>
              <w:t>i</w:t>
            </w:r>
            <w:r w:rsidR="002E1C80">
              <w:rPr>
                <w:sz w:val="24"/>
                <w:szCs w:val="24"/>
              </w:rPr>
              <w:t> </w:t>
            </w:r>
            <w:r w:rsidR="001F0E41">
              <w:rPr>
                <w:sz w:val="24"/>
                <w:szCs w:val="24"/>
              </w:rPr>
              <w:t>kompleksowe</w:t>
            </w:r>
            <w:r w:rsidRPr="007C7FA3">
              <w:rPr>
                <w:sz w:val="24"/>
                <w:szCs w:val="24"/>
              </w:rPr>
              <w:t xml:space="preserve"> plany </w:t>
            </w:r>
            <w:r w:rsidR="001F0E41">
              <w:rPr>
                <w:sz w:val="24"/>
                <w:szCs w:val="24"/>
              </w:rPr>
              <w:t>–</w:t>
            </w:r>
            <w:r w:rsidRPr="007C7FA3">
              <w:rPr>
                <w:sz w:val="24"/>
                <w:szCs w:val="24"/>
              </w:rPr>
              <w:t xml:space="preserve"> </w:t>
            </w:r>
            <w:r w:rsidR="00A571A0" w:rsidRPr="007C7FA3">
              <w:rPr>
                <w:sz w:val="24"/>
                <w:szCs w:val="24"/>
              </w:rPr>
              <w:t xml:space="preserve">pokrycie </w:t>
            </w:r>
            <w:r w:rsidR="002A762A">
              <w:rPr>
                <w:sz w:val="24"/>
                <w:szCs w:val="24"/>
              </w:rPr>
              <w:t>m</w:t>
            </w:r>
            <w:r w:rsidR="00A571A0" w:rsidRPr="007C7FA3">
              <w:rPr>
                <w:sz w:val="24"/>
                <w:szCs w:val="24"/>
              </w:rPr>
              <w:t>iasta miejscowymi planami zagospodarowania przestrzennego</w:t>
            </w:r>
            <w:r w:rsidR="002E1C80">
              <w:rPr>
                <w:sz w:val="24"/>
                <w:szCs w:val="24"/>
              </w:rPr>
              <w:t>,</w:t>
            </w:r>
          </w:p>
          <w:p w14:paraId="046DAF2C" w14:textId="77777777" w:rsidR="00EA585E" w:rsidRPr="007C7FA3" w:rsidRDefault="006570CF" w:rsidP="000F796B">
            <w:pPr>
              <w:pStyle w:val="Akapitzlist"/>
              <w:numPr>
                <w:ilvl w:val="0"/>
                <w:numId w:val="24"/>
              </w:numPr>
              <w:spacing w:after="120"/>
              <w:ind w:left="357" w:hanging="357"/>
              <w:contextualSpacing w:val="0"/>
              <w:jc w:val="both"/>
              <w:rPr>
                <w:sz w:val="24"/>
                <w:szCs w:val="24"/>
              </w:rPr>
            </w:pPr>
            <w:r w:rsidRPr="007C7FA3">
              <w:rPr>
                <w:sz w:val="24"/>
                <w:szCs w:val="24"/>
              </w:rPr>
              <w:t xml:space="preserve">wysoka atrakcyjność terenów mieszkaniowych przejawiająca się dużą </w:t>
            </w:r>
            <w:r w:rsidR="00E35594">
              <w:rPr>
                <w:sz w:val="24"/>
                <w:szCs w:val="24"/>
              </w:rPr>
              <w:t>liczbą</w:t>
            </w:r>
            <w:r w:rsidRPr="007C7FA3">
              <w:rPr>
                <w:sz w:val="24"/>
                <w:szCs w:val="24"/>
              </w:rPr>
              <w:t xml:space="preserve"> pozwoleń na budowę </w:t>
            </w:r>
            <w:r w:rsidR="00877D42">
              <w:rPr>
                <w:sz w:val="24"/>
                <w:szCs w:val="24"/>
              </w:rPr>
              <w:t>oraz</w:t>
            </w:r>
            <w:r w:rsidRPr="007C7FA3">
              <w:rPr>
                <w:sz w:val="24"/>
                <w:szCs w:val="24"/>
              </w:rPr>
              <w:t xml:space="preserve"> nowy</w:t>
            </w:r>
            <w:r w:rsidR="00877D42">
              <w:rPr>
                <w:sz w:val="24"/>
                <w:szCs w:val="24"/>
              </w:rPr>
              <w:t>mi</w:t>
            </w:r>
            <w:r w:rsidRPr="007C7FA3">
              <w:rPr>
                <w:sz w:val="24"/>
                <w:szCs w:val="24"/>
              </w:rPr>
              <w:t xml:space="preserve"> mieszka</w:t>
            </w:r>
            <w:r w:rsidR="00877D42">
              <w:rPr>
                <w:sz w:val="24"/>
                <w:szCs w:val="24"/>
              </w:rPr>
              <w:t>niami oddawanymi do</w:t>
            </w:r>
            <w:r w:rsidRPr="007C7FA3">
              <w:rPr>
                <w:sz w:val="24"/>
                <w:szCs w:val="24"/>
              </w:rPr>
              <w:t xml:space="preserve"> użytk</w:t>
            </w:r>
            <w:r w:rsidR="00877D42">
              <w:rPr>
                <w:sz w:val="24"/>
                <w:szCs w:val="24"/>
              </w:rPr>
              <w:t>u,</w:t>
            </w:r>
          </w:p>
        </w:tc>
      </w:tr>
      <w:tr w:rsidR="00EA585E" w14:paraId="0890D04C" w14:textId="77777777" w:rsidTr="00877D42">
        <w:tc>
          <w:tcPr>
            <w:tcW w:w="2405" w:type="dxa"/>
            <w:vMerge/>
          </w:tcPr>
          <w:p w14:paraId="519D1D2C" w14:textId="77777777" w:rsidR="00EA585E" w:rsidRDefault="00EA585E" w:rsidP="00A85F41">
            <w:pPr>
              <w:spacing w:line="360" w:lineRule="auto"/>
            </w:pPr>
          </w:p>
        </w:tc>
        <w:tc>
          <w:tcPr>
            <w:tcW w:w="6657" w:type="dxa"/>
            <w:tcBorders>
              <w:top w:val="single" w:sz="8" w:space="0" w:color="82695E" w:themeColor="background2" w:themeShade="80"/>
              <w:bottom w:val="single" w:sz="8" w:space="0" w:color="82695E" w:themeColor="background2" w:themeShade="80"/>
            </w:tcBorders>
          </w:tcPr>
          <w:p w14:paraId="1374F2BC" w14:textId="77777777" w:rsidR="00EA585E" w:rsidRPr="00877D42" w:rsidRDefault="00EA585E" w:rsidP="00A85F41">
            <w:pPr>
              <w:spacing w:after="120" w:line="360" w:lineRule="auto"/>
              <w:rPr>
                <w:b/>
                <w:color w:val="B5A199" w:themeColor="background2" w:themeShade="BF"/>
                <w:sz w:val="24"/>
                <w:szCs w:val="24"/>
              </w:rPr>
            </w:pPr>
            <w:r w:rsidRPr="00877D42">
              <w:rPr>
                <w:b/>
                <w:color w:val="B5A199" w:themeColor="background2" w:themeShade="BF"/>
                <w:sz w:val="24"/>
                <w:szCs w:val="24"/>
              </w:rPr>
              <w:t xml:space="preserve">Wyzwania </w:t>
            </w:r>
          </w:p>
        </w:tc>
      </w:tr>
      <w:tr w:rsidR="00EA585E" w14:paraId="15D2EA06" w14:textId="77777777" w:rsidTr="00537723">
        <w:tc>
          <w:tcPr>
            <w:tcW w:w="2405" w:type="dxa"/>
            <w:vMerge/>
          </w:tcPr>
          <w:p w14:paraId="3693975A" w14:textId="77777777" w:rsidR="00EA585E" w:rsidRDefault="00EA585E" w:rsidP="00A85F41">
            <w:pPr>
              <w:spacing w:line="360" w:lineRule="auto"/>
            </w:pPr>
          </w:p>
        </w:tc>
        <w:tc>
          <w:tcPr>
            <w:tcW w:w="6657" w:type="dxa"/>
            <w:tcBorders>
              <w:top w:val="single" w:sz="8" w:space="0" w:color="82695E" w:themeColor="background2" w:themeShade="80"/>
              <w:bottom w:val="single" w:sz="8" w:space="0" w:color="82695E" w:themeColor="background2" w:themeShade="80"/>
            </w:tcBorders>
          </w:tcPr>
          <w:p w14:paraId="572223D2" w14:textId="7735FC83" w:rsidR="009C745D" w:rsidRPr="00877D42" w:rsidRDefault="009C745D" w:rsidP="000F796B">
            <w:pPr>
              <w:pStyle w:val="Akapitzlist"/>
              <w:numPr>
                <w:ilvl w:val="0"/>
                <w:numId w:val="24"/>
              </w:numPr>
              <w:spacing w:after="120"/>
              <w:ind w:left="357" w:hanging="357"/>
              <w:contextualSpacing w:val="0"/>
              <w:jc w:val="both"/>
              <w:rPr>
                <w:sz w:val="24"/>
                <w:szCs w:val="24"/>
              </w:rPr>
            </w:pPr>
            <w:r w:rsidRPr="00877D42">
              <w:rPr>
                <w:sz w:val="24"/>
                <w:szCs w:val="24"/>
              </w:rPr>
              <w:t>duży problem ze składowis</w:t>
            </w:r>
            <w:r w:rsidR="003D7724">
              <w:rPr>
                <w:sz w:val="24"/>
                <w:szCs w:val="24"/>
              </w:rPr>
              <w:t>kiem odpadów niebezpiecznych po </w:t>
            </w:r>
            <w:r w:rsidRPr="00877D42">
              <w:rPr>
                <w:sz w:val="24"/>
                <w:szCs w:val="24"/>
              </w:rPr>
              <w:t>przedsiębiorstwie państwowym</w:t>
            </w:r>
            <w:r w:rsidR="00C04208">
              <w:rPr>
                <w:sz w:val="24"/>
                <w:szCs w:val="24"/>
              </w:rPr>
              <w:t xml:space="preserve"> –</w:t>
            </w:r>
            <w:r>
              <w:rPr>
                <w:sz w:val="24"/>
                <w:szCs w:val="24"/>
              </w:rPr>
              <w:t xml:space="preserve"> </w:t>
            </w:r>
            <w:r w:rsidRPr="00877D42">
              <w:rPr>
                <w:sz w:val="24"/>
                <w:szCs w:val="24"/>
              </w:rPr>
              <w:t>zakładach chemicznych w</w:t>
            </w:r>
            <w:r w:rsidR="00C04208">
              <w:rPr>
                <w:sz w:val="24"/>
                <w:szCs w:val="24"/>
              </w:rPr>
              <w:t> </w:t>
            </w:r>
            <w:r w:rsidRPr="00877D42">
              <w:rPr>
                <w:sz w:val="24"/>
                <w:szCs w:val="24"/>
              </w:rPr>
              <w:t>likwidacji</w:t>
            </w:r>
            <w:r w:rsidR="00C04208">
              <w:rPr>
                <w:sz w:val="24"/>
                <w:szCs w:val="24"/>
              </w:rPr>
              <w:t>,</w:t>
            </w:r>
          </w:p>
          <w:p w14:paraId="53C51E1B" w14:textId="77777777" w:rsidR="00EA585E" w:rsidRPr="00C04208" w:rsidRDefault="0041050F" w:rsidP="000F796B">
            <w:pPr>
              <w:pStyle w:val="Akapitzlist"/>
              <w:numPr>
                <w:ilvl w:val="0"/>
                <w:numId w:val="24"/>
              </w:numPr>
              <w:spacing w:after="120"/>
              <w:ind w:left="357" w:hanging="357"/>
              <w:contextualSpacing w:val="0"/>
              <w:jc w:val="both"/>
              <w:rPr>
                <w:sz w:val="24"/>
                <w:szCs w:val="24"/>
              </w:rPr>
            </w:pPr>
            <w:r w:rsidRPr="00C04208">
              <w:rPr>
                <w:sz w:val="24"/>
                <w:szCs w:val="24"/>
              </w:rPr>
              <w:t>niezadawalająca jakość powietrza spowodowana głównie emisj</w:t>
            </w:r>
            <w:r w:rsidR="00C04208">
              <w:rPr>
                <w:sz w:val="24"/>
                <w:szCs w:val="24"/>
              </w:rPr>
              <w:t>ą</w:t>
            </w:r>
            <w:r w:rsidRPr="00C04208">
              <w:rPr>
                <w:sz w:val="24"/>
                <w:szCs w:val="24"/>
              </w:rPr>
              <w:t xml:space="preserve"> z indywidualnego ogrzewania budynków mieszkalnych oraz z systemu transportowego</w:t>
            </w:r>
            <w:r w:rsidR="00C04208">
              <w:rPr>
                <w:sz w:val="24"/>
                <w:szCs w:val="24"/>
              </w:rPr>
              <w:t>,</w:t>
            </w:r>
          </w:p>
          <w:p w14:paraId="4C20E473" w14:textId="77777777" w:rsidR="00A26DCD" w:rsidRDefault="00A26DCD" w:rsidP="000F796B">
            <w:pPr>
              <w:pStyle w:val="Akapitzlist"/>
              <w:numPr>
                <w:ilvl w:val="0"/>
                <w:numId w:val="24"/>
              </w:numPr>
              <w:spacing w:after="120"/>
              <w:ind w:left="357" w:hanging="357"/>
              <w:contextualSpacing w:val="0"/>
              <w:jc w:val="both"/>
              <w:rPr>
                <w:sz w:val="24"/>
                <w:szCs w:val="24"/>
              </w:rPr>
            </w:pPr>
            <w:r w:rsidRPr="00C04208">
              <w:rPr>
                <w:sz w:val="24"/>
                <w:szCs w:val="24"/>
              </w:rPr>
              <w:t xml:space="preserve">potrzeba prowadzenia dalszego procesu rewitalizacji </w:t>
            </w:r>
            <w:r w:rsidR="006A212A" w:rsidRPr="00C04208">
              <w:rPr>
                <w:sz w:val="24"/>
                <w:szCs w:val="24"/>
              </w:rPr>
              <w:t>i</w:t>
            </w:r>
            <w:r w:rsidR="00E02FBD">
              <w:rPr>
                <w:sz w:val="24"/>
                <w:szCs w:val="24"/>
              </w:rPr>
              <w:t> </w:t>
            </w:r>
            <w:r w:rsidR="006A212A" w:rsidRPr="00C04208">
              <w:rPr>
                <w:sz w:val="24"/>
                <w:szCs w:val="24"/>
              </w:rPr>
              <w:t>rekultywacji</w:t>
            </w:r>
            <w:r w:rsidR="00E02FBD">
              <w:rPr>
                <w:sz w:val="24"/>
                <w:szCs w:val="24"/>
              </w:rPr>
              <w:t>,</w:t>
            </w:r>
          </w:p>
          <w:p w14:paraId="24E8E62C" w14:textId="77777777" w:rsidR="00A26DCD" w:rsidRPr="00285ABE" w:rsidRDefault="00A64989" w:rsidP="000F796B">
            <w:pPr>
              <w:pStyle w:val="Akapitzlist"/>
              <w:numPr>
                <w:ilvl w:val="0"/>
                <w:numId w:val="24"/>
              </w:numPr>
              <w:spacing w:after="120"/>
              <w:ind w:left="357" w:hanging="357"/>
              <w:contextualSpacing w:val="0"/>
              <w:jc w:val="both"/>
              <w:rPr>
                <w:sz w:val="24"/>
                <w:szCs w:val="24"/>
              </w:rPr>
            </w:pPr>
            <w:r>
              <w:rPr>
                <w:sz w:val="24"/>
                <w:szCs w:val="24"/>
              </w:rPr>
              <w:t>obciąże</w:t>
            </w:r>
            <w:r w:rsidRPr="007647EE">
              <w:rPr>
                <w:sz w:val="24"/>
                <w:szCs w:val="24"/>
              </w:rPr>
              <w:t>nia</w:t>
            </w:r>
            <w:r>
              <w:rPr>
                <w:sz w:val="24"/>
                <w:szCs w:val="24"/>
              </w:rPr>
              <w:t xml:space="preserve"> centralnych stref </w:t>
            </w:r>
            <w:r w:rsidR="002A762A">
              <w:rPr>
                <w:sz w:val="24"/>
                <w:szCs w:val="24"/>
              </w:rPr>
              <w:t>m</w:t>
            </w:r>
            <w:r>
              <w:rPr>
                <w:sz w:val="24"/>
                <w:szCs w:val="24"/>
              </w:rPr>
              <w:t>iasta przez ruch samochodowy</w:t>
            </w:r>
            <w:r w:rsidR="00537723">
              <w:rPr>
                <w:sz w:val="24"/>
                <w:szCs w:val="24"/>
              </w:rPr>
              <w:t>,</w:t>
            </w:r>
          </w:p>
        </w:tc>
      </w:tr>
      <w:tr w:rsidR="002F6991" w14:paraId="2DBDB192" w14:textId="77777777" w:rsidTr="00537723">
        <w:trPr>
          <w:trHeight w:val="518"/>
        </w:trPr>
        <w:tc>
          <w:tcPr>
            <w:tcW w:w="2405" w:type="dxa"/>
            <w:vMerge w:val="restart"/>
          </w:tcPr>
          <w:p w14:paraId="576898F5" w14:textId="77777777" w:rsidR="005F6383" w:rsidRPr="00537723" w:rsidRDefault="00446F2C" w:rsidP="00A85F41">
            <w:pPr>
              <w:spacing w:after="120" w:line="360" w:lineRule="auto"/>
              <w:rPr>
                <w:b/>
                <w:color w:val="B5A199" w:themeColor="background2" w:themeShade="BF"/>
                <w:sz w:val="24"/>
                <w:szCs w:val="24"/>
              </w:rPr>
            </w:pPr>
            <w:r w:rsidRPr="00537723">
              <w:rPr>
                <w:b/>
                <w:color w:val="B5A199" w:themeColor="background2" w:themeShade="BF"/>
                <w:sz w:val="24"/>
                <w:szCs w:val="24"/>
              </w:rPr>
              <w:t xml:space="preserve">Gospodarka i rynek pracy </w:t>
            </w:r>
          </w:p>
          <w:p w14:paraId="62C0D25B" w14:textId="77777777" w:rsidR="005F6383" w:rsidRPr="00537723" w:rsidRDefault="005F6383" w:rsidP="00A85F41">
            <w:pPr>
              <w:spacing w:after="120" w:line="360" w:lineRule="auto"/>
              <w:rPr>
                <w:b/>
                <w:color w:val="B5A199" w:themeColor="background2" w:themeShade="BF"/>
                <w:sz w:val="24"/>
                <w:szCs w:val="24"/>
              </w:rPr>
            </w:pPr>
          </w:p>
          <w:p w14:paraId="1A52E7B8" w14:textId="77777777" w:rsidR="005F6383" w:rsidRPr="00537723" w:rsidRDefault="005F6383" w:rsidP="00A85F41">
            <w:pPr>
              <w:spacing w:after="120" w:line="360" w:lineRule="auto"/>
              <w:rPr>
                <w:b/>
                <w:color w:val="B5A199" w:themeColor="background2" w:themeShade="BF"/>
                <w:sz w:val="24"/>
                <w:szCs w:val="24"/>
              </w:rPr>
            </w:pPr>
          </w:p>
        </w:tc>
        <w:tc>
          <w:tcPr>
            <w:tcW w:w="6657" w:type="dxa"/>
            <w:tcBorders>
              <w:top w:val="single" w:sz="8" w:space="0" w:color="82695E" w:themeColor="background2" w:themeShade="80"/>
              <w:bottom w:val="single" w:sz="8" w:space="0" w:color="82695E" w:themeColor="background2" w:themeShade="80"/>
            </w:tcBorders>
          </w:tcPr>
          <w:p w14:paraId="79903E94" w14:textId="77777777" w:rsidR="005F6383" w:rsidRPr="00537723" w:rsidRDefault="005F6383" w:rsidP="00A85F41">
            <w:pPr>
              <w:spacing w:after="120" w:line="360" w:lineRule="auto"/>
              <w:rPr>
                <w:b/>
                <w:color w:val="B5A199" w:themeColor="background2" w:themeShade="BF"/>
                <w:sz w:val="24"/>
                <w:szCs w:val="24"/>
              </w:rPr>
            </w:pPr>
            <w:r w:rsidRPr="00537723">
              <w:rPr>
                <w:b/>
                <w:color w:val="B5A199" w:themeColor="background2" w:themeShade="BF"/>
                <w:sz w:val="24"/>
                <w:szCs w:val="24"/>
              </w:rPr>
              <w:t xml:space="preserve">Potencjały </w:t>
            </w:r>
          </w:p>
        </w:tc>
      </w:tr>
      <w:tr w:rsidR="005F6383" w14:paraId="1ADD26CA" w14:textId="77777777" w:rsidTr="00C52C6C">
        <w:tc>
          <w:tcPr>
            <w:tcW w:w="2405" w:type="dxa"/>
            <w:vMerge/>
          </w:tcPr>
          <w:p w14:paraId="615206FA" w14:textId="77777777" w:rsidR="005F6383" w:rsidRDefault="005F6383" w:rsidP="00A85F41">
            <w:pPr>
              <w:spacing w:line="360" w:lineRule="auto"/>
            </w:pPr>
          </w:p>
        </w:tc>
        <w:tc>
          <w:tcPr>
            <w:tcW w:w="6657" w:type="dxa"/>
            <w:tcBorders>
              <w:top w:val="single" w:sz="8" w:space="0" w:color="82695E" w:themeColor="background2" w:themeShade="80"/>
              <w:bottom w:val="single" w:sz="8" w:space="0" w:color="746155" w:themeColor="text2" w:themeTint="BF"/>
            </w:tcBorders>
          </w:tcPr>
          <w:p w14:paraId="22E295F7" w14:textId="77777777" w:rsidR="005D0909" w:rsidRPr="009233ED" w:rsidRDefault="005D0909" w:rsidP="000F796B">
            <w:pPr>
              <w:pStyle w:val="Akapitzlist"/>
              <w:numPr>
                <w:ilvl w:val="0"/>
                <w:numId w:val="24"/>
              </w:numPr>
              <w:spacing w:after="120"/>
              <w:ind w:left="357" w:hanging="357"/>
              <w:contextualSpacing w:val="0"/>
              <w:jc w:val="both"/>
              <w:rPr>
                <w:sz w:val="24"/>
                <w:szCs w:val="24"/>
              </w:rPr>
            </w:pPr>
            <w:r w:rsidRPr="009233ED">
              <w:rPr>
                <w:sz w:val="24"/>
                <w:szCs w:val="24"/>
              </w:rPr>
              <w:t>zdywersyfikowana struktura gospodarcza</w:t>
            </w:r>
            <w:r w:rsidR="0047256B" w:rsidRPr="009233ED">
              <w:rPr>
                <w:sz w:val="24"/>
                <w:szCs w:val="24"/>
              </w:rPr>
              <w:t xml:space="preserve"> </w:t>
            </w:r>
            <w:r w:rsidR="002A762A">
              <w:rPr>
                <w:sz w:val="24"/>
                <w:szCs w:val="24"/>
              </w:rPr>
              <w:t>m</w:t>
            </w:r>
            <w:r w:rsidR="0047256B" w:rsidRPr="009233ED">
              <w:rPr>
                <w:sz w:val="24"/>
                <w:szCs w:val="24"/>
              </w:rPr>
              <w:t>iasta,</w:t>
            </w:r>
            <w:r w:rsidR="002B7E48">
              <w:rPr>
                <w:sz w:val="24"/>
                <w:szCs w:val="24"/>
              </w:rPr>
              <w:t xml:space="preserve"> </w:t>
            </w:r>
            <w:r w:rsidR="005B4917">
              <w:rPr>
                <w:sz w:val="24"/>
                <w:szCs w:val="24"/>
              </w:rPr>
              <w:t>z dużym udziałem lokalnych firm,</w:t>
            </w:r>
          </w:p>
          <w:p w14:paraId="699FE2D8" w14:textId="77777777" w:rsidR="00752F55" w:rsidRPr="009233ED" w:rsidRDefault="00752F55" w:rsidP="000F796B">
            <w:pPr>
              <w:pStyle w:val="Akapitzlist"/>
              <w:numPr>
                <w:ilvl w:val="0"/>
                <w:numId w:val="24"/>
              </w:numPr>
              <w:spacing w:after="120"/>
              <w:ind w:left="357" w:hanging="357"/>
              <w:contextualSpacing w:val="0"/>
              <w:jc w:val="both"/>
              <w:rPr>
                <w:sz w:val="24"/>
                <w:szCs w:val="24"/>
              </w:rPr>
            </w:pPr>
            <w:r w:rsidRPr="009233ED">
              <w:rPr>
                <w:sz w:val="24"/>
                <w:szCs w:val="24"/>
              </w:rPr>
              <w:t>wzrastająca liczba podmiotów gospodarczych funkcjonujących w mieście</w:t>
            </w:r>
            <w:r w:rsidR="005B4917">
              <w:rPr>
                <w:sz w:val="24"/>
                <w:szCs w:val="24"/>
              </w:rPr>
              <w:t>,</w:t>
            </w:r>
          </w:p>
          <w:p w14:paraId="35CE6890" w14:textId="77777777" w:rsidR="00E85E13" w:rsidRPr="005B4917" w:rsidRDefault="00E85E13" w:rsidP="000F796B">
            <w:pPr>
              <w:pStyle w:val="Akapitzlist"/>
              <w:numPr>
                <w:ilvl w:val="0"/>
                <w:numId w:val="24"/>
              </w:numPr>
              <w:spacing w:after="120"/>
              <w:ind w:left="357" w:hanging="357"/>
              <w:contextualSpacing w:val="0"/>
              <w:jc w:val="both"/>
              <w:rPr>
                <w:sz w:val="24"/>
                <w:szCs w:val="24"/>
              </w:rPr>
            </w:pPr>
            <w:r w:rsidRPr="005B4917">
              <w:rPr>
                <w:sz w:val="24"/>
                <w:szCs w:val="24"/>
              </w:rPr>
              <w:t xml:space="preserve">stała, silna współpraca administracji </w:t>
            </w:r>
            <w:r w:rsidR="002A762A">
              <w:rPr>
                <w:sz w:val="24"/>
                <w:szCs w:val="24"/>
              </w:rPr>
              <w:t>m</w:t>
            </w:r>
            <w:r w:rsidRPr="005B4917">
              <w:rPr>
                <w:sz w:val="24"/>
                <w:szCs w:val="24"/>
              </w:rPr>
              <w:t>iasta z przedsiębiorcami</w:t>
            </w:r>
            <w:r>
              <w:rPr>
                <w:sz w:val="24"/>
                <w:szCs w:val="24"/>
              </w:rPr>
              <w:t xml:space="preserve"> </w:t>
            </w:r>
            <w:r w:rsidR="005B4917">
              <w:rPr>
                <w:sz w:val="24"/>
                <w:szCs w:val="24"/>
              </w:rPr>
              <w:t>(lokalnym samorządem gospodarczym)</w:t>
            </w:r>
            <w:r w:rsidR="003D72BA">
              <w:rPr>
                <w:sz w:val="24"/>
                <w:szCs w:val="24"/>
              </w:rPr>
              <w:t>,</w:t>
            </w:r>
            <w:r w:rsidRPr="005B4917">
              <w:rPr>
                <w:sz w:val="24"/>
                <w:szCs w:val="24"/>
              </w:rPr>
              <w:t xml:space="preserve"> </w:t>
            </w:r>
          </w:p>
          <w:p w14:paraId="4A8E2BF6" w14:textId="77777777" w:rsidR="001A3F11" w:rsidRPr="005B4917" w:rsidRDefault="00505327" w:rsidP="000F796B">
            <w:pPr>
              <w:pStyle w:val="Akapitzlist"/>
              <w:numPr>
                <w:ilvl w:val="0"/>
                <w:numId w:val="24"/>
              </w:numPr>
              <w:spacing w:after="120"/>
              <w:ind w:left="357" w:hanging="357"/>
              <w:contextualSpacing w:val="0"/>
              <w:jc w:val="both"/>
              <w:rPr>
                <w:sz w:val="24"/>
                <w:szCs w:val="24"/>
              </w:rPr>
            </w:pPr>
            <w:r>
              <w:rPr>
                <w:sz w:val="24"/>
                <w:szCs w:val="24"/>
              </w:rPr>
              <w:lastRenderedPageBreak/>
              <w:t>rozwijająca się</w:t>
            </w:r>
            <w:r w:rsidR="001A3F11" w:rsidRPr="005B4917">
              <w:rPr>
                <w:sz w:val="24"/>
                <w:szCs w:val="24"/>
              </w:rPr>
              <w:t xml:space="preserve"> baza turystyczna</w:t>
            </w:r>
            <w:r>
              <w:rPr>
                <w:sz w:val="24"/>
                <w:szCs w:val="24"/>
              </w:rPr>
              <w:t>,</w:t>
            </w:r>
          </w:p>
          <w:p w14:paraId="4B39596E" w14:textId="77777777" w:rsidR="005F6383" w:rsidRPr="005B4917" w:rsidRDefault="001A3F11" w:rsidP="000F796B">
            <w:pPr>
              <w:pStyle w:val="Akapitzlist"/>
              <w:numPr>
                <w:ilvl w:val="0"/>
                <w:numId w:val="24"/>
              </w:numPr>
              <w:spacing w:after="120"/>
              <w:ind w:left="357" w:hanging="357"/>
              <w:contextualSpacing w:val="0"/>
              <w:jc w:val="both"/>
              <w:rPr>
                <w:sz w:val="24"/>
                <w:szCs w:val="24"/>
              </w:rPr>
            </w:pPr>
            <w:r w:rsidRPr="005B4917">
              <w:rPr>
                <w:sz w:val="24"/>
                <w:szCs w:val="24"/>
              </w:rPr>
              <w:t xml:space="preserve">wiele atrakcji historycznych i przyrodniczych, w tym obiekt wpisany na listę </w:t>
            </w:r>
            <w:r w:rsidR="00283C11" w:rsidRPr="005B4917">
              <w:rPr>
                <w:sz w:val="24"/>
                <w:szCs w:val="24"/>
              </w:rPr>
              <w:t>UNESCO</w:t>
            </w:r>
            <w:r w:rsidR="00F41997">
              <w:rPr>
                <w:sz w:val="24"/>
                <w:szCs w:val="24"/>
              </w:rPr>
              <w:t>, stanowiących wyjątkową atrakcję</w:t>
            </w:r>
            <w:r w:rsidRPr="005B4917">
              <w:rPr>
                <w:sz w:val="24"/>
                <w:szCs w:val="24"/>
              </w:rPr>
              <w:t xml:space="preserve"> turyst</w:t>
            </w:r>
            <w:r w:rsidR="00F41997">
              <w:rPr>
                <w:sz w:val="24"/>
                <w:szCs w:val="24"/>
              </w:rPr>
              <w:t>yczną,</w:t>
            </w:r>
          </w:p>
          <w:p w14:paraId="72289B5D" w14:textId="77777777" w:rsidR="005F6383" w:rsidRDefault="002705F9" w:rsidP="000F796B">
            <w:pPr>
              <w:pStyle w:val="Akapitzlist"/>
              <w:numPr>
                <w:ilvl w:val="0"/>
                <w:numId w:val="24"/>
              </w:numPr>
              <w:spacing w:after="120"/>
              <w:ind w:left="357" w:hanging="357"/>
              <w:contextualSpacing w:val="0"/>
              <w:jc w:val="both"/>
            </w:pPr>
            <w:r>
              <w:rPr>
                <w:sz w:val="24"/>
                <w:szCs w:val="24"/>
              </w:rPr>
              <w:t xml:space="preserve">lokalizacja </w:t>
            </w:r>
            <w:r w:rsidR="002A762A">
              <w:rPr>
                <w:sz w:val="24"/>
                <w:szCs w:val="24"/>
              </w:rPr>
              <w:t>m</w:t>
            </w:r>
            <w:r>
              <w:rPr>
                <w:sz w:val="24"/>
                <w:szCs w:val="24"/>
              </w:rPr>
              <w:t xml:space="preserve">iasta umożliwiająca </w:t>
            </w:r>
            <w:r w:rsidR="00DE4072">
              <w:rPr>
                <w:sz w:val="24"/>
                <w:szCs w:val="24"/>
              </w:rPr>
              <w:t>dostęp do rynków pracy i sieci kooperacji w Metropolii i w regionie,</w:t>
            </w:r>
          </w:p>
        </w:tc>
      </w:tr>
      <w:tr w:rsidR="005F6383" w14:paraId="52F2ED0C" w14:textId="77777777" w:rsidTr="00C52C6C">
        <w:tc>
          <w:tcPr>
            <w:tcW w:w="2405" w:type="dxa"/>
            <w:vMerge/>
          </w:tcPr>
          <w:p w14:paraId="3125CB5B" w14:textId="77777777" w:rsidR="005F6383" w:rsidRDefault="005F6383" w:rsidP="00A85F41">
            <w:pPr>
              <w:spacing w:line="360" w:lineRule="auto"/>
            </w:pPr>
          </w:p>
        </w:tc>
        <w:tc>
          <w:tcPr>
            <w:tcW w:w="6657" w:type="dxa"/>
            <w:tcBorders>
              <w:top w:val="single" w:sz="8" w:space="0" w:color="746155" w:themeColor="text2" w:themeTint="BF"/>
              <w:bottom w:val="single" w:sz="8" w:space="0" w:color="746155" w:themeColor="text2" w:themeTint="BF"/>
            </w:tcBorders>
          </w:tcPr>
          <w:p w14:paraId="11F72FD6" w14:textId="77777777" w:rsidR="005F6383" w:rsidRPr="00C52C6C" w:rsidRDefault="005F6383" w:rsidP="00A85F41">
            <w:pPr>
              <w:spacing w:after="120" w:line="360" w:lineRule="auto"/>
              <w:rPr>
                <w:b/>
                <w:color w:val="B5A199" w:themeColor="background2" w:themeShade="BF"/>
                <w:sz w:val="24"/>
                <w:szCs w:val="24"/>
              </w:rPr>
            </w:pPr>
            <w:r w:rsidRPr="00C52C6C">
              <w:rPr>
                <w:b/>
                <w:color w:val="B5A199" w:themeColor="background2" w:themeShade="BF"/>
                <w:sz w:val="24"/>
                <w:szCs w:val="24"/>
              </w:rPr>
              <w:t xml:space="preserve">Wyzwania </w:t>
            </w:r>
          </w:p>
        </w:tc>
      </w:tr>
      <w:tr w:rsidR="005F6383" w14:paraId="32D850A8" w14:textId="77777777" w:rsidTr="00A9177B">
        <w:tc>
          <w:tcPr>
            <w:tcW w:w="2405" w:type="dxa"/>
            <w:vMerge/>
          </w:tcPr>
          <w:p w14:paraId="4C7CCA10" w14:textId="77777777" w:rsidR="005F6383" w:rsidRDefault="005F6383" w:rsidP="00A85F41">
            <w:pPr>
              <w:spacing w:line="360" w:lineRule="auto"/>
            </w:pPr>
          </w:p>
        </w:tc>
        <w:tc>
          <w:tcPr>
            <w:tcW w:w="6657" w:type="dxa"/>
            <w:tcBorders>
              <w:top w:val="single" w:sz="8" w:space="0" w:color="746155" w:themeColor="text2" w:themeTint="BF"/>
              <w:bottom w:val="single" w:sz="8" w:space="0" w:color="746155" w:themeColor="text2" w:themeTint="BF"/>
            </w:tcBorders>
          </w:tcPr>
          <w:p w14:paraId="6A60A672" w14:textId="17AEB0F8" w:rsidR="00443516" w:rsidRDefault="00443516" w:rsidP="000F796B">
            <w:pPr>
              <w:pStyle w:val="Akapitzlist"/>
              <w:numPr>
                <w:ilvl w:val="0"/>
                <w:numId w:val="24"/>
              </w:numPr>
              <w:spacing w:after="120"/>
              <w:contextualSpacing w:val="0"/>
              <w:jc w:val="both"/>
              <w:rPr>
                <w:sz w:val="24"/>
                <w:szCs w:val="24"/>
              </w:rPr>
            </w:pPr>
            <w:r w:rsidRPr="00732558">
              <w:rPr>
                <w:sz w:val="24"/>
                <w:szCs w:val="24"/>
              </w:rPr>
              <w:t>stosunkowo niska aktywność zawodowa -</w:t>
            </w:r>
            <w:r w:rsidR="003D6DA1">
              <w:rPr>
                <w:sz w:val="24"/>
                <w:szCs w:val="24"/>
              </w:rPr>
              <w:t xml:space="preserve"> </w:t>
            </w:r>
            <w:r w:rsidRPr="00732558">
              <w:rPr>
                <w:sz w:val="24"/>
                <w:szCs w:val="24"/>
              </w:rPr>
              <w:t xml:space="preserve">niski wskaźnik liczby pracujących </w:t>
            </w:r>
            <w:r w:rsidR="00732558">
              <w:rPr>
                <w:sz w:val="24"/>
                <w:szCs w:val="24"/>
              </w:rPr>
              <w:t xml:space="preserve">przypadających </w:t>
            </w:r>
            <w:r w:rsidRPr="00732558">
              <w:rPr>
                <w:sz w:val="24"/>
                <w:szCs w:val="24"/>
              </w:rPr>
              <w:t>na 1000 ludności</w:t>
            </w:r>
            <w:r w:rsidR="00732558">
              <w:rPr>
                <w:sz w:val="24"/>
                <w:szCs w:val="24"/>
              </w:rPr>
              <w:t>,</w:t>
            </w:r>
          </w:p>
          <w:p w14:paraId="18DE4D11" w14:textId="77777777" w:rsidR="00A21060" w:rsidRPr="00732558" w:rsidRDefault="00A21060" w:rsidP="000F796B">
            <w:pPr>
              <w:pStyle w:val="Akapitzlist"/>
              <w:numPr>
                <w:ilvl w:val="0"/>
                <w:numId w:val="24"/>
              </w:numPr>
              <w:spacing w:after="120"/>
              <w:contextualSpacing w:val="0"/>
              <w:jc w:val="both"/>
              <w:rPr>
                <w:sz w:val="24"/>
                <w:szCs w:val="24"/>
              </w:rPr>
            </w:pPr>
            <w:r>
              <w:rPr>
                <w:sz w:val="24"/>
                <w:szCs w:val="24"/>
              </w:rPr>
              <w:t>stopniowe ograniczanie podaży kapitału ludzkiego na lokalnym rynku pracy spowodowane starzeniem się społeczeństwa,</w:t>
            </w:r>
          </w:p>
          <w:p w14:paraId="233F3D00" w14:textId="4C85F44A" w:rsidR="00F52D20" w:rsidRPr="00732558" w:rsidRDefault="00F52D20" w:rsidP="000F796B">
            <w:pPr>
              <w:pStyle w:val="Akapitzlist"/>
              <w:numPr>
                <w:ilvl w:val="0"/>
                <w:numId w:val="24"/>
              </w:numPr>
              <w:spacing w:after="120"/>
              <w:contextualSpacing w:val="0"/>
              <w:jc w:val="both"/>
              <w:rPr>
                <w:sz w:val="24"/>
                <w:szCs w:val="24"/>
              </w:rPr>
            </w:pPr>
            <w:r w:rsidRPr="00732558">
              <w:rPr>
                <w:sz w:val="24"/>
                <w:szCs w:val="24"/>
              </w:rPr>
              <w:t>przeciętna skłonność</w:t>
            </w:r>
            <w:r w:rsidR="003D6DA1">
              <w:rPr>
                <w:sz w:val="24"/>
                <w:szCs w:val="24"/>
              </w:rPr>
              <w:t xml:space="preserve"> </w:t>
            </w:r>
            <w:r w:rsidRPr="00732558">
              <w:rPr>
                <w:sz w:val="24"/>
                <w:szCs w:val="24"/>
              </w:rPr>
              <w:t>przedsiębiorców do zrzeszania się i</w:t>
            </w:r>
            <w:r w:rsidR="007647EE">
              <w:rPr>
                <w:sz w:val="24"/>
                <w:szCs w:val="24"/>
              </w:rPr>
              <w:t> </w:t>
            </w:r>
            <w:r w:rsidRPr="00732558">
              <w:rPr>
                <w:sz w:val="24"/>
                <w:szCs w:val="24"/>
              </w:rPr>
              <w:t>podejmowania współpracy</w:t>
            </w:r>
            <w:r w:rsidR="003D6DA1">
              <w:rPr>
                <w:sz w:val="24"/>
                <w:szCs w:val="24"/>
              </w:rPr>
              <w:t xml:space="preserve"> </w:t>
            </w:r>
            <w:r w:rsidRPr="00732558">
              <w:rPr>
                <w:sz w:val="24"/>
                <w:szCs w:val="24"/>
              </w:rPr>
              <w:t>w zakresie kreowania lokalnej polityki gospodarczej</w:t>
            </w:r>
            <w:r w:rsidR="001877EC">
              <w:rPr>
                <w:sz w:val="24"/>
                <w:szCs w:val="24"/>
              </w:rPr>
              <w:t>,</w:t>
            </w:r>
          </w:p>
          <w:p w14:paraId="4C13E8D7" w14:textId="77777777" w:rsidR="005F6383" w:rsidRPr="00732558" w:rsidRDefault="00F52D20" w:rsidP="000F796B">
            <w:pPr>
              <w:pStyle w:val="Akapitzlist"/>
              <w:numPr>
                <w:ilvl w:val="0"/>
                <w:numId w:val="24"/>
              </w:numPr>
              <w:spacing w:after="120"/>
              <w:contextualSpacing w:val="0"/>
              <w:jc w:val="both"/>
              <w:rPr>
                <w:sz w:val="24"/>
                <w:szCs w:val="24"/>
              </w:rPr>
            </w:pPr>
            <w:r w:rsidRPr="00732558">
              <w:rPr>
                <w:sz w:val="24"/>
                <w:szCs w:val="24"/>
              </w:rPr>
              <w:t>dalsze rozwijanie usług wsparcia przedsiębiorców</w:t>
            </w:r>
            <w:r w:rsidR="00A21060">
              <w:rPr>
                <w:sz w:val="24"/>
                <w:szCs w:val="24"/>
              </w:rPr>
              <w:t xml:space="preserve"> i rozwoju szeroko rozumianego otoczenia biznesu,</w:t>
            </w:r>
          </w:p>
        </w:tc>
      </w:tr>
      <w:tr w:rsidR="007A16E4" w14:paraId="54A889A5" w14:textId="77777777" w:rsidTr="00A9177B">
        <w:tc>
          <w:tcPr>
            <w:tcW w:w="2405" w:type="dxa"/>
            <w:vMerge w:val="restart"/>
          </w:tcPr>
          <w:p w14:paraId="2F9AFAA0" w14:textId="77777777" w:rsidR="007A16E4" w:rsidRPr="00A9177B" w:rsidRDefault="007A16E4" w:rsidP="00A85F41">
            <w:pPr>
              <w:spacing w:after="120" w:line="360" w:lineRule="auto"/>
              <w:rPr>
                <w:b/>
                <w:color w:val="B5A199" w:themeColor="background2" w:themeShade="BF"/>
                <w:sz w:val="24"/>
                <w:szCs w:val="24"/>
              </w:rPr>
            </w:pPr>
            <w:r w:rsidRPr="00A9177B">
              <w:rPr>
                <w:b/>
                <w:color w:val="B5A199" w:themeColor="background2" w:themeShade="BF"/>
                <w:sz w:val="24"/>
                <w:szCs w:val="24"/>
              </w:rPr>
              <w:t>Miasto</w:t>
            </w:r>
            <w:r>
              <w:rPr>
                <w:b/>
                <w:color w:val="B5A199" w:themeColor="background2" w:themeShade="BF"/>
                <w:sz w:val="24"/>
                <w:szCs w:val="24"/>
              </w:rPr>
              <w:t xml:space="preserve"> </w:t>
            </w:r>
            <w:r w:rsidR="003E7AF4">
              <w:rPr>
                <w:b/>
                <w:bCs/>
                <w:color w:val="B5A199" w:themeColor="background2" w:themeShade="BF"/>
                <w:sz w:val="24"/>
                <w:szCs w:val="24"/>
              </w:rPr>
              <w:t>w</w:t>
            </w:r>
            <w:r w:rsidRPr="00A9177B">
              <w:rPr>
                <w:b/>
                <w:bCs/>
                <w:color w:val="B5A199" w:themeColor="background2" w:themeShade="BF"/>
                <w:sz w:val="24"/>
                <w:szCs w:val="24"/>
              </w:rPr>
              <w:t xml:space="preserve"> </w:t>
            </w:r>
            <w:r w:rsidRPr="00A9177B">
              <w:rPr>
                <w:b/>
                <w:color w:val="B5A199" w:themeColor="background2" w:themeShade="BF"/>
                <w:sz w:val="24"/>
                <w:szCs w:val="24"/>
              </w:rPr>
              <w:t>Metropolii</w:t>
            </w:r>
          </w:p>
          <w:p w14:paraId="678D8B70" w14:textId="77777777" w:rsidR="007A16E4" w:rsidRPr="00A9177B" w:rsidRDefault="007A16E4" w:rsidP="00A85F41">
            <w:pPr>
              <w:spacing w:after="120" w:line="360" w:lineRule="auto"/>
              <w:rPr>
                <w:b/>
                <w:color w:val="B5A199" w:themeColor="background2" w:themeShade="BF"/>
                <w:sz w:val="24"/>
                <w:szCs w:val="24"/>
              </w:rPr>
            </w:pPr>
          </w:p>
          <w:p w14:paraId="3C2B342F" w14:textId="77777777" w:rsidR="007A16E4" w:rsidRPr="00A9177B" w:rsidRDefault="007A16E4" w:rsidP="00A85F41">
            <w:pPr>
              <w:spacing w:after="120" w:line="360" w:lineRule="auto"/>
              <w:rPr>
                <w:b/>
                <w:color w:val="B5A199" w:themeColor="background2" w:themeShade="BF"/>
                <w:sz w:val="24"/>
                <w:szCs w:val="24"/>
              </w:rPr>
            </w:pPr>
          </w:p>
        </w:tc>
        <w:tc>
          <w:tcPr>
            <w:tcW w:w="6657" w:type="dxa"/>
            <w:tcBorders>
              <w:top w:val="single" w:sz="8" w:space="0" w:color="746155" w:themeColor="text2" w:themeTint="BF"/>
              <w:bottom w:val="single" w:sz="8" w:space="0" w:color="746155" w:themeColor="text2" w:themeTint="BF"/>
            </w:tcBorders>
          </w:tcPr>
          <w:p w14:paraId="607DC983" w14:textId="77777777" w:rsidR="007A16E4" w:rsidRPr="00A9177B" w:rsidRDefault="007A16E4" w:rsidP="00641328">
            <w:pPr>
              <w:spacing w:after="120"/>
              <w:rPr>
                <w:b/>
                <w:color w:val="B5A199" w:themeColor="background2" w:themeShade="BF"/>
                <w:sz w:val="24"/>
                <w:szCs w:val="24"/>
              </w:rPr>
            </w:pPr>
            <w:r w:rsidRPr="00A9177B">
              <w:rPr>
                <w:b/>
                <w:color w:val="B5A199" w:themeColor="background2" w:themeShade="BF"/>
                <w:sz w:val="24"/>
                <w:szCs w:val="24"/>
              </w:rPr>
              <w:t xml:space="preserve">Potencjały </w:t>
            </w:r>
          </w:p>
        </w:tc>
      </w:tr>
      <w:tr w:rsidR="007A16E4" w14:paraId="74477F45" w14:textId="77777777" w:rsidTr="00A376A7">
        <w:tc>
          <w:tcPr>
            <w:tcW w:w="2405" w:type="dxa"/>
            <w:vMerge/>
          </w:tcPr>
          <w:p w14:paraId="60B55DB9" w14:textId="77777777" w:rsidR="007A16E4" w:rsidRDefault="007A16E4" w:rsidP="00A85F41">
            <w:pPr>
              <w:spacing w:line="360" w:lineRule="auto"/>
            </w:pPr>
          </w:p>
        </w:tc>
        <w:tc>
          <w:tcPr>
            <w:tcW w:w="6657" w:type="dxa"/>
            <w:tcBorders>
              <w:top w:val="single" w:sz="8" w:space="0" w:color="746155" w:themeColor="text2" w:themeTint="BF"/>
              <w:bottom w:val="single" w:sz="8" w:space="0" w:color="746155" w:themeColor="text2" w:themeTint="BF"/>
            </w:tcBorders>
          </w:tcPr>
          <w:p w14:paraId="28D979CB" w14:textId="77777777" w:rsidR="00A86332" w:rsidRDefault="002A762A" w:rsidP="000F796B">
            <w:pPr>
              <w:pStyle w:val="Akapitzlist"/>
              <w:numPr>
                <w:ilvl w:val="0"/>
                <w:numId w:val="24"/>
              </w:numPr>
              <w:spacing w:after="120"/>
              <w:contextualSpacing w:val="0"/>
              <w:jc w:val="both"/>
              <w:rPr>
                <w:sz w:val="24"/>
                <w:szCs w:val="24"/>
              </w:rPr>
            </w:pPr>
            <w:r>
              <w:rPr>
                <w:sz w:val="24"/>
                <w:szCs w:val="24"/>
              </w:rPr>
              <w:t>m</w:t>
            </w:r>
            <w:r w:rsidR="007A16E4" w:rsidRPr="00A9177B">
              <w:rPr>
                <w:sz w:val="24"/>
                <w:szCs w:val="24"/>
              </w:rPr>
              <w:t>iasto wchodzące w skład obszaru Metropolii Górnośląsko-Zagłębiowskiej (GZM), jednego z największych w Polsce i</w:t>
            </w:r>
            <w:r w:rsidR="00C61FCC">
              <w:rPr>
                <w:sz w:val="24"/>
                <w:szCs w:val="24"/>
              </w:rPr>
              <w:t> </w:t>
            </w:r>
            <w:r w:rsidR="007A16E4" w:rsidRPr="00A9177B">
              <w:rPr>
                <w:sz w:val="24"/>
                <w:szCs w:val="24"/>
              </w:rPr>
              <w:t>Europ</w:t>
            </w:r>
            <w:r w:rsidR="00C61FCC">
              <w:rPr>
                <w:sz w:val="24"/>
                <w:szCs w:val="24"/>
              </w:rPr>
              <w:t>i</w:t>
            </w:r>
            <w:r w:rsidR="007A16E4" w:rsidRPr="00A9177B">
              <w:rPr>
                <w:sz w:val="24"/>
                <w:szCs w:val="24"/>
              </w:rPr>
              <w:t>e obszarów</w:t>
            </w:r>
            <w:r w:rsidR="00C61FCC">
              <w:rPr>
                <w:sz w:val="24"/>
                <w:szCs w:val="24"/>
              </w:rPr>
              <w:t xml:space="preserve"> zurbanizowanych</w:t>
            </w:r>
            <w:r w:rsidR="007A16E4" w:rsidRPr="00A9177B">
              <w:rPr>
                <w:sz w:val="24"/>
                <w:szCs w:val="24"/>
              </w:rPr>
              <w:t>. Zgodnie ze Strategią Rozwoju Województwa Śląskiego „Śląskie 2030”</w:t>
            </w:r>
            <w:r w:rsidR="00A86332">
              <w:rPr>
                <w:sz w:val="24"/>
                <w:szCs w:val="24"/>
              </w:rPr>
              <w:t>:</w:t>
            </w:r>
          </w:p>
          <w:p w14:paraId="3A2236B1" w14:textId="7E6CEB3D" w:rsidR="00A86332" w:rsidRDefault="007A16E4" w:rsidP="000F796B">
            <w:pPr>
              <w:pStyle w:val="Akapitzlist"/>
              <w:numPr>
                <w:ilvl w:val="0"/>
                <w:numId w:val="25"/>
              </w:numPr>
              <w:spacing w:after="120"/>
              <w:contextualSpacing w:val="0"/>
              <w:jc w:val="both"/>
              <w:rPr>
                <w:sz w:val="24"/>
                <w:szCs w:val="24"/>
              </w:rPr>
            </w:pPr>
            <w:r w:rsidRPr="00A9177B">
              <w:rPr>
                <w:sz w:val="24"/>
                <w:szCs w:val="24"/>
              </w:rPr>
              <w:t>gmina należy do rdzenia M</w:t>
            </w:r>
            <w:r w:rsidR="00E0071F">
              <w:rPr>
                <w:sz w:val="24"/>
                <w:szCs w:val="24"/>
              </w:rPr>
              <w:t>etropolii Górnośląskiej oraz do </w:t>
            </w:r>
            <w:r w:rsidRPr="00A9177B">
              <w:rPr>
                <w:sz w:val="24"/>
                <w:szCs w:val="24"/>
              </w:rPr>
              <w:t>Górnośląsko-Zagłębiowskiej Metropolii</w:t>
            </w:r>
            <w:r w:rsidR="00A86332">
              <w:rPr>
                <w:sz w:val="24"/>
                <w:szCs w:val="24"/>
              </w:rPr>
              <w:t>,</w:t>
            </w:r>
          </w:p>
          <w:p w14:paraId="4D98E4E3" w14:textId="06716284" w:rsidR="007A16E4" w:rsidRPr="00A9177B" w:rsidRDefault="005175BE" w:rsidP="000F796B">
            <w:pPr>
              <w:pStyle w:val="Akapitzlist"/>
              <w:numPr>
                <w:ilvl w:val="0"/>
                <w:numId w:val="25"/>
              </w:numPr>
              <w:spacing w:after="120"/>
              <w:ind w:left="714" w:hanging="357"/>
              <w:contextualSpacing w:val="0"/>
              <w:jc w:val="both"/>
              <w:rPr>
                <w:sz w:val="24"/>
                <w:szCs w:val="24"/>
              </w:rPr>
            </w:pPr>
            <w:r>
              <w:rPr>
                <w:sz w:val="24"/>
                <w:szCs w:val="24"/>
              </w:rPr>
              <w:t>w</w:t>
            </w:r>
            <w:r w:rsidR="007A16E4" w:rsidRPr="00A9177B">
              <w:rPr>
                <w:sz w:val="24"/>
                <w:szCs w:val="24"/>
              </w:rPr>
              <w:t xml:space="preserve"> obszarze Metropolii realizowane są funkcje gospodarcze, naukowe, kulturalne i z</w:t>
            </w:r>
            <w:r w:rsidR="00E0071F">
              <w:rPr>
                <w:sz w:val="24"/>
                <w:szCs w:val="24"/>
              </w:rPr>
              <w:t>drowotne o znaczeniu krajowym i </w:t>
            </w:r>
            <w:r w:rsidR="007A16E4" w:rsidRPr="00A9177B">
              <w:rPr>
                <w:sz w:val="24"/>
                <w:szCs w:val="24"/>
              </w:rPr>
              <w:t>europejskim.</w:t>
            </w:r>
          </w:p>
          <w:p w14:paraId="7D91C854" w14:textId="77777777" w:rsidR="00583C79" w:rsidRDefault="007A16E4" w:rsidP="000F796B">
            <w:pPr>
              <w:pStyle w:val="Akapitzlist"/>
              <w:numPr>
                <w:ilvl w:val="0"/>
                <w:numId w:val="24"/>
              </w:numPr>
              <w:spacing w:after="120"/>
              <w:contextualSpacing w:val="0"/>
              <w:jc w:val="both"/>
              <w:rPr>
                <w:sz w:val="24"/>
                <w:szCs w:val="24"/>
              </w:rPr>
            </w:pPr>
            <w:r w:rsidRPr="00A9177B">
              <w:rPr>
                <w:sz w:val="24"/>
                <w:szCs w:val="24"/>
              </w:rPr>
              <w:t xml:space="preserve">korzystne położenie </w:t>
            </w:r>
            <w:r w:rsidR="002A762A">
              <w:rPr>
                <w:sz w:val="24"/>
                <w:szCs w:val="24"/>
              </w:rPr>
              <w:t>m</w:t>
            </w:r>
            <w:r w:rsidRPr="00A9177B">
              <w:rPr>
                <w:sz w:val="24"/>
                <w:szCs w:val="24"/>
              </w:rPr>
              <w:t>iasta umożliwiające</w:t>
            </w:r>
            <w:r w:rsidR="00583C79">
              <w:rPr>
                <w:sz w:val="24"/>
                <w:szCs w:val="24"/>
              </w:rPr>
              <w:t>:</w:t>
            </w:r>
          </w:p>
          <w:p w14:paraId="5CBF45FC" w14:textId="77777777" w:rsidR="008F70F9" w:rsidRDefault="007A16E4" w:rsidP="000F796B">
            <w:pPr>
              <w:pStyle w:val="Akapitzlist"/>
              <w:numPr>
                <w:ilvl w:val="0"/>
                <w:numId w:val="25"/>
              </w:numPr>
              <w:spacing w:after="120"/>
              <w:contextualSpacing w:val="0"/>
              <w:jc w:val="both"/>
              <w:rPr>
                <w:sz w:val="24"/>
                <w:szCs w:val="24"/>
              </w:rPr>
            </w:pPr>
            <w:r w:rsidRPr="00A9177B">
              <w:rPr>
                <w:sz w:val="24"/>
                <w:szCs w:val="24"/>
              </w:rPr>
              <w:t>czerpanie z oferty usług innych miast Metropolii</w:t>
            </w:r>
            <w:r w:rsidR="008F70F9">
              <w:rPr>
                <w:sz w:val="24"/>
                <w:szCs w:val="24"/>
              </w:rPr>
              <w:t>,</w:t>
            </w:r>
          </w:p>
          <w:p w14:paraId="30ECBDF9" w14:textId="77777777" w:rsidR="007A16E4" w:rsidRPr="00A9177B" w:rsidRDefault="008F70F9" w:rsidP="000F796B">
            <w:pPr>
              <w:pStyle w:val="Akapitzlist"/>
              <w:numPr>
                <w:ilvl w:val="0"/>
                <w:numId w:val="25"/>
              </w:numPr>
              <w:spacing w:after="120"/>
              <w:contextualSpacing w:val="0"/>
              <w:jc w:val="both"/>
              <w:rPr>
                <w:sz w:val="24"/>
                <w:szCs w:val="24"/>
              </w:rPr>
            </w:pPr>
            <w:r>
              <w:rPr>
                <w:sz w:val="24"/>
                <w:szCs w:val="24"/>
              </w:rPr>
              <w:t>korzystanie z</w:t>
            </w:r>
            <w:r w:rsidR="007A16E4" w:rsidRPr="00A9177B">
              <w:rPr>
                <w:sz w:val="24"/>
                <w:szCs w:val="24"/>
              </w:rPr>
              <w:t xml:space="preserve"> bliskoś</w:t>
            </w:r>
            <w:r>
              <w:rPr>
                <w:sz w:val="24"/>
                <w:szCs w:val="24"/>
              </w:rPr>
              <w:t>ci</w:t>
            </w:r>
            <w:r w:rsidR="007A16E4" w:rsidRPr="00A9177B">
              <w:rPr>
                <w:sz w:val="24"/>
                <w:szCs w:val="24"/>
              </w:rPr>
              <w:t xml:space="preserve"> terenów i obszarów o wysokiej jakości środowiska</w:t>
            </w:r>
            <w:r w:rsidR="008563E9">
              <w:rPr>
                <w:sz w:val="24"/>
                <w:szCs w:val="24"/>
              </w:rPr>
              <w:t>,</w:t>
            </w:r>
          </w:p>
          <w:p w14:paraId="0540C2BE" w14:textId="77777777" w:rsidR="003C5BF6" w:rsidRDefault="003C5BF6" w:rsidP="000F796B">
            <w:pPr>
              <w:pStyle w:val="Akapitzlist"/>
              <w:numPr>
                <w:ilvl w:val="0"/>
                <w:numId w:val="24"/>
              </w:numPr>
              <w:spacing w:after="120"/>
              <w:contextualSpacing w:val="0"/>
              <w:jc w:val="both"/>
              <w:rPr>
                <w:sz w:val="24"/>
                <w:szCs w:val="24"/>
              </w:rPr>
            </w:pPr>
            <w:r>
              <w:rPr>
                <w:sz w:val="24"/>
                <w:szCs w:val="24"/>
              </w:rPr>
              <w:t>potencjał dziedzictwa przyrodniczo-kulturowego</w:t>
            </w:r>
            <w:r w:rsidR="001B1494">
              <w:rPr>
                <w:sz w:val="24"/>
                <w:szCs w:val="24"/>
              </w:rPr>
              <w:t xml:space="preserve"> wskazujący na znaczenie Tarnow</w:t>
            </w:r>
            <w:r w:rsidR="00A71AE5">
              <w:rPr>
                <w:sz w:val="24"/>
                <w:szCs w:val="24"/>
              </w:rPr>
              <w:t>skich Gór jako</w:t>
            </w:r>
            <w:r w:rsidR="00BE475B">
              <w:rPr>
                <w:sz w:val="24"/>
                <w:szCs w:val="24"/>
              </w:rPr>
              <w:t xml:space="preserve"> wyjątkowego</w:t>
            </w:r>
            <w:r w:rsidR="00A71AE5">
              <w:rPr>
                <w:sz w:val="24"/>
                <w:szCs w:val="24"/>
              </w:rPr>
              <w:t xml:space="preserve"> ośrodka </w:t>
            </w:r>
            <w:r w:rsidR="00BE475B">
              <w:rPr>
                <w:sz w:val="24"/>
                <w:szCs w:val="24"/>
              </w:rPr>
              <w:t>w</w:t>
            </w:r>
            <w:r w:rsidR="00634FB3">
              <w:rPr>
                <w:sz w:val="24"/>
                <w:szCs w:val="24"/>
              </w:rPr>
              <w:t> </w:t>
            </w:r>
            <w:r w:rsidR="00BE475B">
              <w:rPr>
                <w:sz w:val="24"/>
                <w:szCs w:val="24"/>
              </w:rPr>
              <w:t>Metropolii</w:t>
            </w:r>
            <w:r w:rsidR="00634FB3">
              <w:rPr>
                <w:sz w:val="24"/>
                <w:szCs w:val="24"/>
              </w:rPr>
              <w:t>,</w:t>
            </w:r>
          </w:p>
          <w:p w14:paraId="207B98DD" w14:textId="20120845" w:rsidR="007A16E4" w:rsidRPr="00A9177B" w:rsidRDefault="007A16E4" w:rsidP="000F796B">
            <w:pPr>
              <w:pStyle w:val="Akapitzlist"/>
              <w:numPr>
                <w:ilvl w:val="0"/>
                <w:numId w:val="24"/>
              </w:numPr>
              <w:spacing w:after="120"/>
              <w:contextualSpacing w:val="0"/>
              <w:jc w:val="both"/>
              <w:rPr>
                <w:sz w:val="24"/>
                <w:szCs w:val="24"/>
              </w:rPr>
            </w:pPr>
            <w:r w:rsidRPr="00A9177B">
              <w:rPr>
                <w:sz w:val="24"/>
                <w:szCs w:val="24"/>
              </w:rPr>
              <w:t>bogata ofert</w:t>
            </w:r>
            <w:r w:rsidR="008563E9">
              <w:rPr>
                <w:sz w:val="24"/>
                <w:szCs w:val="24"/>
              </w:rPr>
              <w:t>a</w:t>
            </w:r>
            <w:r w:rsidRPr="00A9177B">
              <w:rPr>
                <w:sz w:val="24"/>
                <w:szCs w:val="24"/>
              </w:rPr>
              <w:t xml:space="preserve"> miejskich usług publicznych i rynkowych w</w:t>
            </w:r>
            <w:r w:rsidR="00746DB0">
              <w:rPr>
                <w:sz w:val="24"/>
                <w:szCs w:val="24"/>
              </w:rPr>
              <w:t> </w:t>
            </w:r>
            <w:r w:rsidRPr="00A9177B">
              <w:rPr>
                <w:sz w:val="24"/>
                <w:szCs w:val="24"/>
              </w:rPr>
              <w:t>zakresie kultury, edukacji, zdrowia i</w:t>
            </w:r>
            <w:r>
              <w:rPr>
                <w:sz w:val="24"/>
                <w:szCs w:val="24"/>
              </w:rPr>
              <w:t xml:space="preserve"> </w:t>
            </w:r>
            <w:r w:rsidR="00B00762">
              <w:rPr>
                <w:sz w:val="24"/>
                <w:szCs w:val="24"/>
              </w:rPr>
              <w:t>usług</w:t>
            </w:r>
            <w:r w:rsidRPr="00A9177B">
              <w:rPr>
                <w:sz w:val="24"/>
                <w:szCs w:val="24"/>
              </w:rPr>
              <w:t xml:space="preserve"> administracyjnych </w:t>
            </w:r>
            <w:r w:rsidR="00B00762" w:rsidRPr="00A605D5">
              <w:rPr>
                <w:sz w:val="24"/>
                <w:szCs w:val="24"/>
              </w:rPr>
              <w:t>–</w:t>
            </w:r>
            <w:r w:rsidRPr="00A605D5">
              <w:rPr>
                <w:sz w:val="24"/>
                <w:szCs w:val="24"/>
              </w:rPr>
              <w:t xml:space="preserve"> siedzi</w:t>
            </w:r>
            <w:r w:rsidR="00E0071F" w:rsidRPr="00A605D5">
              <w:rPr>
                <w:sz w:val="24"/>
                <w:szCs w:val="24"/>
              </w:rPr>
              <w:t>ba władz powiatu tarnogórskiego,</w:t>
            </w:r>
          </w:p>
          <w:p w14:paraId="40A425B6" w14:textId="11C45A6F" w:rsidR="007A16E4" w:rsidRPr="00A9177B" w:rsidRDefault="007A16E4" w:rsidP="000F796B">
            <w:pPr>
              <w:pStyle w:val="Akapitzlist"/>
              <w:numPr>
                <w:ilvl w:val="0"/>
                <w:numId w:val="24"/>
              </w:numPr>
              <w:spacing w:after="120"/>
              <w:contextualSpacing w:val="0"/>
              <w:jc w:val="both"/>
              <w:rPr>
                <w:sz w:val="24"/>
                <w:szCs w:val="24"/>
              </w:rPr>
            </w:pPr>
            <w:r w:rsidRPr="00A9177B">
              <w:rPr>
                <w:sz w:val="24"/>
                <w:szCs w:val="24"/>
              </w:rPr>
              <w:t xml:space="preserve">dobre skomunikowanie pod kątem połączeń drogowych i kolejowych - przez </w:t>
            </w:r>
            <w:r w:rsidR="002A762A">
              <w:rPr>
                <w:sz w:val="24"/>
                <w:szCs w:val="24"/>
              </w:rPr>
              <w:t>m</w:t>
            </w:r>
            <w:r w:rsidRPr="00A9177B">
              <w:rPr>
                <w:sz w:val="24"/>
                <w:szCs w:val="24"/>
              </w:rPr>
              <w:t>ia</w:t>
            </w:r>
            <w:r w:rsidR="00E0071F">
              <w:rPr>
                <w:sz w:val="24"/>
                <w:szCs w:val="24"/>
              </w:rPr>
              <w:t>sto przebiegają drogi krajowe i droga </w:t>
            </w:r>
            <w:r w:rsidRPr="00A9177B">
              <w:rPr>
                <w:sz w:val="24"/>
                <w:szCs w:val="24"/>
              </w:rPr>
              <w:t xml:space="preserve">wojewódzka, które łączą się z autostradą A-1, </w:t>
            </w:r>
          </w:p>
        </w:tc>
      </w:tr>
      <w:tr w:rsidR="007A16E4" w14:paraId="706D4859" w14:textId="77777777" w:rsidTr="00A376A7">
        <w:tc>
          <w:tcPr>
            <w:tcW w:w="2405" w:type="dxa"/>
            <w:vMerge/>
          </w:tcPr>
          <w:p w14:paraId="75EA7732" w14:textId="77777777" w:rsidR="007A16E4" w:rsidRDefault="007A16E4" w:rsidP="00A85F41">
            <w:pPr>
              <w:spacing w:line="360" w:lineRule="auto"/>
            </w:pPr>
          </w:p>
        </w:tc>
        <w:tc>
          <w:tcPr>
            <w:tcW w:w="6657" w:type="dxa"/>
            <w:tcBorders>
              <w:top w:val="single" w:sz="8" w:space="0" w:color="746155" w:themeColor="text2" w:themeTint="BF"/>
              <w:bottom w:val="single" w:sz="8" w:space="0" w:color="746155" w:themeColor="text2" w:themeTint="BF"/>
            </w:tcBorders>
          </w:tcPr>
          <w:p w14:paraId="3EEBA031" w14:textId="77777777" w:rsidR="007A16E4" w:rsidRPr="00A376A7" w:rsidRDefault="007A16E4" w:rsidP="00A85F41">
            <w:pPr>
              <w:spacing w:after="120" w:line="360" w:lineRule="auto"/>
              <w:rPr>
                <w:b/>
                <w:color w:val="B5A199" w:themeColor="background2" w:themeShade="BF"/>
                <w:sz w:val="24"/>
                <w:szCs w:val="24"/>
              </w:rPr>
            </w:pPr>
            <w:r w:rsidRPr="00A376A7">
              <w:rPr>
                <w:b/>
                <w:color w:val="B5A199" w:themeColor="background2" w:themeShade="BF"/>
                <w:sz w:val="24"/>
                <w:szCs w:val="24"/>
              </w:rPr>
              <w:t xml:space="preserve">Wyzwania </w:t>
            </w:r>
          </w:p>
        </w:tc>
      </w:tr>
      <w:tr w:rsidR="007A16E4" w14:paraId="74ACF7A6" w14:textId="77777777" w:rsidTr="00A376A7">
        <w:tc>
          <w:tcPr>
            <w:tcW w:w="2405" w:type="dxa"/>
            <w:vMerge/>
          </w:tcPr>
          <w:p w14:paraId="2B7D624A" w14:textId="77777777" w:rsidR="007A16E4" w:rsidRDefault="007A16E4" w:rsidP="00A85F41">
            <w:pPr>
              <w:spacing w:line="360" w:lineRule="auto"/>
            </w:pPr>
          </w:p>
        </w:tc>
        <w:tc>
          <w:tcPr>
            <w:tcW w:w="6657" w:type="dxa"/>
            <w:tcBorders>
              <w:top w:val="single" w:sz="8" w:space="0" w:color="746155" w:themeColor="text2" w:themeTint="BF"/>
            </w:tcBorders>
          </w:tcPr>
          <w:p w14:paraId="0430705A" w14:textId="5EE51C57" w:rsidR="007A16E4" w:rsidRPr="00A376A7" w:rsidRDefault="007A16E4" w:rsidP="000F796B">
            <w:pPr>
              <w:pStyle w:val="Akapitzlist"/>
              <w:numPr>
                <w:ilvl w:val="0"/>
                <w:numId w:val="24"/>
              </w:numPr>
              <w:spacing w:after="120"/>
              <w:ind w:left="357" w:hanging="357"/>
              <w:contextualSpacing w:val="0"/>
              <w:jc w:val="both"/>
              <w:rPr>
                <w:sz w:val="24"/>
                <w:szCs w:val="24"/>
              </w:rPr>
            </w:pPr>
            <w:r w:rsidRPr="00A376A7">
              <w:rPr>
                <w:sz w:val="24"/>
                <w:szCs w:val="24"/>
              </w:rPr>
              <w:t xml:space="preserve">wzmacnianie roli </w:t>
            </w:r>
            <w:r w:rsidR="002A762A">
              <w:rPr>
                <w:sz w:val="24"/>
                <w:szCs w:val="24"/>
              </w:rPr>
              <w:t>m</w:t>
            </w:r>
            <w:r w:rsidRPr="00A376A7">
              <w:rPr>
                <w:sz w:val="24"/>
                <w:szCs w:val="24"/>
              </w:rPr>
              <w:t>iasta w strukturach administra</w:t>
            </w:r>
            <w:r w:rsidR="00EC562E">
              <w:rPr>
                <w:sz w:val="24"/>
                <w:szCs w:val="24"/>
              </w:rPr>
              <w:t>cyjnych regionu poprzez aktywne</w:t>
            </w:r>
            <w:r w:rsidRPr="00A376A7">
              <w:rPr>
                <w:sz w:val="24"/>
                <w:szCs w:val="24"/>
              </w:rPr>
              <w:t xml:space="preserve"> uczestnictwo w kreowaniu polityki rozwoju województwa, </w:t>
            </w:r>
            <w:r w:rsidR="00EC562E">
              <w:rPr>
                <w:sz w:val="24"/>
                <w:szCs w:val="24"/>
              </w:rPr>
              <w:t>subregionu centralnego oraz GZM,</w:t>
            </w:r>
            <w:r w:rsidRPr="00A376A7">
              <w:rPr>
                <w:sz w:val="24"/>
                <w:szCs w:val="24"/>
              </w:rPr>
              <w:t xml:space="preserve"> </w:t>
            </w:r>
          </w:p>
          <w:p w14:paraId="5152DA67" w14:textId="77777777" w:rsidR="007A16E4" w:rsidRPr="00125586" w:rsidRDefault="007A16E4" w:rsidP="000F796B">
            <w:pPr>
              <w:pStyle w:val="Akapitzlist"/>
              <w:numPr>
                <w:ilvl w:val="0"/>
                <w:numId w:val="24"/>
              </w:numPr>
              <w:spacing w:after="120"/>
              <w:ind w:left="357" w:hanging="357"/>
              <w:contextualSpacing w:val="0"/>
              <w:jc w:val="both"/>
              <w:rPr>
                <w:sz w:val="24"/>
                <w:szCs w:val="24"/>
              </w:rPr>
            </w:pPr>
            <w:r w:rsidRPr="00125586">
              <w:rPr>
                <w:sz w:val="24"/>
                <w:szCs w:val="24"/>
              </w:rPr>
              <w:t xml:space="preserve">wykorzystanie potencjałów </w:t>
            </w:r>
            <w:r w:rsidR="002A762A">
              <w:rPr>
                <w:sz w:val="24"/>
                <w:szCs w:val="24"/>
              </w:rPr>
              <w:t>m</w:t>
            </w:r>
            <w:r w:rsidRPr="00125586">
              <w:rPr>
                <w:sz w:val="24"/>
                <w:szCs w:val="24"/>
              </w:rPr>
              <w:t>iasta związanych z zasobami kulturowymi i przyrodniczymi do poprawy jakości życia mieszkańców oraz kreowania atrakcyjnej oferty miasta przyciągającej turystów, inwestorów i nowych mieszkańców,</w:t>
            </w:r>
          </w:p>
          <w:p w14:paraId="7291739D" w14:textId="77777777" w:rsidR="007A16E4" w:rsidRPr="00125586" w:rsidRDefault="007A16E4" w:rsidP="000F796B">
            <w:pPr>
              <w:pStyle w:val="Akapitzlist"/>
              <w:numPr>
                <w:ilvl w:val="0"/>
                <w:numId w:val="24"/>
              </w:numPr>
              <w:spacing w:after="120"/>
              <w:ind w:left="357" w:hanging="357"/>
              <w:contextualSpacing w:val="0"/>
              <w:jc w:val="both"/>
              <w:rPr>
                <w:sz w:val="24"/>
                <w:szCs w:val="24"/>
              </w:rPr>
            </w:pPr>
            <w:r w:rsidRPr="00125586">
              <w:rPr>
                <w:sz w:val="24"/>
                <w:szCs w:val="24"/>
              </w:rPr>
              <w:t>zły stan jakości niektórych dróg w mieście</w:t>
            </w:r>
            <w:r w:rsidR="00BB05C0">
              <w:rPr>
                <w:sz w:val="24"/>
                <w:szCs w:val="24"/>
              </w:rPr>
              <w:t>,</w:t>
            </w:r>
          </w:p>
          <w:p w14:paraId="510D31D7" w14:textId="77777777" w:rsidR="007A16E4" w:rsidRPr="00125586" w:rsidRDefault="007A16E4" w:rsidP="000F796B">
            <w:pPr>
              <w:pStyle w:val="Akapitzlist"/>
              <w:numPr>
                <w:ilvl w:val="0"/>
                <w:numId w:val="24"/>
              </w:numPr>
              <w:spacing w:after="120"/>
              <w:ind w:left="357" w:hanging="357"/>
              <w:contextualSpacing w:val="0"/>
              <w:jc w:val="both"/>
              <w:rPr>
                <w:sz w:val="24"/>
                <w:szCs w:val="24"/>
              </w:rPr>
            </w:pPr>
            <w:r w:rsidRPr="00125586">
              <w:rPr>
                <w:sz w:val="24"/>
                <w:szCs w:val="24"/>
              </w:rPr>
              <w:t>niewystarczający poziom bezpieczeństwa na drogach, w tym poziom bezpieczeństwa pieszych i rowerzystów,</w:t>
            </w:r>
          </w:p>
          <w:p w14:paraId="023DDCDA" w14:textId="77777777" w:rsidR="007A16E4" w:rsidRPr="00125586" w:rsidRDefault="00BB05C0" w:rsidP="000F796B">
            <w:pPr>
              <w:pStyle w:val="Akapitzlist"/>
              <w:numPr>
                <w:ilvl w:val="0"/>
                <w:numId w:val="24"/>
              </w:numPr>
              <w:spacing w:after="120"/>
              <w:ind w:left="357" w:hanging="357"/>
              <w:contextualSpacing w:val="0"/>
              <w:jc w:val="both"/>
              <w:rPr>
                <w:sz w:val="24"/>
                <w:szCs w:val="24"/>
              </w:rPr>
            </w:pPr>
            <w:r>
              <w:rPr>
                <w:sz w:val="24"/>
                <w:szCs w:val="24"/>
              </w:rPr>
              <w:t>niedostate</w:t>
            </w:r>
            <w:r w:rsidR="007A16E4" w:rsidRPr="00125586">
              <w:rPr>
                <w:sz w:val="24"/>
                <w:szCs w:val="24"/>
              </w:rPr>
              <w:t>k miejsc parkingowych</w:t>
            </w:r>
            <w:r>
              <w:rPr>
                <w:sz w:val="24"/>
                <w:szCs w:val="24"/>
              </w:rPr>
              <w:t>,</w:t>
            </w:r>
            <w:r w:rsidR="007A16E4" w:rsidRPr="00125586">
              <w:rPr>
                <w:sz w:val="24"/>
                <w:szCs w:val="24"/>
              </w:rPr>
              <w:t xml:space="preserve"> głównie w centrum </w:t>
            </w:r>
            <w:r w:rsidR="002A762A">
              <w:rPr>
                <w:sz w:val="24"/>
                <w:szCs w:val="24"/>
              </w:rPr>
              <w:t>m</w:t>
            </w:r>
            <w:r w:rsidR="007A16E4" w:rsidRPr="00125586">
              <w:rPr>
                <w:sz w:val="24"/>
                <w:szCs w:val="24"/>
              </w:rPr>
              <w:t xml:space="preserve">iasta, </w:t>
            </w:r>
          </w:p>
          <w:p w14:paraId="1A4E3F36" w14:textId="378DB1F9" w:rsidR="007A16E4" w:rsidRPr="00552AD3" w:rsidRDefault="00652359" w:rsidP="000F796B">
            <w:pPr>
              <w:pStyle w:val="Akapitzlist"/>
              <w:numPr>
                <w:ilvl w:val="0"/>
                <w:numId w:val="24"/>
              </w:numPr>
              <w:spacing w:after="120"/>
              <w:ind w:left="357" w:hanging="357"/>
              <w:contextualSpacing w:val="0"/>
              <w:jc w:val="both"/>
            </w:pPr>
            <w:r>
              <w:rPr>
                <w:sz w:val="24"/>
                <w:szCs w:val="24"/>
              </w:rPr>
              <w:t>niewystarczająco</w:t>
            </w:r>
            <w:r w:rsidR="007A16E4" w:rsidRPr="00652359">
              <w:rPr>
                <w:sz w:val="24"/>
                <w:szCs w:val="24"/>
              </w:rPr>
              <w:t xml:space="preserve"> rozwinięta sieć dróg rowerowych</w:t>
            </w:r>
            <w:r>
              <w:rPr>
                <w:sz w:val="24"/>
                <w:szCs w:val="24"/>
              </w:rPr>
              <w:t xml:space="preserve"> – zarówno w aspekcie </w:t>
            </w:r>
            <w:r w:rsidR="00E65BBB">
              <w:rPr>
                <w:sz w:val="24"/>
                <w:szCs w:val="24"/>
              </w:rPr>
              <w:t xml:space="preserve">lokalnego transportu, jak również </w:t>
            </w:r>
            <w:r w:rsidR="0030039F">
              <w:rPr>
                <w:sz w:val="24"/>
                <w:szCs w:val="24"/>
              </w:rPr>
              <w:t>turystyki i</w:t>
            </w:r>
            <w:r w:rsidR="0030039F">
              <w:t> </w:t>
            </w:r>
            <w:r w:rsidR="00EC562E">
              <w:rPr>
                <w:sz w:val="24"/>
                <w:szCs w:val="24"/>
              </w:rPr>
              <w:t>rekreacji,</w:t>
            </w:r>
          </w:p>
          <w:p w14:paraId="46DBADF2" w14:textId="70368061" w:rsidR="00552AD3" w:rsidRDefault="007C4137" w:rsidP="003207AE">
            <w:pPr>
              <w:pStyle w:val="Akapitzlist"/>
              <w:numPr>
                <w:ilvl w:val="0"/>
                <w:numId w:val="24"/>
              </w:numPr>
              <w:spacing w:after="120"/>
              <w:ind w:left="357" w:hanging="357"/>
              <w:contextualSpacing w:val="0"/>
              <w:jc w:val="both"/>
            </w:pPr>
            <w:r w:rsidRPr="00981B0B">
              <w:rPr>
                <w:sz w:val="24"/>
                <w:szCs w:val="24"/>
              </w:rPr>
              <w:t>o</w:t>
            </w:r>
            <w:r w:rsidR="00CF4059" w:rsidRPr="00981B0B">
              <w:rPr>
                <w:sz w:val="24"/>
                <w:szCs w:val="24"/>
              </w:rPr>
              <w:t>graniczone możliwości prowadzeni</w:t>
            </w:r>
            <w:r w:rsidR="00332C21" w:rsidRPr="00981B0B">
              <w:rPr>
                <w:sz w:val="24"/>
                <w:szCs w:val="24"/>
              </w:rPr>
              <w:t>a</w:t>
            </w:r>
            <w:r w:rsidR="00CF4059" w:rsidRPr="00981B0B">
              <w:rPr>
                <w:sz w:val="24"/>
                <w:szCs w:val="24"/>
              </w:rPr>
              <w:t xml:space="preserve"> efektywnej polityki rozwoju oraz kształtowania atrakcyjnych usług publicznych wynikające z braku kompetencji Miasta </w:t>
            </w:r>
            <w:r w:rsidR="00332C21" w:rsidRPr="00981B0B">
              <w:rPr>
                <w:sz w:val="24"/>
                <w:szCs w:val="24"/>
              </w:rPr>
              <w:t>Tarnowskie</w:t>
            </w:r>
            <w:r w:rsidR="00CF4059" w:rsidRPr="00981B0B">
              <w:rPr>
                <w:sz w:val="24"/>
                <w:szCs w:val="24"/>
              </w:rPr>
              <w:t xml:space="preserve"> Góry jakie</w:t>
            </w:r>
            <w:r w:rsidR="00EC562E">
              <w:rPr>
                <w:sz w:val="24"/>
                <w:szCs w:val="24"/>
              </w:rPr>
              <w:t xml:space="preserve"> mają inne tego ty</w:t>
            </w:r>
            <w:r w:rsidR="00332C21" w:rsidRPr="00981B0B">
              <w:rPr>
                <w:sz w:val="24"/>
                <w:szCs w:val="24"/>
              </w:rPr>
              <w:t>pu miasta w regionie – miasta na prawach powiatu.</w:t>
            </w:r>
            <w:r w:rsidR="003D6DA1">
              <w:rPr>
                <w:sz w:val="24"/>
                <w:szCs w:val="24"/>
              </w:rPr>
              <w:t xml:space="preserve"> </w:t>
            </w:r>
          </w:p>
        </w:tc>
      </w:tr>
    </w:tbl>
    <w:p w14:paraId="2AA59A3C" w14:textId="656A3564" w:rsidR="007A16E4" w:rsidRDefault="007A16E4" w:rsidP="00ED1FFB"/>
    <w:p w14:paraId="368F1E96" w14:textId="77777777" w:rsidR="000D1C76" w:rsidRDefault="000D1C76" w:rsidP="00ED1FFB"/>
    <w:p w14:paraId="5301578B" w14:textId="16A33516" w:rsidR="00B16198" w:rsidRDefault="00ED1FFB" w:rsidP="000F796B">
      <w:pPr>
        <w:pStyle w:val="Nagwek2"/>
        <w:numPr>
          <w:ilvl w:val="1"/>
          <w:numId w:val="4"/>
        </w:numPr>
        <w:jc w:val="both"/>
      </w:pPr>
      <w:bookmarkStart w:id="2" w:name="_Toc115772023"/>
      <w:r>
        <w:t>Trendy i uwarunkowania zewnętrz</w:t>
      </w:r>
      <w:r w:rsidR="00DC6720">
        <w:t>n</w:t>
      </w:r>
      <w:r>
        <w:t>e wpływające na kształtowanie i</w:t>
      </w:r>
      <w:r w:rsidR="0064226A">
        <w:t> </w:t>
      </w:r>
      <w:r>
        <w:t>wdrażanie polityki rozwoju.</w:t>
      </w:r>
      <w:bookmarkEnd w:id="2"/>
      <w:r>
        <w:t xml:space="preserve"> </w:t>
      </w:r>
    </w:p>
    <w:p w14:paraId="75885578" w14:textId="77777777" w:rsidR="00C35451" w:rsidRDefault="00C35451" w:rsidP="00C35451"/>
    <w:p w14:paraId="0A43E4F8" w14:textId="3CB456B2" w:rsidR="00CD3F9E" w:rsidRPr="00DC2043" w:rsidRDefault="00CD3F9E" w:rsidP="00CD3F9E">
      <w:pPr>
        <w:spacing w:line="360" w:lineRule="auto"/>
        <w:jc w:val="both"/>
        <w:rPr>
          <w:sz w:val="24"/>
          <w:szCs w:val="24"/>
        </w:rPr>
      </w:pPr>
      <w:r w:rsidRPr="00DC2043">
        <w:rPr>
          <w:sz w:val="24"/>
          <w:szCs w:val="24"/>
        </w:rPr>
        <w:t xml:space="preserve">Biorąc pod uwagę zmiany zachodzące w otoczeniu społeczno-gospodarczym </w:t>
      </w:r>
      <w:r w:rsidR="002A762A">
        <w:rPr>
          <w:sz w:val="24"/>
          <w:szCs w:val="24"/>
        </w:rPr>
        <w:t>m</w:t>
      </w:r>
      <w:r w:rsidRPr="00DC2043">
        <w:rPr>
          <w:sz w:val="24"/>
          <w:szCs w:val="24"/>
        </w:rPr>
        <w:t>iasta, zarówno w wymiarze regionalnym, krajowym</w:t>
      </w:r>
      <w:r w:rsidR="00F5079D">
        <w:rPr>
          <w:sz w:val="24"/>
          <w:szCs w:val="24"/>
        </w:rPr>
        <w:t>,</w:t>
      </w:r>
      <w:r w:rsidRPr="00DC2043">
        <w:rPr>
          <w:sz w:val="24"/>
          <w:szCs w:val="24"/>
        </w:rPr>
        <w:t xml:space="preserve"> europejskim, jak i globalnym wskazać można kluczowe procesy mające wpływ na kształtowanie polityki rozwoju </w:t>
      </w:r>
      <w:r w:rsidR="002A762A">
        <w:rPr>
          <w:sz w:val="24"/>
          <w:szCs w:val="24"/>
        </w:rPr>
        <w:t>m</w:t>
      </w:r>
      <w:r w:rsidRPr="00DC2043">
        <w:rPr>
          <w:sz w:val="24"/>
          <w:szCs w:val="24"/>
        </w:rPr>
        <w:t>iasta w perspektywie 2030 roku.</w:t>
      </w:r>
      <w:r w:rsidR="003D6DA1">
        <w:rPr>
          <w:sz w:val="24"/>
          <w:szCs w:val="24"/>
        </w:rPr>
        <w:t xml:space="preserve"> </w:t>
      </w:r>
    </w:p>
    <w:p w14:paraId="69B3A1AF" w14:textId="1C496F80" w:rsidR="00D57610" w:rsidRPr="00DC2043" w:rsidRDefault="00963CB2" w:rsidP="00CD3F9E">
      <w:pPr>
        <w:spacing w:line="360" w:lineRule="auto"/>
        <w:jc w:val="both"/>
        <w:rPr>
          <w:sz w:val="24"/>
          <w:szCs w:val="24"/>
        </w:rPr>
      </w:pPr>
      <w:r w:rsidRPr="00DC2043">
        <w:rPr>
          <w:sz w:val="24"/>
          <w:szCs w:val="24"/>
        </w:rPr>
        <w:t>Poniżej</w:t>
      </w:r>
      <w:r w:rsidR="00D57610" w:rsidRPr="00DC2043">
        <w:rPr>
          <w:sz w:val="24"/>
          <w:szCs w:val="24"/>
        </w:rPr>
        <w:t xml:space="preserve"> przedstawiono </w:t>
      </w:r>
      <w:r w:rsidR="00674610" w:rsidRPr="00DC2043">
        <w:rPr>
          <w:sz w:val="24"/>
          <w:szCs w:val="24"/>
        </w:rPr>
        <w:t xml:space="preserve">procesy w ujęciu 5 </w:t>
      </w:r>
      <w:r w:rsidR="00B9428C">
        <w:rPr>
          <w:sz w:val="24"/>
          <w:szCs w:val="24"/>
        </w:rPr>
        <w:t>wymiarów</w:t>
      </w:r>
      <w:r w:rsidR="00674610" w:rsidRPr="00DC2043">
        <w:rPr>
          <w:sz w:val="24"/>
          <w:szCs w:val="24"/>
        </w:rPr>
        <w:t xml:space="preserve"> analizy STEEP</w:t>
      </w:r>
      <w:r w:rsidR="00625FC4" w:rsidRPr="00DC2043">
        <w:rPr>
          <w:sz w:val="24"/>
          <w:szCs w:val="24"/>
        </w:rPr>
        <w:t xml:space="preserve">, tj. w </w:t>
      </w:r>
      <w:r w:rsidR="00B9428C">
        <w:rPr>
          <w:sz w:val="24"/>
          <w:szCs w:val="24"/>
        </w:rPr>
        <w:t>wymia</w:t>
      </w:r>
      <w:r w:rsidR="00625FC4" w:rsidRPr="00DC2043">
        <w:rPr>
          <w:sz w:val="24"/>
          <w:szCs w:val="24"/>
        </w:rPr>
        <w:t>r</w:t>
      </w:r>
      <w:r w:rsidR="00B32271">
        <w:rPr>
          <w:sz w:val="24"/>
          <w:szCs w:val="24"/>
        </w:rPr>
        <w:t>ach</w:t>
      </w:r>
      <w:r w:rsidR="00625FC4" w:rsidRPr="00DC2043">
        <w:rPr>
          <w:sz w:val="24"/>
          <w:szCs w:val="24"/>
        </w:rPr>
        <w:t>;</w:t>
      </w:r>
      <w:r w:rsidR="003D6DA1">
        <w:rPr>
          <w:sz w:val="24"/>
          <w:szCs w:val="24"/>
        </w:rPr>
        <w:t xml:space="preserve"> </w:t>
      </w:r>
      <w:r w:rsidR="003E4149" w:rsidRPr="00DC2043">
        <w:rPr>
          <w:sz w:val="24"/>
          <w:szCs w:val="24"/>
        </w:rPr>
        <w:t xml:space="preserve">społecznym, </w:t>
      </w:r>
      <w:r w:rsidRPr="00DC2043">
        <w:rPr>
          <w:sz w:val="24"/>
          <w:szCs w:val="24"/>
        </w:rPr>
        <w:t>technologicznym</w:t>
      </w:r>
      <w:r w:rsidR="003E4149" w:rsidRPr="00DC2043">
        <w:rPr>
          <w:sz w:val="24"/>
          <w:szCs w:val="24"/>
        </w:rPr>
        <w:t>, ekologicznym</w:t>
      </w:r>
      <w:r w:rsidR="00625FC4" w:rsidRPr="00DC2043">
        <w:rPr>
          <w:sz w:val="24"/>
          <w:szCs w:val="24"/>
        </w:rPr>
        <w:t>, ekonomicznym</w:t>
      </w:r>
      <w:r w:rsidR="003E4149" w:rsidRPr="00DC2043">
        <w:rPr>
          <w:sz w:val="24"/>
          <w:szCs w:val="24"/>
        </w:rPr>
        <w:t xml:space="preserve"> oraz polityczn</w:t>
      </w:r>
      <w:r w:rsidR="00B32271">
        <w:rPr>
          <w:sz w:val="24"/>
          <w:szCs w:val="24"/>
        </w:rPr>
        <w:t>o-prawn</w:t>
      </w:r>
      <w:r w:rsidR="003E4149" w:rsidRPr="00DC2043">
        <w:rPr>
          <w:sz w:val="24"/>
          <w:szCs w:val="24"/>
        </w:rPr>
        <w:t xml:space="preserve">ym. </w:t>
      </w:r>
    </w:p>
    <w:p w14:paraId="2B4E9B21" w14:textId="77777777" w:rsidR="00E76705" w:rsidRDefault="00E76705" w:rsidP="00CD3F9E">
      <w:pPr>
        <w:spacing w:line="360" w:lineRule="auto"/>
        <w:jc w:val="both"/>
        <w:rPr>
          <w:sz w:val="24"/>
          <w:szCs w:val="24"/>
        </w:rPr>
      </w:pPr>
    </w:p>
    <w:p w14:paraId="01A211B1" w14:textId="77777777" w:rsidR="00E76705" w:rsidRPr="00DC2043" w:rsidRDefault="00E76705" w:rsidP="00CD3F9E">
      <w:pPr>
        <w:spacing w:line="360" w:lineRule="auto"/>
        <w:jc w:val="both"/>
        <w:rPr>
          <w:sz w:val="24"/>
          <w:szCs w:val="24"/>
        </w:rPr>
      </w:pPr>
    </w:p>
    <w:p w14:paraId="418D5877" w14:textId="41F235B3" w:rsidR="00C741E8" w:rsidRPr="00C34486" w:rsidRDefault="00C741E8" w:rsidP="00C741E8">
      <w:pPr>
        <w:pStyle w:val="Legenda"/>
        <w:rPr>
          <w:i w:val="0"/>
          <w:iCs w:val="0"/>
        </w:rPr>
      </w:pPr>
      <w:r>
        <w:lastRenderedPageBreak/>
        <w:t xml:space="preserve">Tabela </w:t>
      </w:r>
      <w:r w:rsidR="00993B67">
        <w:fldChar w:fldCharType="begin"/>
      </w:r>
      <w:r>
        <w:instrText>SEQ Tabela \* ARABIC</w:instrText>
      </w:r>
      <w:r w:rsidR="00993B67">
        <w:fldChar w:fldCharType="separate"/>
      </w:r>
      <w:r w:rsidR="006A22C4">
        <w:rPr>
          <w:noProof/>
        </w:rPr>
        <w:t>2</w:t>
      </w:r>
      <w:r w:rsidR="00993B67">
        <w:fldChar w:fldCharType="end"/>
      </w:r>
      <w:r w:rsidR="003D6DA1">
        <w:t xml:space="preserve"> </w:t>
      </w:r>
      <w:r>
        <w:t>Kluczowe</w:t>
      </w:r>
      <w:r w:rsidR="003D6DA1">
        <w:t xml:space="preserve"> </w:t>
      </w:r>
      <w:r>
        <w:t>trendy</w:t>
      </w:r>
      <w:r w:rsidR="003D6DA1">
        <w:t xml:space="preserve"> </w:t>
      </w:r>
      <w:r>
        <w:t xml:space="preserve">uwarunkowania zewnętrzne wpływające i mogące wpływać w przyszłości na rozwój </w:t>
      </w:r>
      <w:r w:rsidR="002A762A">
        <w:t>m</w:t>
      </w:r>
      <w:r>
        <w:t>iasta</w:t>
      </w:r>
      <w:r w:rsidRPr="009F2007">
        <w:rPr>
          <w:vertAlign w:val="superscript"/>
        </w:rPr>
        <w:footnoteReference w:id="3"/>
      </w:r>
    </w:p>
    <w:tbl>
      <w:tblPr>
        <w:tblStyle w:val="Tabelasiatki2akcent31"/>
        <w:tblW w:w="0" w:type="auto"/>
        <w:tblLook w:val="04A0" w:firstRow="1" w:lastRow="0" w:firstColumn="1" w:lastColumn="0" w:noHBand="0" w:noVBand="1"/>
      </w:tblPr>
      <w:tblGrid>
        <w:gridCol w:w="2263"/>
        <w:gridCol w:w="6799"/>
      </w:tblGrid>
      <w:tr w:rsidR="00625FC4" w:rsidRPr="00B23851" w14:paraId="2C08AAF9" w14:textId="77777777" w:rsidTr="00C375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687AAAA" w14:textId="77777777" w:rsidR="00625FC4" w:rsidRPr="00B23851" w:rsidRDefault="00625FC4" w:rsidP="00CD3F9E">
            <w:pPr>
              <w:spacing w:line="360" w:lineRule="auto"/>
              <w:jc w:val="both"/>
              <w:rPr>
                <w:sz w:val="24"/>
                <w:szCs w:val="24"/>
              </w:rPr>
            </w:pPr>
            <w:r w:rsidRPr="00B23851">
              <w:rPr>
                <w:sz w:val="24"/>
                <w:szCs w:val="24"/>
              </w:rPr>
              <w:t xml:space="preserve">Obszar </w:t>
            </w:r>
          </w:p>
        </w:tc>
        <w:tc>
          <w:tcPr>
            <w:tcW w:w="6799" w:type="dxa"/>
          </w:tcPr>
          <w:p w14:paraId="7DAB3477" w14:textId="77777777" w:rsidR="00625FC4" w:rsidRPr="00B23851" w:rsidRDefault="00625FC4" w:rsidP="00CD3F9E">
            <w:pPr>
              <w:spacing w:line="360" w:lineRule="auto"/>
              <w:jc w:val="both"/>
              <w:cnfStyle w:val="100000000000" w:firstRow="1" w:lastRow="0" w:firstColumn="0" w:lastColumn="0" w:oddVBand="0" w:evenVBand="0" w:oddHBand="0" w:evenHBand="0" w:firstRowFirstColumn="0" w:firstRowLastColumn="0" w:lastRowFirstColumn="0" w:lastRowLastColumn="0"/>
              <w:rPr>
                <w:sz w:val="24"/>
                <w:szCs w:val="24"/>
              </w:rPr>
            </w:pPr>
            <w:r w:rsidRPr="00B23851">
              <w:rPr>
                <w:sz w:val="24"/>
                <w:szCs w:val="24"/>
              </w:rPr>
              <w:t xml:space="preserve">Kluczowe trendy i procesy otoczenia </w:t>
            </w:r>
          </w:p>
        </w:tc>
      </w:tr>
      <w:tr w:rsidR="005770CB" w:rsidRPr="00B23851" w14:paraId="49D0BBEB" w14:textId="77777777" w:rsidTr="00C37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393E21B" w14:textId="77777777" w:rsidR="005770CB" w:rsidRPr="00B23851" w:rsidRDefault="00AC70EB" w:rsidP="00CD3F9E">
            <w:pPr>
              <w:spacing w:line="360" w:lineRule="auto"/>
              <w:jc w:val="both"/>
              <w:rPr>
                <w:sz w:val="24"/>
                <w:szCs w:val="24"/>
              </w:rPr>
            </w:pPr>
            <w:r w:rsidRPr="00B23851">
              <w:rPr>
                <w:sz w:val="24"/>
                <w:szCs w:val="24"/>
              </w:rPr>
              <w:t>S</w:t>
            </w:r>
            <w:r w:rsidR="00C50330" w:rsidRPr="00B23851">
              <w:rPr>
                <w:sz w:val="24"/>
                <w:szCs w:val="24"/>
              </w:rPr>
              <w:t>połeczne</w:t>
            </w:r>
            <w:r w:rsidRPr="00B23851">
              <w:rPr>
                <w:sz w:val="24"/>
                <w:szCs w:val="24"/>
              </w:rPr>
              <w:t xml:space="preserve"> </w:t>
            </w:r>
          </w:p>
        </w:tc>
        <w:tc>
          <w:tcPr>
            <w:tcW w:w="6799" w:type="dxa"/>
          </w:tcPr>
          <w:p w14:paraId="3B5602DF" w14:textId="3A0B9713" w:rsidR="005242F6" w:rsidRPr="00B23851" w:rsidRDefault="00DC6720" w:rsidP="000F796B">
            <w:pPr>
              <w:pStyle w:val="Akapitzlist"/>
              <w:numPr>
                <w:ilvl w:val="0"/>
                <w:numId w:val="28"/>
              </w:numPr>
              <w:spacing w:after="120"/>
              <w:ind w:left="357" w:hanging="357"/>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w:t>
            </w:r>
            <w:r w:rsidR="004327C2" w:rsidRPr="00B23851">
              <w:rPr>
                <w:sz w:val="24"/>
                <w:szCs w:val="24"/>
              </w:rPr>
              <w:t xml:space="preserve">zmacnianie niekorzystnych </w:t>
            </w:r>
            <w:r w:rsidR="005242F6" w:rsidRPr="00B23851">
              <w:rPr>
                <w:sz w:val="24"/>
                <w:szCs w:val="24"/>
              </w:rPr>
              <w:t>tendencji demograficznych</w:t>
            </w:r>
            <w:r w:rsidR="00B65F5B" w:rsidRPr="00B23851">
              <w:rPr>
                <w:sz w:val="24"/>
                <w:szCs w:val="24"/>
              </w:rPr>
              <w:t>,</w:t>
            </w:r>
            <w:r w:rsidR="005242F6" w:rsidRPr="00B23851">
              <w:rPr>
                <w:sz w:val="24"/>
                <w:szCs w:val="24"/>
              </w:rPr>
              <w:t xml:space="preserve"> </w:t>
            </w:r>
            <w:r w:rsidR="004327C2" w:rsidRPr="00B23851">
              <w:rPr>
                <w:sz w:val="24"/>
                <w:szCs w:val="24"/>
              </w:rPr>
              <w:t xml:space="preserve">w tym starzenie się społeczeństwa, </w:t>
            </w:r>
            <w:r w:rsidR="005242F6" w:rsidRPr="00B23851">
              <w:rPr>
                <w:sz w:val="24"/>
                <w:szCs w:val="24"/>
              </w:rPr>
              <w:t>niski</w:t>
            </w:r>
            <w:r w:rsidR="00A85F41" w:rsidRPr="00B23851">
              <w:rPr>
                <w:sz w:val="24"/>
                <w:szCs w:val="24"/>
              </w:rPr>
              <w:t>ego</w:t>
            </w:r>
            <w:r w:rsidR="005242F6" w:rsidRPr="00B23851">
              <w:rPr>
                <w:sz w:val="24"/>
                <w:szCs w:val="24"/>
              </w:rPr>
              <w:t xml:space="preserve"> poziom</w:t>
            </w:r>
            <w:r w:rsidR="007350ED">
              <w:rPr>
                <w:sz w:val="24"/>
                <w:szCs w:val="24"/>
              </w:rPr>
              <w:t>u</w:t>
            </w:r>
            <w:r w:rsidR="005242F6" w:rsidRPr="00B23851">
              <w:rPr>
                <w:sz w:val="24"/>
                <w:szCs w:val="24"/>
              </w:rPr>
              <w:t xml:space="preserve"> dzietności, emigracj</w:t>
            </w:r>
            <w:r w:rsidR="00A85F41" w:rsidRPr="00B23851">
              <w:rPr>
                <w:sz w:val="24"/>
                <w:szCs w:val="24"/>
              </w:rPr>
              <w:t>i</w:t>
            </w:r>
            <w:r w:rsidR="005242F6" w:rsidRPr="00B23851">
              <w:rPr>
                <w:sz w:val="24"/>
                <w:szCs w:val="24"/>
              </w:rPr>
              <w:t xml:space="preserve"> osób młodych, szyb</w:t>
            </w:r>
            <w:r w:rsidR="00A85F41" w:rsidRPr="00B23851">
              <w:rPr>
                <w:sz w:val="24"/>
                <w:szCs w:val="24"/>
              </w:rPr>
              <w:t>kiego</w:t>
            </w:r>
            <w:r w:rsidR="005242F6" w:rsidRPr="00B23851">
              <w:rPr>
                <w:sz w:val="24"/>
                <w:szCs w:val="24"/>
              </w:rPr>
              <w:t xml:space="preserve"> spad</w:t>
            </w:r>
            <w:r w:rsidR="00A85F41" w:rsidRPr="00B23851">
              <w:rPr>
                <w:sz w:val="24"/>
                <w:szCs w:val="24"/>
              </w:rPr>
              <w:t>ku</w:t>
            </w:r>
            <w:r w:rsidR="007350ED">
              <w:rPr>
                <w:sz w:val="24"/>
                <w:szCs w:val="24"/>
              </w:rPr>
              <w:t xml:space="preserve"> liczby ludności na obszarach miejskich,</w:t>
            </w:r>
          </w:p>
          <w:p w14:paraId="6DB8EF6A" w14:textId="34723E18" w:rsidR="005770CB" w:rsidRPr="00B23851" w:rsidRDefault="00DC6720" w:rsidP="000F796B">
            <w:pPr>
              <w:pStyle w:val="Akapitzlist"/>
              <w:numPr>
                <w:ilvl w:val="0"/>
                <w:numId w:val="28"/>
              </w:numPr>
              <w:spacing w:after="120"/>
              <w:ind w:left="357" w:hanging="357"/>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z</w:t>
            </w:r>
            <w:r w:rsidR="005242F6" w:rsidRPr="00B23851">
              <w:rPr>
                <w:sz w:val="24"/>
                <w:szCs w:val="24"/>
              </w:rPr>
              <w:t xml:space="preserve">większenie </w:t>
            </w:r>
            <w:r w:rsidR="00EB5C73" w:rsidRPr="00B23851">
              <w:rPr>
                <w:sz w:val="24"/>
                <w:szCs w:val="24"/>
              </w:rPr>
              <w:t xml:space="preserve">skali </w:t>
            </w:r>
            <w:proofErr w:type="spellStart"/>
            <w:r w:rsidR="005242F6" w:rsidRPr="00B23851">
              <w:rPr>
                <w:sz w:val="24"/>
                <w:szCs w:val="24"/>
              </w:rPr>
              <w:t>zachorowań</w:t>
            </w:r>
            <w:proofErr w:type="spellEnd"/>
            <w:r w:rsidR="005242F6" w:rsidRPr="00B23851">
              <w:rPr>
                <w:sz w:val="24"/>
                <w:szCs w:val="24"/>
              </w:rPr>
              <w:t xml:space="preserve"> na choroby spowodowane zanieczyszczeniem środowiska oraz występowanie</w:t>
            </w:r>
            <w:r w:rsidR="005C5ADD" w:rsidRPr="00B23851">
              <w:rPr>
                <w:sz w:val="24"/>
                <w:szCs w:val="24"/>
              </w:rPr>
              <w:t xml:space="preserve"> </w:t>
            </w:r>
            <w:r w:rsidR="005242F6" w:rsidRPr="00B23851">
              <w:rPr>
                <w:sz w:val="24"/>
                <w:szCs w:val="24"/>
              </w:rPr>
              <w:t>sytuacji epidemicznych</w:t>
            </w:r>
            <w:r w:rsidR="007350ED">
              <w:rPr>
                <w:sz w:val="24"/>
                <w:szCs w:val="24"/>
              </w:rPr>
              <w:t>,</w:t>
            </w:r>
          </w:p>
          <w:p w14:paraId="6AC59D82" w14:textId="503227FC" w:rsidR="00A03E57" w:rsidRPr="00B23851" w:rsidRDefault="00DC6720" w:rsidP="000F796B">
            <w:pPr>
              <w:pStyle w:val="Akapitzlist"/>
              <w:numPr>
                <w:ilvl w:val="0"/>
                <w:numId w:val="28"/>
              </w:numPr>
              <w:spacing w:after="120"/>
              <w:ind w:left="357" w:hanging="357"/>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z</w:t>
            </w:r>
            <w:r w:rsidR="007350ED">
              <w:rPr>
                <w:sz w:val="24"/>
                <w:szCs w:val="24"/>
              </w:rPr>
              <w:t>mieniające się style życia,</w:t>
            </w:r>
          </w:p>
          <w:p w14:paraId="3A386290" w14:textId="64625EFA" w:rsidR="00A03E57" w:rsidRPr="00B23851" w:rsidRDefault="00DC6720" w:rsidP="000F796B">
            <w:pPr>
              <w:pStyle w:val="Akapitzlist"/>
              <w:numPr>
                <w:ilvl w:val="0"/>
                <w:numId w:val="28"/>
              </w:numPr>
              <w:spacing w:after="120"/>
              <w:ind w:left="357" w:hanging="357"/>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w:t>
            </w:r>
            <w:r w:rsidR="00A03E57" w:rsidRPr="00B23851">
              <w:rPr>
                <w:sz w:val="24"/>
                <w:szCs w:val="24"/>
              </w:rPr>
              <w:t>owe</w:t>
            </w:r>
            <w:r w:rsidR="007350ED">
              <w:rPr>
                <w:sz w:val="24"/>
                <w:szCs w:val="24"/>
              </w:rPr>
              <w:t xml:space="preserve"> wzorce konsumpcji i mobilności,</w:t>
            </w:r>
          </w:p>
          <w:p w14:paraId="2029FC2A" w14:textId="3CE4EB25" w:rsidR="00A03E57" w:rsidRPr="00B23851" w:rsidRDefault="00DC6720" w:rsidP="000F796B">
            <w:pPr>
              <w:pStyle w:val="Akapitzlist"/>
              <w:numPr>
                <w:ilvl w:val="0"/>
                <w:numId w:val="28"/>
              </w:numPr>
              <w:spacing w:after="120"/>
              <w:ind w:left="357" w:hanging="357"/>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o</w:t>
            </w:r>
            <w:r w:rsidR="00E2520D" w:rsidRPr="00B23851">
              <w:rPr>
                <w:sz w:val="24"/>
                <w:szCs w:val="24"/>
              </w:rPr>
              <w:t>słabi</w:t>
            </w:r>
            <w:r w:rsidR="00283BF7" w:rsidRPr="00B23851">
              <w:rPr>
                <w:sz w:val="24"/>
                <w:szCs w:val="24"/>
              </w:rPr>
              <w:t>a</w:t>
            </w:r>
            <w:r w:rsidR="00E2520D" w:rsidRPr="00B23851">
              <w:rPr>
                <w:sz w:val="24"/>
                <w:szCs w:val="24"/>
              </w:rPr>
              <w:t>nie relacji i więzi międzyludzkich</w:t>
            </w:r>
            <w:r w:rsidR="007350ED">
              <w:rPr>
                <w:sz w:val="24"/>
                <w:szCs w:val="24"/>
              </w:rPr>
              <w:t>,</w:t>
            </w:r>
          </w:p>
          <w:p w14:paraId="05BBA689" w14:textId="7300D54D" w:rsidR="008328A8" w:rsidRPr="00B23851" w:rsidRDefault="00DC6720" w:rsidP="000F796B">
            <w:pPr>
              <w:pStyle w:val="Akapitzlist"/>
              <w:numPr>
                <w:ilvl w:val="0"/>
                <w:numId w:val="28"/>
              </w:numPr>
              <w:spacing w:after="120"/>
              <w:ind w:left="357" w:hanging="357"/>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w:t>
            </w:r>
            <w:r w:rsidR="008328A8" w:rsidRPr="00B23851">
              <w:rPr>
                <w:sz w:val="24"/>
                <w:szCs w:val="24"/>
              </w:rPr>
              <w:t>ogłębianie się ruchów migracyjnych – zwiększony napływ imigrantów spowo</w:t>
            </w:r>
            <w:r w:rsidR="007350ED">
              <w:rPr>
                <w:sz w:val="24"/>
                <w:szCs w:val="24"/>
              </w:rPr>
              <w:t>dowany zmianami klimatycznymi i </w:t>
            </w:r>
            <w:r w:rsidR="008328A8" w:rsidRPr="00B23851">
              <w:rPr>
                <w:sz w:val="24"/>
                <w:szCs w:val="24"/>
              </w:rPr>
              <w:t>zaostrzeniem konfliktów zbrojnych</w:t>
            </w:r>
            <w:r w:rsidR="007350ED">
              <w:rPr>
                <w:sz w:val="24"/>
                <w:szCs w:val="24"/>
              </w:rPr>
              <w:t>,</w:t>
            </w:r>
          </w:p>
          <w:p w14:paraId="0AF08FFE" w14:textId="0D50EFBF" w:rsidR="0028655D" w:rsidRPr="00B23851" w:rsidRDefault="00DC6720" w:rsidP="000F796B">
            <w:pPr>
              <w:pStyle w:val="Akapitzlist"/>
              <w:numPr>
                <w:ilvl w:val="0"/>
                <w:numId w:val="28"/>
              </w:numPr>
              <w:spacing w:after="120"/>
              <w:ind w:left="357" w:hanging="357"/>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z</w:t>
            </w:r>
            <w:r w:rsidR="0028655D" w:rsidRPr="00B23851">
              <w:rPr>
                <w:sz w:val="24"/>
                <w:szCs w:val="24"/>
              </w:rPr>
              <w:t xml:space="preserve">miana modeli świadczenia usług edukacyjnych poprzez upowszechnienie modelu </w:t>
            </w:r>
            <w:r w:rsidR="007350ED">
              <w:rPr>
                <w:sz w:val="24"/>
                <w:szCs w:val="24"/>
              </w:rPr>
              <w:t>e-learningu.</w:t>
            </w:r>
          </w:p>
        </w:tc>
      </w:tr>
      <w:tr w:rsidR="005770CB" w:rsidRPr="00B23851" w14:paraId="1408ABA8" w14:textId="77777777" w:rsidTr="00C375E8">
        <w:tc>
          <w:tcPr>
            <w:cnfStyle w:val="001000000000" w:firstRow="0" w:lastRow="0" w:firstColumn="1" w:lastColumn="0" w:oddVBand="0" w:evenVBand="0" w:oddHBand="0" w:evenHBand="0" w:firstRowFirstColumn="0" w:firstRowLastColumn="0" w:lastRowFirstColumn="0" w:lastRowLastColumn="0"/>
            <w:tcW w:w="2263" w:type="dxa"/>
          </w:tcPr>
          <w:p w14:paraId="67C60C7F" w14:textId="77777777" w:rsidR="005770CB" w:rsidRPr="00B23851" w:rsidRDefault="00AC70EB" w:rsidP="00CD3F9E">
            <w:pPr>
              <w:spacing w:line="360" w:lineRule="auto"/>
              <w:jc w:val="both"/>
              <w:rPr>
                <w:sz w:val="24"/>
                <w:szCs w:val="24"/>
              </w:rPr>
            </w:pPr>
            <w:r w:rsidRPr="00B23851">
              <w:rPr>
                <w:sz w:val="24"/>
                <w:szCs w:val="24"/>
              </w:rPr>
              <w:t>T</w:t>
            </w:r>
            <w:r w:rsidR="00766F39" w:rsidRPr="00B23851">
              <w:rPr>
                <w:sz w:val="24"/>
                <w:szCs w:val="24"/>
              </w:rPr>
              <w:t>echnologiczne</w:t>
            </w:r>
            <w:r w:rsidRPr="00B23851">
              <w:rPr>
                <w:sz w:val="24"/>
                <w:szCs w:val="24"/>
              </w:rPr>
              <w:t xml:space="preserve"> </w:t>
            </w:r>
            <w:r w:rsidR="00A512CE" w:rsidRPr="00B23851">
              <w:rPr>
                <w:sz w:val="24"/>
                <w:szCs w:val="24"/>
              </w:rPr>
              <w:t>(techniczne)</w:t>
            </w:r>
          </w:p>
        </w:tc>
        <w:tc>
          <w:tcPr>
            <w:tcW w:w="6799" w:type="dxa"/>
          </w:tcPr>
          <w:p w14:paraId="33DA5415" w14:textId="33ED3C90" w:rsidR="00A03E57" w:rsidRPr="00B23851" w:rsidRDefault="00DC6720" w:rsidP="000F796B">
            <w:pPr>
              <w:pStyle w:val="Akapitzlist"/>
              <w:numPr>
                <w:ilvl w:val="0"/>
                <w:numId w:val="28"/>
              </w:numPr>
              <w:spacing w:after="12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z</w:t>
            </w:r>
            <w:r w:rsidR="00A03E57" w:rsidRPr="00B23851">
              <w:rPr>
                <w:sz w:val="24"/>
                <w:szCs w:val="24"/>
              </w:rPr>
              <w:t>astępowania pracy ludzkiej rozwiązaniami z zakresu robotyzacji</w:t>
            </w:r>
            <w:r w:rsidR="00702880" w:rsidRPr="00B23851">
              <w:rPr>
                <w:sz w:val="24"/>
                <w:szCs w:val="24"/>
              </w:rPr>
              <w:t xml:space="preserve">, </w:t>
            </w:r>
            <w:r w:rsidR="00A03E57" w:rsidRPr="00B23851">
              <w:rPr>
                <w:sz w:val="24"/>
                <w:szCs w:val="24"/>
              </w:rPr>
              <w:t>automatyzacji</w:t>
            </w:r>
            <w:r w:rsidR="0094373A" w:rsidRPr="00B23851">
              <w:rPr>
                <w:sz w:val="24"/>
                <w:szCs w:val="24"/>
              </w:rPr>
              <w:t xml:space="preserve"> </w:t>
            </w:r>
            <w:r w:rsidR="00702880" w:rsidRPr="00B23851">
              <w:rPr>
                <w:sz w:val="24"/>
                <w:szCs w:val="24"/>
              </w:rPr>
              <w:t xml:space="preserve">i </w:t>
            </w:r>
            <w:proofErr w:type="spellStart"/>
            <w:r w:rsidR="007350ED">
              <w:rPr>
                <w:sz w:val="24"/>
                <w:szCs w:val="24"/>
              </w:rPr>
              <w:t>Industry</w:t>
            </w:r>
            <w:proofErr w:type="spellEnd"/>
            <w:r w:rsidR="007350ED">
              <w:rPr>
                <w:sz w:val="24"/>
                <w:szCs w:val="24"/>
              </w:rPr>
              <w:t xml:space="preserve"> 4.0,</w:t>
            </w:r>
          </w:p>
          <w:p w14:paraId="59D86B57" w14:textId="71EBE5D2" w:rsidR="00B94C11" w:rsidRPr="00B23851" w:rsidRDefault="00DC6720" w:rsidP="000F796B">
            <w:pPr>
              <w:pStyle w:val="Akapitzlist"/>
              <w:numPr>
                <w:ilvl w:val="0"/>
                <w:numId w:val="28"/>
              </w:numPr>
              <w:spacing w:after="12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w:t>
            </w:r>
            <w:r w:rsidR="00B94C11" w:rsidRPr="00B23851">
              <w:rPr>
                <w:sz w:val="24"/>
                <w:szCs w:val="24"/>
              </w:rPr>
              <w:t xml:space="preserve">yfryzacja </w:t>
            </w:r>
            <w:r w:rsidR="007350ED">
              <w:rPr>
                <w:sz w:val="24"/>
                <w:szCs w:val="24"/>
              </w:rPr>
              <w:t>gospodarki,</w:t>
            </w:r>
          </w:p>
          <w:p w14:paraId="5E9ACDE8" w14:textId="508574C2" w:rsidR="000C35CC" w:rsidRPr="00B23851" w:rsidRDefault="00DC6720" w:rsidP="000F796B">
            <w:pPr>
              <w:pStyle w:val="Akapitzlist"/>
              <w:numPr>
                <w:ilvl w:val="0"/>
                <w:numId w:val="28"/>
              </w:numPr>
              <w:spacing w:after="12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t</w:t>
            </w:r>
            <w:r w:rsidR="000C35CC" w:rsidRPr="00B23851">
              <w:rPr>
                <w:sz w:val="24"/>
                <w:szCs w:val="24"/>
              </w:rPr>
              <w:t xml:space="preserve">echnologie online przekształcające relacje </w:t>
            </w:r>
            <w:r w:rsidR="00A726A4" w:rsidRPr="00B23851">
              <w:rPr>
                <w:sz w:val="24"/>
                <w:szCs w:val="24"/>
              </w:rPr>
              <w:t>biznesowe</w:t>
            </w:r>
            <w:r w:rsidR="004A4BC1" w:rsidRPr="00B23851">
              <w:rPr>
                <w:sz w:val="24"/>
                <w:szCs w:val="24"/>
              </w:rPr>
              <w:t xml:space="preserve"> oraz sposoby realizacji proc</w:t>
            </w:r>
            <w:r w:rsidR="007350ED">
              <w:rPr>
                <w:sz w:val="24"/>
                <w:szCs w:val="24"/>
              </w:rPr>
              <w:t>esów usługowych i produkcyjnych,</w:t>
            </w:r>
          </w:p>
          <w:p w14:paraId="73DA2D4C" w14:textId="636FA007" w:rsidR="005770CB" w:rsidRPr="00B23851" w:rsidRDefault="00DC6720" w:rsidP="000F796B">
            <w:pPr>
              <w:pStyle w:val="Akapitzlist"/>
              <w:numPr>
                <w:ilvl w:val="0"/>
                <w:numId w:val="28"/>
              </w:numPr>
              <w:spacing w:after="12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w:t>
            </w:r>
            <w:r w:rsidR="007350ED">
              <w:rPr>
                <w:sz w:val="24"/>
                <w:szCs w:val="24"/>
              </w:rPr>
              <w:t>owstaw</w:t>
            </w:r>
            <w:r w:rsidR="00A512CE" w:rsidRPr="00B23851">
              <w:rPr>
                <w:sz w:val="24"/>
                <w:szCs w:val="24"/>
              </w:rPr>
              <w:t>anie</w:t>
            </w:r>
            <w:r w:rsidR="003D6DA1">
              <w:rPr>
                <w:sz w:val="24"/>
                <w:szCs w:val="24"/>
              </w:rPr>
              <w:t xml:space="preserve"> </w:t>
            </w:r>
            <w:r w:rsidR="00A512CE" w:rsidRPr="00B23851">
              <w:rPr>
                <w:sz w:val="24"/>
                <w:szCs w:val="24"/>
              </w:rPr>
              <w:t>nowych globaln</w:t>
            </w:r>
            <w:r w:rsidR="007350ED">
              <w:rPr>
                <w:sz w:val="24"/>
                <w:szCs w:val="24"/>
              </w:rPr>
              <w:t>ych korytarzy transportowych, w </w:t>
            </w:r>
            <w:r w:rsidR="00A512CE" w:rsidRPr="00B23851">
              <w:rPr>
                <w:sz w:val="24"/>
                <w:szCs w:val="24"/>
              </w:rPr>
              <w:t xml:space="preserve">tym na potrzeby rozwoju </w:t>
            </w:r>
            <w:r w:rsidR="00CC6BD7" w:rsidRPr="00B23851">
              <w:rPr>
                <w:sz w:val="24"/>
                <w:szCs w:val="24"/>
              </w:rPr>
              <w:t>transportu</w:t>
            </w:r>
            <w:r w:rsidR="00A512CE" w:rsidRPr="00B23851">
              <w:rPr>
                <w:sz w:val="24"/>
                <w:szCs w:val="24"/>
              </w:rPr>
              <w:t xml:space="preserve"> intermodalnego, otwierających nowe rynki i</w:t>
            </w:r>
            <w:r w:rsidR="00CC6BD7" w:rsidRPr="00B23851">
              <w:rPr>
                <w:sz w:val="24"/>
                <w:szCs w:val="24"/>
              </w:rPr>
              <w:t> </w:t>
            </w:r>
            <w:r w:rsidR="00A512CE" w:rsidRPr="00B23851">
              <w:rPr>
                <w:sz w:val="24"/>
                <w:szCs w:val="24"/>
              </w:rPr>
              <w:t xml:space="preserve">możliwości współpracy gospodarczej. </w:t>
            </w:r>
          </w:p>
        </w:tc>
      </w:tr>
      <w:tr w:rsidR="005770CB" w:rsidRPr="00B23851" w14:paraId="062ECD62" w14:textId="77777777" w:rsidTr="00C37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BAE0700" w14:textId="77777777" w:rsidR="005770CB" w:rsidRPr="00B23851" w:rsidRDefault="00AC70EB" w:rsidP="00CD3F9E">
            <w:pPr>
              <w:spacing w:line="360" w:lineRule="auto"/>
              <w:jc w:val="both"/>
              <w:rPr>
                <w:sz w:val="24"/>
                <w:szCs w:val="24"/>
              </w:rPr>
            </w:pPr>
            <w:r w:rsidRPr="00B23851">
              <w:rPr>
                <w:sz w:val="24"/>
                <w:szCs w:val="24"/>
              </w:rPr>
              <w:t>E</w:t>
            </w:r>
            <w:r w:rsidR="00766F39" w:rsidRPr="00B23851">
              <w:rPr>
                <w:sz w:val="24"/>
                <w:szCs w:val="24"/>
              </w:rPr>
              <w:t>kologiczne</w:t>
            </w:r>
            <w:r w:rsidRPr="00B23851">
              <w:rPr>
                <w:sz w:val="24"/>
                <w:szCs w:val="24"/>
              </w:rPr>
              <w:t xml:space="preserve"> (środowiskowe)</w:t>
            </w:r>
          </w:p>
        </w:tc>
        <w:tc>
          <w:tcPr>
            <w:tcW w:w="6799" w:type="dxa"/>
          </w:tcPr>
          <w:p w14:paraId="4E4F62F7" w14:textId="56908B20" w:rsidR="00AC70EB" w:rsidRPr="00B23851" w:rsidRDefault="00DC6720" w:rsidP="000F796B">
            <w:pPr>
              <w:pStyle w:val="Akapitzlist"/>
              <w:numPr>
                <w:ilvl w:val="0"/>
                <w:numId w:val="28"/>
              </w:numPr>
              <w:spacing w:after="120"/>
              <w:ind w:left="357" w:hanging="357"/>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z</w:t>
            </w:r>
            <w:r w:rsidR="00625FC4" w:rsidRPr="00B23851">
              <w:rPr>
                <w:sz w:val="24"/>
                <w:szCs w:val="24"/>
              </w:rPr>
              <w:t>miany klimatyczne, wpływające na ograniczenie zasobów wody, w</w:t>
            </w:r>
            <w:r w:rsidR="009713C0" w:rsidRPr="00B23851">
              <w:rPr>
                <w:sz w:val="24"/>
                <w:szCs w:val="24"/>
              </w:rPr>
              <w:t> </w:t>
            </w:r>
            <w:r w:rsidR="00625FC4" w:rsidRPr="00B23851">
              <w:rPr>
                <w:sz w:val="24"/>
                <w:szCs w:val="24"/>
              </w:rPr>
              <w:t>tym wody pitnej o odpowiedniej jakości, surowców naturalnych i</w:t>
            </w:r>
            <w:r w:rsidR="009713C0" w:rsidRPr="00B23851">
              <w:rPr>
                <w:sz w:val="24"/>
                <w:szCs w:val="24"/>
              </w:rPr>
              <w:t> </w:t>
            </w:r>
            <w:r w:rsidR="00625FC4" w:rsidRPr="00B23851">
              <w:rPr>
                <w:sz w:val="24"/>
                <w:szCs w:val="24"/>
              </w:rPr>
              <w:t xml:space="preserve">nośników energii, </w:t>
            </w:r>
          </w:p>
          <w:p w14:paraId="56948102" w14:textId="01D7DFD5" w:rsidR="005A06C5" w:rsidRPr="00B23851" w:rsidRDefault="00DC6720" w:rsidP="000F796B">
            <w:pPr>
              <w:pStyle w:val="Akapitzlist"/>
              <w:numPr>
                <w:ilvl w:val="0"/>
                <w:numId w:val="28"/>
              </w:numPr>
              <w:spacing w:after="120"/>
              <w:ind w:left="357" w:hanging="357"/>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z</w:t>
            </w:r>
            <w:r w:rsidR="005A06C5" w:rsidRPr="00B23851">
              <w:rPr>
                <w:sz w:val="24"/>
                <w:szCs w:val="24"/>
              </w:rPr>
              <w:t xml:space="preserve">większenie częstotliwości i siły ekstremalnych zjawisk </w:t>
            </w:r>
            <w:r w:rsidR="00F113DF" w:rsidRPr="00B23851">
              <w:rPr>
                <w:sz w:val="24"/>
                <w:szCs w:val="24"/>
              </w:rPr>
              <w:t>pogodowych</w:t>
            </w:r>
            <w:r w:rsidR="005A06C5" w:rsidRPr="00B23851">
              <w:rPr>
                <w:sz w:val="24"/>
                <w:szCs w:val="24"/>
              </w:rPr>
              <w:t>,</w:t>
            </w:r>
          </w:p>
          <w:p w14:paraId="1A261D6B" w14:textId="45461E59" w:rsidR="00D04AF3" w:rsidRPr="00B23851" w:rsidRDefault="00DC6720" w:rsidP="000F796B">
            <w:pPr>
              <w:pStyle w:val="Akapitzlist"/>
              <w:numPr>
                <w:ilvl w:val="0"/>
                <w:numId w:val="28"/>
              </w:numPr>
              <w:spacing w:after="120"/>
              <w:ind w:left="357" w:hanging="357"/>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u</w:t>
            </w:r>
            <w:r w:rsidR="00AC70EB" w:rsidRPr="00B23851">
              <w:rPr>
                <w:sz w:val="24"/>
                <w:szCs w:val="24"/>
              </w:rPr>
              <w:t xml:space="preserve">rbanizacja, która zwiększać będzie presję na środowisko </w:t>
            </w:r>
          </w:p>
          <w:p w14:paraId="434356BB" w14:textId="60FC9CA6" w:rsidR="00D71584" w:rsidRPr="00B23851" w:rsidRDefault="00DC6720" w:rsidP="000F796B">
            <w:pPr>
              <w:pStyle w:val="Akapitzlist"/>
              <w:numPr>
                <w:ilvl w:val="0"/>
                <w:numId w:val="28"/>
              </w:numPr>
              <w:spacing w:after="120"/>
              <w:ind w:left="357" w:hanging="357"/>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proofErr w:type="spellStart"/>
            <w:r>
              <w:rPr>
                <w:sz w:val="24"/>
                <w:szCs w:val="24"/>
              </w:rPr>
              <w:t>s</w:t>
            </w:r>
            <w:r w:rsidR="00D04AF3" w:rsidRPr="00B23851">
              <w:rPr>
                <w:sz w:val="24"/>
                <w:szCs w:val="24"/>
              </w:rPr>
              <w:t>uburbani</w:t>
            </w:r>
            <w:r w:rsidR="00D71584" w:rsidRPr="00B23851">
              <w:rPr>
                <w:sz w:val="24"/>
                <w:szCs w:val="24"/>
              </w:rPr>
              <w:t>zacja</w:t>
            </w:r>
            <w:proofErr w:type="spellEnd"/>
            <w:r w:rsidR="00D71584" w:rsidRPr="00B23851">
              <w:rPr>
                <w:sz w:val="24"/>
                <w:szCs w:val="24"/>
              </w:rPr>
              <w:t xml:space="preserve"> wpływająca na „rozlewni</w:t>
            </w:r>
            <w:r w:rsidR="006978D0" w:rsidRPr="00B23851">
              <w:rPr>
                <w:sz w:val="24"/>
                <w:szCs w:val="24"/>
              </w:rPr>
              <w:t>e</w:t>
            </w:r>
            <w:r w:rsidR="00D71584" w:rsidRPr="00B23851">
              <w:rPr>
                <w:sz w:val="24"/>
                <w:szCs w:val="24"/>
              </w:rPr>
              <w:t xml:space="preserve"> się miast” i narastanie presji inwestycyjn</w:t>
            </w:r>
            <w:r w:rsidR="00DE6DEF" w:rsidRPr="00B23851">
              <w:rPr>
                <w:sz w:val="24"/>
                <w:szCs w:val="24"/>
              </w:rPr>
              <w:t>ej</w:t>
            </w:r>
            <w:r w:rsidR="00D71584" w:rsidRPr="00B23851">
              <w:rPr>
                <w:sz w:val="24"/>
                <w:szCs w:val="24"/>
              </w:rPr>
              <w:t xml:space="preserve"> na tereny zielone</w:t>
            </w:r>
            <w:r w:rsidR="007350ED">
              <w:rPr>
                <w:sz w:val="24"/>
                <w:szCs w:val="24"/>
              </w:rPr>
              <w:t>,</w:t>
            </w:r>
          </w:p>
          <w:p w14:paraId="09631B01" w14:textId="45FA1EB5" w:rsidR="005770CB" w:rsidRPr="00B23851" w:rsidRDefault="00DC6720" w:rsidP="000F796B">
            <w:pPr>
              <w:pStyle w:val="Akapitzlist"/>
              <w:numPr>
                <w:ilvl w:val="0"/>
                <w:numId w:val="28"/>
              </w:numPr>
              <w:spacing w:after="120"/>
              <w:ind w:left="357" w:hanging="357"/>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u</w:t>
            </w:r>
            <w:r w:rsidR="00D71584" w:rsidRPr="00B23851">
              <w:rPr>
                <w:sz w:val="24"/>
                <w:szCs w:val="24"/>
              </w:rPr>
              <w:t xml:space="preserve">bożenie bioróżnorodności i </w:t>
            </w:r>
            <w:proofErr w:type="spellStart"/>
            <w:r w:rsidR="00D71584" w:rsidRPr="00B23851">
              <w:rPr>
                <w:sz w:val="24"/>
                <w:szCs w:val="24"/>
              </w:rPr>
              <w:t>georóżnorodności</w:t>
            </w:r>
            <w:proofErr w:type="spellEnd"/>
            <w:r w:rsidR="00647F49">
              <w:rPr>
                <w:sz w:val="24"/>
                <w:szCs w:val="24"/>
              </w:rPr>
              <w:t>,</w:t>
            </w:r>
          </w:p>
          <w:p w14:paraId="3A0FAB63" w14:textId="667FA26A" w:rsidR="00CC6DE5" w:rsidRPr="00B23851" w:rsidRDefault="00DC6720" w:rsidP="000F796B">
            <w:pPr>
              <w:pStyle w:val="Akapitzlist"/>
              <w:numPr>
                <w:ilvl w:val="0"/>
                <w:numId w:val="28"/>
              </w:numPr>
              <w:spacing w:after="120"/>
              <w:ind w:left="357" w:hanging="357"/>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lastRenderedPageBreak/>
              <w:t>r</w:t>
            </w:r>
            <w:r w:rsidR="00A74146" w:rsidRPr="00B23851">
              <w:rPr>
                <w:sz w:val="24"/>
                <w:szCs w:val="24"/>
              </w:rPr>
              <w:t xml:space="preserve">osnące zanieczyszczenie środowiska </w:t>
            </w:r>
            <w:r w:rsidR="00E51E0B" w:rsidRPr="00B23851">
              <w:rPr>
                <w:sz w:val="24"/>
                <w:szCs w:val="24"/>
              </w:rPr>
              <w:t>wpływające na stan zdrowia mieszkańców</w:t>
            </w:r>
            <w:r w:rsidR="00497C2E" w:rsidRPr="00B23851">
              <w:rPr>
                <w:sz w:val="24"/>
                <w:szCs w:val="24"/>
              </w:rPr>
              <w:t>.</w:t>
            </w:r>
          </w:p>
        </w:tc>
      </w:tr>
      <w:tr w:rsidR="005770CB" w:rsidRPr="00B23851" w14:paraId="208E06B4" w14:textId="77777777" w:rsidTr="00C375E8">
        <w:tc>
          <w:tcPr>
            <w:cnfStyle w:val="001000000000" w:firstRow="0" w:lastRow="0" w:firstColumn="1" w:lastColumn="0" w:oddVBand="0" w:evenVBand="0" w:oddHBand="0" w:evenHBand="0" w:firstRowFirstColumn="0" w:firstRowLastColumn="0" w:lastRowFirstColumn="0" w:lastRowLastColumn="0"/>
            <w:tcW w:w="2263" w:type="dxa"/>
          </w:tcPr>
          <w:p w14:paraId="4C89E8F7" w14:textId="77777777" w:rsidR="005770CB" w:rsidRPr="00B23851" w:rsidRDefault="00AC70EB" w:rsidP="00CD3F9E">
            <w:pPr>
              <w:spacing w:line="360" w:lineRule="auto"/>
              <w:jc w:val="both"/>
              <w:rPr>
                <w:sz w:val="24"/>
                <w:szCs w:val="24"/>
              </w:rPr>
            </w:pPr>
            <w:r w:rsidRPr="00B23851">
              <w:rPr>
                <w:sz w:val="24"/>
                <w:szCs w:val="24"/>
              </w:rPr>
              <w:lastRenderedPageBreak/>
              <w:t>E</w:t>
            </w:r>
            <w:r w:rsidR="009F7E1C" w:rsidRPr="00B23851">
              <w:rPr>
                <w:sz w:val="24"/>
                <w:szCs w:val="24"/>
              </w:rPr>
              <w:t>konomiczne</w:t>
            </w:r>
            <w:r w:rsidRPr="00B23851">
              <w:rPr>
                <w:sz w:val="24"/>
                <w:szCs w:val="24"/>
              </w:rPr>
              <w:t xml:space="preserve"> (gospodarcze)</w:t>
            </w:r>
          </w:p>
        </w:tc>
        <w:tc>
          <w:tcPr>
            <w:tcW w:w="6799" w:type="dxa"/>
          </w:tcPr>
          <w:p w14:paraId="61BB26B1" w14:textId="4FB33E8B" w:rsidR="00A03E57" w:rsidRPr="00B23851" w:rsidRDefault="00647F49" w:rsidP="000F796B">
            <w:pPr>
              <w:pStyle w:val="Akapitzlist"/>
              <w:numPr>
                <w:ilvl w:val="0"/>
                <w:numId w:val="28"/>
              </w:numPr>
              <w:spacing w:after="12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w:t>
            </w:r>
            <w:r w:rsidR="00304DD2" w:rsidRPr="00B23851">
              <w:rPr>
                <w:sz w:val="24"/>
                <w:szCs w:val="24"/>
              </w:rPr>
              <w:t>ymptomy k</w:t>
            </w:r>
            <w:r w:rsidR="00A03E57" w:rsidRPr="00B23851">
              <w:rPr>
                <w:sz w:val="24"/>
                <w:szCs w:val="24"/>
              </w:rPr>
              <w:t>ryzys</w:t>
            </w:r>
            <w:r w:rsidR="00304DD2" w:rsidRPr="00B23851">
              <w:rPr>
                <w:sz w:val="24"/>
                <w:szCs w:val="24"/>
              </w:rPr>
              <w:t>u</w:t>
            </w:r>
            <w:r w:rsidR="00A03E57" w:rsidRPr="00B23851">
              <w:rPr>
                <w:sz w:val="24"/>
                <w:szCs w:val="24"/>
              </w:rPr>
              <w:t xml:space="preserve"> na rynku pracy </w:t>
            </w:r>
            <w:r w:rsidR="00304DD2" w:rsidRPr="00B23851">
              <w:rPr>
                <w:sz w:val="24"/>
                <w:szCs w:val="24"/>
              </w:rPr>
              <w:t>pojawiające się na</w:t>
            </w:r>
            <w:r w:rsidR="00A03E57" w:rsidRPr="00B23851">
              <w:rPr>
                <w:sz w:val="24"/>
                <w:szCs w:val="24"/>
              </w:rPr>
              <w:t xml:space="preserve"> skutek recesji gospodarczej wywołanej skutkami pandemii COVID-19 oraz wojny w</w:t>
            </w:r>
            <w:r w:rsidR="00340398" w:rsidRPr="00B23851">
              <w:rPr>
                <w:sz w:val="24"/>
                <w:szCs w:val="24"/>
              </w:rPr>
              <w:t> </w:t>
            </w:r>
            <w:r>
              <w:rPr>
                <w:sz w:val="24"/>
                <w:szCs w:val="24"/>
              </w:rPr>
              <w:t>Ukrainie,</w:t>
            </w:r>
          </w:p>
          <w:p w14:paraId="63C841C5" w14:textId="1B2F2BEE" w:rsidR="005701FA" w:rsidRPr="00B23851" w:rsidRDefault="00647F49" w:rsidP="000F796B">
            <w:pPr>
              <w:pStyle w:val="Akapitzlist"/>
              <w:numPr>
                <w:ilvl w:val="0"/>
                <w:numId w:val="28"/>
              </w:numPr>
              <w:spacing w:after="12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w:t>
            </w:r>
            <w:r w:rsidR="005701FA" w:rsidRPr="00B23851">
              <w:rPr>
                <w:sz w:val="24"/>
                <w:szCs w:val="24"/>
              </w:rPr>
              <w:t xml:space="preserve">iestabilność łańcuchów dostaw wynikająca z </w:t>
            </w:r>
            <w:r w:rsidR="00EE4244" w:rsidRPr="00B23851">
              <w:rPr>
                <w:sz w:val="24"/>
                <w:szCs w:val="24"/>
              </w:rPr>
              <w:t xml:space="preserve">procesów </w:t>
            </w:r>
            <w:r w:rsidR="00A85FCC" w:rsidRPr="00B23851">
              <w:rPr>
                <w:sz w:val="24"/>
                <w:szCs w:val="24"/>
              </w:rPr>
              <w:t>„antyglobalizacyjnych”</w:t>
            </w:r>
            <w:r w:rsidR="00AF0B34" w:rsidRPr="00B23851">
              <w:rPr>
                <w:sz w:val="24"/>
                <w:szCs w:val="24"/>
              </w:rPr>
              <w:t xml:space="preserve"> (epidemia, </w:t>
            </w:r>
            <w:r w:rsidR="00066E0E" w:rsidRPr="00B23851">
              <w:rPr>
                <w:sz w:val="24"/>
                <w:szCs w:val="24"/>
              </w:rPr>
              <w:t xml:space="preserve">konflikty zbrojne, </w:t>
            </w:r>
            <w:r>
              <w:rPr>
                <w:sz w:val="24"/>
                <w:szCs w:val="24"/>
              </w:rPr>
              <w:t>polityki protekcjonistyczne),</w:t>
            </w:r>
          </w:p>
          <w:p w14:paraId="14900ADF" w14:textId="2939D65B" w:rsidR="005770CB" w:rsidRPr="00B23851" w:rsidRDefault="00647F49" w:rsidP="000F796B">
            <w:pPr>
              <w:pStyle w:val="Akapitzlist"/>
              <w:numPr>
                <w:ilvl w:val="0"/>
                <w:numId w:val="28"/>
              </w:numPr>
              <w:spacing w:after="12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z</w:t>
            </w:r>
            <w:r w:rsidR="00A03E57" w:rsidRPr="00B23851">
              <w:rPr>
                <w:sz w:val="24"/>
                <w:szCs w:val="24"/>
              </w:rPr>
              <w:t>miany na rynku pracy będące następstwem transformacji region</w:t>
            </w:r>
            <w:r>
              <w:rPr>
                <w:sz w:val="24"/>
                <w:szCs w:val="24"/>
              </w:rPr>
              <w:t>u,</w:t>
            </w:r>
          </w:p>
          <w:p w14:paraId="74FDBA7E" w14:textId="558259C5" w:rsidR="008328A8" w:rsidRPr="00B23851" w:rsidRDefault="00647F49" w:rsidP="000F796B">
            <w:pPr>
              <w:pStyle w:val="Akapitzlist"/>
              <w:numPr>
                <w:ilvl w:val="0"/>
                <w:numId w:val="28"/>
              </w:numPr>
              <w:spacing w:after="12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o</w:t>
            </w:r>
            <w:r w:rsidR="008328A8" w:rsidRPr="00B23851">
              <w:rPr>
                <w:sz w:val="24"/>
                <w:szCs w:val="24"/>
              </w:rPr>
              <w:t>bniżający się</w:t>
            </w:r>
            <w:r w:rsidR="003D6DA1">
              <w:rPr>
                <w:sz w:val="24"/>
                <w:szCs w:val="24"/>
              </w:rPr>
              <w:t xml:space="preserve"> </w:t>
            </w:r>
            <w:r w:rsidR="008328A8" w:rsidRPr="00B23851">
              <w:rPr>
                <w:sz w:val="24"/>
                <w:szCs w:val="24"/>
              </w:rPr>
              <w:t>poziom pracochłonności nowocze</w:t>
            </w:r>
            <w:r>
              <w:rPr>
                <w:sz w:val="24"/>
                <w:szCs w:val="24"/>
              </w:rPr>
              <w:t>snych gospodarek,</w:t>
            </w:r>
          </w:p>
          <w:p w14:paraId="44E8576E" w14:textId="110AF954" w:rsidR="008328A8" w:rsidRPr="00B23851" w:rsidRDefault="00647F49" w:rsidP="000F796B">
            <w:pPr>
              <w:pStyle w:val="Akapitzlist"/>
              <w:numPr>
                <w:ilvl w:val="0"/>
                <w:numId w:val="28"/>
              </w:numPr>
              <w:spacing w:after="12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r</w:t>
            </w:r>
            <w:r w:rsidR="008328A8" w:rsidRPr="00B23851">
              <w:rPr>
                <w:sz w:val="24"/>
                <w:szCs w:val="24"/>
              </w:rPr>
              <w:t>ozwój</w:t>
            </w:r>
            <w:r w:rsidR="003D6DA1">
              <w:rPr>
                <w:sz w:val="24"/>
                <w:szCs w:val="24"/>
              </w:rPr>
              <w:t xml:space="preserve"> </w:t>
            </w:r>
            <w:r w:rsidR="008328A8" w:rsidRPr="00B23851">
              <w:rPr>
                <w:sz w:val="24"/>
                <w:szCs w:val="24"/>
              </w:rPr>
              <w:t xml:space="preserve">nowoczesnych </w:t>
            </w:r>
            <w:r>
              <w:rPr>
                <w:sz w:val="24"/>
                <w:szCs w:val="24"/>
              </w:rPr>
              <w:t>technologii teleinformatycznych,</w:t>
            </w:r>
          </w:p>
          <w:p w14:paraId="206EE0EB" w14:textId="4CC8F930" w:rsidR="00B62EC7" w:rsidRPr="00B23851" w:rsidRDefault="00647F49" w:rsidP="000F796B">
            <w:pPr>
              <w:pStyle w:val="Akapitzlist"/>
              <w:numPr>
                <w:ilvl w:val="0"/>
                <w:numId w:val="28"/>
              </w:numPr>
              <w:spacing w:after="12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r</w:t>
            </w:r>
            <w:r w:rsidR="00B62EC7" w:rsidRPr="00B23851">
              <w:rPr>
                <w:sz w:val="24"/>
                <w:szCs w:val="24"/>
              </w:rPr>
              <w:t>osnące umiędzynarodowienie polskiej gospodarki oraz wzrost eksportu towarów</w:t>
            </w:r>
            <w:r>
              <w:rPr>
                <w:sz w:val="24"/>
                <w:szCs w:val="24"/>
              </w:rPr>
              <w:t xml:space="preserve"> zaawansowanych technologicznie,</w:t>
            </w:r>
          </w:p>
          <w:p w14:paraId="58B7558F" w14:textId="7B0EFDA3" w:rsidR="005C5ADD" w:rsidRPr="00B23851" w:rsidRDefault="00647F49" w:rsidP="000F796B">
            <w:pPr>
              <w:pStyle w:val="Akapitzlist"/>
              <w:numPr>
                <w:ilvl w:val="0"/>
                <w:numId w:val="28"/>
              </w:numPr>
              <w:spacing w:after="12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r</w:t>
            </w:r>
            <w:r w:rsidR="005C5ADD" w:rsidRPr="00B23851">
              <w:rPr>
                <w:sz w:val="24"/>
                <w:szCs w:val="24"/>
              </w:rPr>
              <w:t>ozwój przedsiębiorczości i działalności MŚP w sektorze srebrnej gospodarki</w:t>
            </w:r>
            <w:r>
              <w:rPr>
                <w:sz w:val="24"/>
                <w:szCs w:val="24"/>
              </w:rPr>
              <w:t xml:space="preserve"> oraz przemysłach czasu wolnego,</w:t>
            </w:r>
          </w:p>
          <w:p w14:paraId="0C5A4604" w14:textId="4502C760" w:rsidR="008328A8" w:rsidRPr="00B23851" w:rsidRDefault="00647F49" w:rsidP="000F796B">
            <w:pPr>
              <w:pStyle w:val="Akapitzlist"/>
              <w:numPr>
                <w:ilvl w:val="0"/>
                <w:numId w:val="28"/>
              </w:numPr>
              <w:spacing w:after="12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w:t>
            </w:r>
            <w:r w:rsidR="005C5ADD" w:rsidRPr="00B23851">
              <w:rPr>
                <w:sz w:val="24"/>
                <w:szCs w:val="24"/>
              </w:rPr>
              <w:t>zrost cen energii elektrycznej i innych źródeł energii</w:t>
            </w:r>
            <w:r>
              <w:rPr>
                <w:sz w:val="24"/>
                <w:szCs w:val="24"/>
              </w:rPr>
              <w:t>,</w:t>
            </w:r>
          </w:p>
          <w:p w14:paraId="7E3CAC9D" w14:textId="2C721764" w:rsidR="00E45AE5" w:rsidRPr="00B23851" w:rsidRDefault="00647F49" w:rsidP="000F4627">
            <w:pPr>
              <w:pStyle w:val="Akapitzlist"/>
              <w:numPr>
                <w:ilvl w:val="0"/>
                <w:numId w:val="28"/>
              </w:numPr>
              <w:spacing w:after="12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w:t>
            </w:r>
            <w:r w:rsidR="00E45AE5" w:rsidRPr="00B23851">
              <w:rPr>
                <w:sz w:val="24"/>
                <w:szCs w:val="24"/>
              </w:rPr>
              <w:t>nflacja</w:t>
            </w:r>
            <w:r>
              <w:rPr>
                <w:sz w:val="24"/>
                <w:szCs w:val="24"/>
              </w:rPr>
              <w:t>,</w:t>
            </w:r>
          </w:p>
          <w:p w14:paraId="78B706D5" w14:textId="5684A587" w:rsidR="000F4627" w:rsidRPr="00B23851" w:rsidRDefault="00647F49" w:rsidP="000F4627">
            <w:pPr>
              <w:pStyle w:val="Akapitzlist"/>
              <w:numPr>
                <w:ilvl w:val="0"/>
                <w:numId w:val="28"/>
              </w:numPr>
              <w:spacing w:after="12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w:t>
            </w:r>
            <w:r w:rsidR="000F4627" w:rsidRPr="00B23851">
              <w:rPr>
                <w:sz w:val="24"/>
                <w:szCs w:val="24"/>
              </w:rPr>
              <w:t xml:space="preserve">zrost kosztów instrumentów kredytowych. </w:t>
            </w:r>
          </w:p>
        </w:tc>
      </w:tr>
      <w:tr w:rsidR="005770CB" w:rsidRPr="00B23851" w14:paraId="74DEB3C7" w14:textId="77777777" w:rsidTr="00C37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3A3DB78" w14:textId="77777777" w:rsidR="005770CB" w:rsidRPr="00B23851" w:rsidRDefault="00AC70EB" w:rsidP="00CD3F9E">
            <w:pPr>
              <w:spacing w:line="360" w:lineRule="auto"/>
              <w:jc w:val="both"/>
              <w:rPr>
                <w:sz w:val="24"/>
                <w:szCs w:val="24"/>
              </w:rPr>
            </w:pPr>
            <w:r w:rsidRPr="00B23851">
              <w:rPr>
                <w:sz w:val="24"/>
                <w:szCs w:val="24"/>
              </w:rPr>
              <w:t>P</w:t>
            </w:r>
            <w:r w:rsidR="00766F39" w:rsidRPr="00B23851">
              <w:rPr>
                <w:sz w:val="24"/>
                <w:szCs w:val="24"/>
              </w:rPr>
              <w:t>olityczne</w:t>
            </w:r>
            <w:r w:rsidRPr="00B23851">
              <w:rPr>
                <w:sz w:val="24"/>
                <w:szCs w:val="24"/>
              </w:rPr>
              <w:t xml:space="preserve"> </w:t>
            </w:r>
          </w:p>
        </w:tc>
        <w:tc>
          <w:tcPr>
            <w:tcW w:w="6799" w:type="dxa"/>
          </w:tcPr>
          <w:p w14:paraId="40274749" w14:textId="7EF978E6" w:rsidR="005770CB" w:rsidRPr="00B23851" w:rsidRDefault="00647F49" w:rsidP="000F796B">
            <w:pPr>
              <w:pStyle w:val="Akapitzlist"/>
              <w:numPr>
                <w:ilvl w:val="0"/>
                <w:numId w:val="28"/>
              </w:numPr>
              <w:spacing w:after="120"/>
              <w:ind w:left="357" w:hanging="357"/>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r</w:t>
            </w:r>
            <w:r w:rsidR="000628BC" w:rsidRPr="00B23851">
              <w:rPr>
                <w:sz w:val="24"/>
                <w:szCs w:val="24"/>
              </w:rPr>
              <w:t xml:space="preserve">osnąca rola Państwa w procesach rozwoju </w:t>
            </w:r>
            <w:r w:rsidR="008328A8" w:rsidRPr="00B23851">
              <w:rPr>
                <w:sz w:val="24"/>
                <w:szCs w:val="24"/>
              </w:rPr>
              <w:t>społecznego, gospodarczego i lokalnego</w:t>
            </w:r>
            <w:r w:rsidR="00DC6720">
              <w:rPr>
                <w:sz w:val="24"/>
                <w:szCs w:val="24"/>
              </w:rPr>
              <w:t>,</w:t>
            </w:r>
          </w:p>
          <w:p w14:paraId="3DE69A4E" w14:textId="4EF72E1A" w:rsidR="00B62EC7" w:rsidRPr="00B23851" w:rsidRDefault="00DC6720" w:rsidP="000F796B">
            <w:pPr>
              <w:pStyle w:val="Akapitzlist"/>
              <w:numPr>
                <w:ilvl w:val="0"/>
                <w:numId w:val="28"/>
              </w:numPr>
              <w:spacing w:after="120"/>
              <w:ind w:left="357" w:hanging="357"/>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o</w:t>
            </w:r>
            <w:r w:rsidR="009D6B09" w:rsidRPr="00B23851">
              <w:rPr>
                <w:sz w:val="24"/>
                <w:szCs w:val="24"/>
              </w:rPr>
              <w:t>słabienie międzynarodowych</w:t>
            </w:r>
            <w:r w:rsidR="00B62EC7" w:rsidRPr="00B23851">
              <w:rPr>
                <w:sz w:val="24"/>
                <w:szCs w:val="24"/>
              </w:rPr>
              <w:t xml:space="preserve"> </w:t>
            </w:r>
            <w:r w:rsidR="005658A1" w:rsidRPr="00B23851">
              <w:rPr>
                <w:sz w:val="24"/>
                <w:szCs w:val="24"/>
              </w:rPr>
              <w:t xml:space="preserve">relacji </w:t>
            </w:r>
            <w:r w:rsidR="009D6B09" w:rsidRPr="00B23851">
              <w:rPr>
                <w:sz w:val="24"/>
                <w:szCs w:val="24"/>
              </w:rPr>
              <w:t xml:space="preserve">społecznych, kulturalnych, </w:t>
            </w:r>
            <w:r w:rsidR="00970427" w:rsidRPr="00B23851">
              <w:rPr>
                <w:sz w:val="24"/>
                <w:szCs w:val="24"/>
              </w:rPr>
              <w:t>gospodarczych</w:t>
            </w:r>
            <w:r w:rsidR="005658A1" w:rsidRPr="00B23851">
              <w:rPr>
                <w:sz w:val="24"/>
                <w:szCs w:val="24"/>
              </w:rPr>
              <w:t xml:space="preserve"> w wyniku konfliktów </w:t>
            </w:r>
            <w:r w:rsidR="00970427" w:rsidRPr="00B23851">
              <w:rPr>
                <w:sz w:val="24"/>
                <w:szCs w:val="24"/>
              </w:rPr>
              <w:t>zbrojnych</w:t>
            </w:r>
            <w:r>
              <w:rPr>
                <w:sz w:val="24"/>
                <w:szCs w:val="24"/>
              </w:rPr>
              <w:t>,</w:t>
            </w:r>
          </w:p>
          <w:p w14:paraId="52BA738F" w14:textId="4A3D169F" w:rsidR="00A512CE" w:rsidRPr="00B23851" w:rsidRDefault="00DC6720" w:rsidP="000F796B">
            <w:pPr>
              <w:pStyle w:val="Akapitzlist"/>
              <w:numPr>
                <w:ilvl w:val="0"/>
                <w:numId w:val="28"/>
              </w:numPr>
              <w:spacing w:after="120"/>
              <w:ind w:left="357" w:hanging="357"/>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i</w:t>
            </w:r>
            <w:r w:rsidR="00E74F37" w:rsidRPr="00B23851">
              <w:rPr>
                <w:sz w:val="24"/>
                <w:szCs w:val="24"/>
              </w:rPr>
              <w:t>ntensyfikacja</w:t>
            </w:r>
            <w:r w:rsidR="00A512CE" w:rsidRPr="00B23851">
              <w:rPr>
                <w:sz w:val="24"/>
                <w:szCs w:val="24"/>
              </w:rPr>
              <w:t xml:space="preserve"> konkurenc</w:t>
            </w:r>
            <w:r w:rsidR="00E74F37" w:rsidRPr="00B23851">
              <w:rPr>
                <w:sz w:val="24"/>
                <w:szCs w:val="24"/>
              </w:rPr>
              <w:t>ji między</w:t>
            </w:r>
            <w:r w:rsidR="00A512CE" w:rsidRPr="00B23851">
              <w:rPr>
                <w:sz w:val="24"/>
                <w:szCs w:val="24"/>
              </w:rPr>
              <w:t xml:space="preserve"> miast</w:t>
            </w:r>
            <w:r w:rsidR="00E74F37" w:rsidRPr="00B23851">
              <w:rPr>
                <w:sz w:val="24"/>
                <w:szCs w:val="24"/>
              </w:rPr>
              <w:t>ami</w:t>
            </w:r>
            <w:r w:rsidR="00A512CE" w:rsidRPr="00B23851">
              <w:rPr>
                <w:sz w:val="24"/>
                <w:szCs w:val="24"/>
              </w:rPr>
              <w:t xml:space="preserve"> oraz </w:t>
            </w:r>
            <w:r w:rsidR="00E74F37" w:rsidRPr="00B23851">
              <w:rPr>
                <w:sz w:val="24"/>
                <w:szCs w:val="24"/>
              </w:rPr>
              <w:t xml:space="preserve">w ramach </w:t>
            </w:r>
            <w:r w:rsidR="00A512CE" w:rsidRPr="00B23851">
              <w:rPr>
                <w:sz w:val="24"/>
                <w:szCs w:val="24"/>
              </w:rPr>
              <w:t>poli</w:t>
            </w:r>
            <w:r>
              <w:rPr>
                <w:sz w:val="24"/>
                <w:szCs w:val="24"/>
              </w:rPr>
              <w:t>centrycznych regionów miejskich,</w:t>
            </w:r>
          </w:p>
          <w:p w14:paraId="55F00AE4" w14:textId="18FD5BB0" w:rsidR="00222A64" w:rsidRPr="00981B0B" w:rsidRDefault="00DC6720" w:rsidP="00981B0B">
            <w:pPr>
              <w:pStyle w:val="Akapitzlist"/>
              <w:numPr>
                <w:ilvl w:val="0"/>
                <w:numId w:val="28"/>
              </w:numPr>
              <w:spacing w:after="120"/>
              <w:ind w:left="357" w:hanging="357"/>
              <w:contextualSpacing w:val="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z</w:t>
            </w:r>
            <w:r w:rsidR="00E268B8" w:rsidRPr="00B23851">
              <w:rPr>
                <w:sz w:val="24"/>
                <w:szCs w:val="24"/>
              </w:rPr>
              <w:t xml:space="preserve">miany systemu podatkowego </w:t>
            </w:r>
            <w:r w:rsidR="00A45672" w:rsidRPr="00B23851">
              <w:rPr>
                <w:sz w:val="24"/>
                <w:szCs w:val="24"/>
              </w:rPr>
              <w:t>wpływające na</w:t>
            </w:r>
            <w:r w:rsidR="004A5BF2" w:rsidRPr="00B23851">
              <w:rPr>
                <w:sz w:val="24"/>
                <w:szCs w:val="24"/>
              </w:rPr>
              <w:t xml:space="preserve"> możliwości podejmowania działań inwestycyjnych przez samorządy</w:t>
            </w:r>
            <w:r>
              <w:rPr>
                <w:sz w:val="24"/>
                <w:szCs w:val="24"/>
              </w:rPr>
              <w:t>,</w:t>
            </w:r>
          </w:p>
        </w:tc>
      </w:tr>
    </w:tbl>
    <w:p w14:paraId="1EA3C92A" w14:textId="01C7E41E" w:rsidR="00334EB5" w:rsidRDefault="00334EB5" w:rsidP="00CD3F9E">
      <w:pPr>
        <w:spacing w:line="360" w:lineRule="auto"/>
        <w:jc w:val="both"/>
      </w:pPr>
    </w:p>
    <w:p w14:paraId="4842D0C5" w14:textId="77777777" w:rsidR="00480ED1" w:rsidRPr="00CB2D62" w:rsidRDefault="00480ED1" w:rsidP="00480ED1">
      <w:pPr>
        <w:pStyle w:val="Nagwek1"/>
        <w:numPr>
          <w:ilvl w:val="0"/>
          <w:numId w:val="4"/>
        </w:numPr>
      </w:pPr>
      <w:bookmarkStart w:id="3" w:name="_Toc115772024"/>
      <w:r w:rsidRPr="00CB2D62">
        <w:t>Wizja rozwoju miasta Tarnowskie Góry</w:t>
      </w:r>
      <w:bookmarkEnd w:id="3"/>
    </w:p>
    <w:p w14:paraId="464FE225" w14:textId="77777777" w:rsidR="00480ED1" w:rsidRPr="00CB2D62" w:rsidRDefault="00480ED1" w:rsidP="00480ED1">
      <w:pPr>
        <w:jc w:val="both"/>
      </w:pPr>
    </w:p>
    <w:p w14:paraId="01A37159" w14:textId="47317BA9" w:rsidR="00480ED1" w:rsidRPr="006B75B5" w:rsidRDefault="00480ED1" w:rsidP="00480ED1">
      <w:pPr>
        <w:jc w:val="both"/>
        <w:rPr>
          <w:sz w:val="24"/>
        </w:rPr>
      </w:pPr>
      <w:r w:rsidRPr="006B75B5">
        <w:rPr>
          <w:sz w:val="24"/>
        </w:rPr>
        <w:t xml:space="preserve">W wyniku konsultacji społecznych opracowano </w:t>
      </w:r>
      <w:r w:rsidR="006B75B5">
        <w:rPr>
          <w:sz w:val="24"/>
        </w:rPr>
        <w:t>wizję rozwoju Tarnowskich Gór w </w:t>
      </w:r>
      <w:r w:rsidRPr="006B75B5">
        <w:rPr>
          <w:sz w:val="24"/>
        </w:rPr>
        <w:t>perspektywie roku 2030+. Wizja jest scenariuszem pożądanej przyszłości miasta</w:t>
      </w:r>
      <w:r w:rsidR="00E10E7E" w:rsidRPr="006B75B5">
        <w:rPr>
          <w:sz w:val="24"/>
        </w:rPr>
        <w:t xml:space="preserve">, którą </w:t>
      </w:r>
      <w:r w:rsidRPr="006B75B5">
        <w:rPr>
          <w:sz w:val="24"/>
        </w:rPr>
        <w:t>opracowano uwzględniając następujące założenia:</w:t>
      </w:r>
    </w:p>
    <w:p w14:paraId="764016E1" w14:textId="735BCD3C" w:rsidR="00480ED1" w:rsidRPr="006B75B5" w:rsidRDefault="00480ED1" w:rsidP="00480ED1">
      <w:pPr>
        <w:pStyle w:val="Akapitzlist"/>
        <w:numPr>
          <w:ilvl w:val="0"/>
          <w:numId w:val="57"/>
        </w:numPr>
        <w:jc w:val="both"/>
        <w:rPr>
          <w:sz w:val="24"/>
        </w:rPr>
      </w:pPr>
      <w:r w:rsidRPr="006B75B5">
        <w:rPr>
          <w:sz w:val="24"/>
        </w:rPr>
        <w:t>miasto istnieje dla szerokiej grupy użytkowników a równocześnie prz</w:t>
      </w:r>
      <w:r w:rsidR="00DC6720" w:rsidRPr="006B75B5">
        <w:rPr>
          <w:sz w:val="24"/>
        </w:rPr>
        <w:t>yszłość miasta zależy od </w:t>
      </w:r>
      <w:r w:rsidRPr="006B75B5">
        <w:rPr>
          <w:sz w:val="24"/>
        </w:rPr>
        <w:t>tych użytkowników, ich aktywności oraz odnoszonych przez nich sukcesów (podmiotowy wymiar wizji),</w:t>
      </w:r>
    </w:p>
    <w:p w14:paraId="13BAB4BF" w14:textId="77777777" w:rsidR="00480ED1" w:rsidRPr="006B75B5" w:rsidRDefault="00480ED1" w:rsidP="00480ED1">
      <w:pPr>
        <w:pStyle w:val="Akapitzlist"/>
        <w:numPr>
          <w:ilvl w:val="0"/>
          <w:numId w:val="57"/>
        </w:numPr>
        <w:jc w:val="both"/>
        <w:rPr>
          <w:sz w:val="24"/>
        </w:rPr>
      </w:pPr>
      <w:r w:rsidRPr="006B75B5">
        <w:rPr>
          <w:sz w:val="24"/>
        </w:rPr>
        <w:lastRenderedPageBreak/>
        <w:t>nowoczesne miasto to węzeł współpracy podmiotów reprezentujących różne sektory (relacyjny wymiar wizji),</w:t>
      </w:r>
    </w:p>
    <w:p w14:paraId="7CB4BDE7" w14:textId="4BE9F6C0" w:rsidR="00480ED1" w:rsidRPr="006B75B5" w:rsidRDefault="00480ED1" w:rsidP="00480ED1">
      <w:pPr>
        <w:pStyle w:val="Akapitzlist"/>
        <w:numPr>
          <w:ilvl w:val="0"/>
          <w:numId w:val="57"/>
        </w:numPr>
        <w:jc w:val="both"/>
        <w:rPr>
          <w:sz w:val="24"/>
          <w:szCs w:val="24"/>
        </w:rPr>
      </w:pPr>
      <w:r w:rsidRPr="006B75B5">
        <w:rPr>
          <w:sz w:val="24"/>
          <w:szCs w:val="24"/>
        </w:rPr>
        <w:t>Tarnowskie Góry są wyjątkowym w skali regionu ośrodkiem posiadającym bogate dziedzictwo przyrodniczo-kulturowe i at</w:t>
      </w:r>
      <w:r w:rsidR="00706229" w:rsidRPr="006B75B5">
        <w:rPr>
          <w:sz w:val="24"/>
          <w:szCs w:val="24"/>
        </w:rPr>
        <w:t>rakcyjną przestrzeń wyróżniającą</w:t>
      </w:r>
      <w:r w:rsidR="006B75B5">
        <w:rPr>
          <w:sz w:val="24"/>
          <w:szCs w:val="24"/>
        </w:rPr>
        <w:t xml:space="preserve"> miasto w </w:t>
      </w:r>
      <w:r w:rsidRPr="006B75B5">
        <w:rPr>
          <w:sz w:val="24"/>
          <w:szCs w:val="24"/>
        </w:rPr>
        <w:t>Metropolii (środowiskowo-przestrzenny wymiar wizji),</w:t>
      </w:r>
    </w:p>
    <w:p w14:paraId="3CE641CD" w14:textId="77777777" w:rsidR="00480ED1" w:rsidRPr="006B75B5" w:rsidRDefault="00480ED1" w:rsidP="00480ED1">
      <w:pPr>
        <w:pStyle w:val="Akapitzlist"/>
        <w:numPr>
          <w:ilvl w:val="0"/>
          <w:numId w:val="57"/>
        </w:numPr>
        <w:jc w:val="both"/>
        <w:rPr>
          <w:sz w:val="24"/>
          <w:szCs w:val="24"/>
        </w:rPr>
      </w:pPr>
      <w:r w:rsidRPr="006B75B5">
        <w:rPr>
          <w:sz w:val="24"/>
          <w:szCs w:val="24"/>
        </w:rPr>
        <w:t>ranga miasta zależy od zdolności do pełnienia funkcji ponadlokalnych oraz siły przyciągania ważnych podmiotów i potencjałów (ponadlokalny wymiar wizji).</w:t>
      </w:r>
    </w:p>
    <w:tbl>
      <w:tblPr>
        <w:tblStyle w:val="Tabela-Siatka"/>
        <w:tblW w:w="0" w:type="auto"/>
        <w:tblLook w:val="04A0" w:firstRow="1" w:lastRow="0" w:firstColumn="1" w:lastColumn="0" w:noHBand="0" w:noVBand="1"/>
      </w:tblPr>
      <w:tblGrid>
        <w:gridCol w:w="2263"/>
        <w:gridCol w:w="6799"/>
      </w:tblGrid>
      <w:tr w:rsidR="00480ED1" w:rsidRPr="00E10E7E" w14:paraId="03B61CD0" w14:textId="77777777" w:rsidTr="002774B9">
        <w:tc>
          <w:tcPr>
            <w:tcW w:w="2263" w:type="dxa"/>
          </w:tcPr>
          <w:p w14:paraId="3EBDE8FA" w14:textId="77777777" w:rsidR="00480ED1" w:rsidRPr="006B75B5" w:rsidRDefault="00480ED1" w:rsidP="002774B9">
            <w:pPr>
              <w:rPr>
                <w:sz w:val="24"/>
              </w:rPr>
            </w:pPr>
            <w:r w:rsidRPr="006B75B5">
              <w:rPr>
                <w:sz w:val="24"/>
              </w:rPr>
              <w:t>Wymiar wizji</w:t>
            </w:r>
          </w:p>
        </w:tc>
        <w:tc>
          <w:tcPr>
            <w:tcW w:w="6799" w:type="dxa"/>
          </w:tcPr>
          <w:p w14:paraId="169F98D0" w14:textId="77777777" w:rsidR="00480ED1" w:rsidRPr="006B75B5" w:rsidRDefault="00480ED1" w:rsidP="002774B9">
            <w:pPr>
              <w:rPr>
                <w:sz w:val="24"/>
              </w:rPr>
            </w:pPr>
            <w:r w:rsidRPr="006B75B5">
              <w:rPr>
                <w:sz w:val="24"/>
              </w:rPr>
              <w:t>Treść wizji</w:t>
            </w:r>
          </w:p>
        </w:tc>
      </w:tr>
      <w:tr w:rsidR="00480ED1" w:rsidRPr="00E10E7E" w14:paraId="0437560A" w14:textId="77777777" w:rsidTr="002774B9">
        <w:tc>
          <w:tcPr>
            <w:tcW w:w="2263" w:type="dxa"/>
          </w:tcPr>
          <w:p w14:paraId="7C7C0258" w14:textId="77777777" w:rsidR="00480ED1" w:rsidRPr="006B75B5" w:rsidRDefault="00480ED1" w:rsidP="002774B9">
            <w:pPr>
              <w:rPr>
                <w:sz w:val="24"/>
              </w:rPr>
            </w:pPr>
            <w:r w:rsidRPr="006B75B5">
              <w:rPr>
                <w:sz w:val="24"/>
              </w:rPr>
              <w:t>wymiar podmiotowy</w:t>
            </w:r>
          </w:p>
        </w:tc>
        <w:tc>
          <w:tcPr>
            <w:tcW w:w="6799" w:type="dxa"/>
          </w:tcPr>
          <w:p w14:paraId="3C72DF4F" w14:textId="77777777" w:rsidR="00480ED1" w:rsidRPr="006B75B5" w:rsidRDefault="00480ED1" w:rsidP="002774B9">
            <w:pPr>
              <w:rPr>
                <w:sz w:val="24"/>
              </w:rPr>
            </w:pPr>
            <w:r w:rsidRPr="006B75B5">
              <w:rPr>
                <w:sz w:val="24"/>
              </w:rPr>
              <w:t>Tarnowskie Góry 2030+ to miasto, w którym:</w:t>
            </w:r>
          </w:p>
          <w:p w14:paraId="1DED9E90" w14:textId="77777777" w:rsidR="00480ED1" w:rsidRPr="006B75B5" w:rsidRDefault="00480ED1" w:rsidP="006B75B5">
            <w:pPr>
              <w:pStyle w:val="Akapitzlist"/>
              <w:numPr>
                <w:ilvl w:val="0"/>
                <w:numId w:val="54"/>
              </w:numPr>
              <w:jc w:val="both"/>
              <w:rPr>
                <w:sz w:val="24"/>
              </w:rPr>
            </w:pPr>
            <w:r w:rsidRPr="006B75B5">
              <w:rPr>
                <w:sz w:val="24"/>
              </w:rPr>
              <w:t>mieszkańcy są partnerem kształtowania i realizowania lokalnej polityki uwzględniającej specyficzne potrzeby społeczności w poszczególnych dzielnicach,</w:t>
            </w:r>
          </w:p>
          <w:p w14:paraId="3FE8AB04" w14:textId="77777777" w:rsidR="00480ED1" w:rsidRPr="006B75B5" w:rsidRDefault="00480ED1" w:rsidP="006B75B5">
            <w:pPr>
              <w:pStyle w:val="Akapitzlist"/>
              <w:numPr>
                <w:ilvl w:val="0"/>
                <w:numId w:val="54"/>
              </w:numPr>
              <w:jc w:val="both"/>
              <w:rPr>
                <w:sz w:val="24"/>
              </w:rPr>
            </w:pPr>
            <w:r w:rsidRPr="006B75B5">
              <w:rPr>
                <w:sz w:val="24"/>
              </w:rPr>
              <w:t>rodziny znajdują dogodne warunki dla swojego rozwoju, zaspokajania potrzeb mieszkaniowych i zapewniania przyszłości następnym pokoleniom,</w:t>
            </w:r>
          </w:p>
          <w:p w14:paraId="5BF594D7" w14:textId="77777777" w:rsidR="00480ED1" w:rsidRPr="006B75B5" w:rsidRDefault="00480ED1" w:rsidP="006B75B5">
            <w:pPr>
              <w:pStyle w:val="Akapitzlist"/>
              <w:numPr>
                <w:ilvl w:val="0"/>
                <w:numId w:val="54"/>
              </w:numPr>
              <w:jc w:val="both"/>
              <w:rPr>
                <w:sz w:val="24"/>
              </w:rPr>
            </w:pPr>
            <w:r w:rsidRPr="006B75B5">
              <w:rPr>
                <w:sz w:val="24"/>
              </w:rPr>
              <w:t>młodzież posiada warunki dobrego startu do kariery zawodowej i realizacji planów życiowych,</w:t>
            </w:r>
          </w:p>
          <w:p w14:paraId="775BD485" w14:textId="77777777" w:rsidR="00480ED1" w:rsidRPr="006B75B5" w:rsidRDefault="00480ED1" w:rsidP="006B75B5">
            <w:pPr>
              <w:pStyle w:val="Akapitzlist"/>
              <w:numPr>
                <w:ilvl w:val="0"/>
                <w:numId w:val="54"/>
              </w:numPr>
              <w:jc w:val="both"/>
              <w:rPr>
                <w:sz w:val="24"/>
              </w:rPr>
            </w:pPr>
            <w:r w:rsidRPr="006B75B5">
              <w:rPr>
                <w:sz w:val="24"/>
              </w:rPr>
              <w:t>osoby o szczególnych potrzebach są wspierane w swoim funkcjonowaniu przez dostęp do specjalistycznych usług i udogodnień,</w:t>
            </w:r>
          </w:p>
          <w:p w14:paraId="18F4D90C" w14:textId="77777777" w:rsidR="00480ED1" w:rsidRPr="006B75B5" w:rsidRDefault="00480ED1" w:rsidP="006B75B5">
            <w:pPr>
              <w:pStyle w:val="Akapitzlist"/>
              <w:numPr>
                <w:ilvl w:val="0"/>
                <w:numId w:val="54"/>
              </w:numPr>
              <w:jc w:val="both"/>
              <w:rPr>
                <w:sz w:val="24"/>
              </w:rPr>
            </w:pPr>
            <w:r w:rsidRPr="006B75B5">
              <w:rPr>
                <w:sz w:val="24"/>
              </w:rPr>
              <w:t>przedsiębiorcy mogą rozwijać swoje biznesy w otoczeniu wspierającym wdrażanie innowacji.</w:t>
            </w:r>
          </w:p>
        </w:tc>
      </w:tr>
      <w:tr w:rsidR="00480ED1" w:rsidRPr="00E10E7E" w14:paraId="32A2EBA6" w14:textId="77777777" w:rsidTr="002774B9">
        <w:tc>
          <w:tcPr>
            <w:tcW w:w="2263" w:type="dxa"/>
          </w:tcPr>
          <w:p w14:paraId="59EC6558" w14:textId="77777777" w:rsidR="00480ED1" w:rsidRPr="006B75B5" w:rsidRDefault="00480ED1" w:rsidP="006B75B5">
            <w:pPr>
              <w:jc w:val="both"/>
              <w:rPr>
                <w:sz w:val="24"/>
              </w:rPr>
            </w:pPr>
            <w:r w:rsidRPr="006B75B5">
              <w:rPr>
                <w:sz w:val="24"/>
              </w:rPr>
              <w:t>wymiar relacyjny</w:t>
            </w:r>
          </w:p>
        </w:tc>
        <w:tc>
          <w:tcPr>
            <w:tcW w:w="6799" w:type="dxa"/>
          </w:tcPr>
          <w:p w14:paraId="5CF8C525" w14:textId="77777777" w:rsidR="00480ED1" w:rsidRPr="006B75B5" w:rsidRDefault="00480ED1" w:rsidP="006B75B5">
            <w:pPr>
              <w:jc w:val="both"/>
              <w:rPr>
                <w:sz w:val="24"/>
              </w:rPr>
            </w:pPr>
            <w:r w:rsidRPr="006B75B5">
              <w:rPr>
                <w:sz w:val="24"/>
              </w:rPr>
              <w:t>Tarnowskie Góry 2030+ to miasto, w którym:</w:t>
            </w:r>
          </w:p>
          <w:p w14:paraId="4EB01706" w14:textId="5B05A904" w:rsidR="00480ED1" w:rsidRPr="006B75B5" w:rsidRDefault="00480ED1" w:rsidP="006B75B5">
            <w:pPr>
              <w:pStyle w:val="Akapitzlist"/>
              <w:numPr>
                <w:ilvl w:val="0"/>
                <w:numId w:val="54"/>
              </w:numPr>
              <w:jc w:val="both"/>
              <w:rPr>
                <w:sz w:val="24"/>
              </w:rPr>
            </w:pPr>
            <w:r w:rsidRPr="006B75B5">
              <w:rPr>
                <w:sz w:val="24"/>
              </w:rPr>
              <w:t>społeczność lokalna jest silnie zintegrowana przez dziedzictwo kulturowo-his</w:t>
            </w:r>
            <w:r w:rsidR="006B75B5">
              <w:rPr>
                <w:sz w:val="24"/>
              </w:rPr>
              <w:t>toryczne miasta oraz dążenie do </w:t>
            </w:r>
            <w:r w:rsidRPr="006B75B5">
              <w:rPr>
                <w:sz w:val="24"/>
              </w:rPr>
              <w:t>wspólnego działania na rzecz przyszłości,</w:t>
            </w:r>
          </w:p>
          <w:p w14:paraId="54702150" w14:textId="77777777" w:rsidR="00480ED1" w:rsidRPr="006B75B5" w:rsidRDefault="00480ED1" w:rsidP="006B75B5">
            <w:pPr>
              <w:pStyle w:val="Akapitzlist"/>
              <w:numPr>
                <w:ilvl w:val="0"/>
                <w:numId w:val="54"/>
              </w:numPr>
              <w:jc w:val="both"/>
              <w:rPr>
                <w:sz w:val="24"/>
              </w:rPr>
            </w:pPr>
            <w:r w:rsidRPr="006B75B5">
              <w:rPr>
                <w:sz w:val="24"/>
              </w:rPr>
              <w:t>mieszkańców łączą przyjazne relacje charakterystyczne dla kameralnych dzielnic i ośrodków miejskich,</w:t>
            </w:r>
          </w:p>
          <w:p w14:paraId="6CBAD59F" w14:textId="77777777" w:rsidR="00480ED1" w:rsidRPr="006B75B5" w:rsidRDefault="00480ED1" w:rsidP="006B75B5">
            <w:pPr>
              <w:pStyle w:val="Akapitzlist"/>
              <w:numPr>
                <w:ilvl w:val="0"/>
                <w:numId w:val="54"/>
              </w:numPr>
              <w:jc w:val="both"/>
              <w:rPr>
                <w:sz w:val="24"/>
              </w:rPr>
            </w:pPr>
            <w:r w:rsidRPr="006B75B5">
              <w:rPr>
                <w:sz w:val="24"/>
              </w:rPr>
              <w:t>działają organizacje pozarządowe skupiające mieszkańców wokół dziedzictwa miasta, wzbogacające paletę lokalnych usług i udogodnień oraz tworzące warunki dla aktywizacji mieszkańców w różnych grupach wiekowych,</w:t>
            </w:r>
          </w:p>
          <w:p w14:paraId="56A2339D" w14:textId="77777777" w:rsidR="00480ED1" w:rsidRPr="006B75B5" w:rsidRDefault="00480ED1" w:rsidP="006B75B5">
            <w:pPr>
              <w:pStyle w:val="Akapitzlist"/>
              <w:numPr>
                <w:ilvl w:val="0"/>
                <w:numId w:val="54"/>
              </w:numPr>
              <w:jc w:val="both"/>
              <w:rPr>
                <w:sz w:val="24"/>
              </w:rPr>
            </w:pPr>
            <w:r w:rsidRPr="006B75B5">
              <w:rPr>
                <w:sz w:val="24"/>
              </w:rPr>
              <w:t>funkcjonują silne powiązania kooperacyjne między lokalnymi firmami umożliwiające podejmowanie znaczących partnerskich przedsięwzięć biznesowych,</w:t>
            </w:r>
          </w:p>
          <w:p w14:paraId="27A2FBCF" w14:textId="46253762" w:rsidR="00480ED1" w:rsidRPr="006B75B5" w:rsidRDefault="00480ED1" w:rsidP="006B75B5">
            <w:pPr>
              <w:pStyle w:val="Akapitzlist"/>
              <w:numPr>
                <w:ilvl w:val="0"/>
                <w:numId w:val="54"/>
              </w:numPr>
              <w:jc w:val="both"/>
              <w:rPr>
                <w:sz w:val="24"/>
              </w:rPr>
            </w:pPr>
            <w:r w:rsidRPr="006B75B5">
              <w:rPr>
                <w:sz w:val="24"/>
              </w:rPr>
              <w:t>rozwija się współpraca międzysektorowa, szczególnie lokalnego środowiska biz</w:t>
            </w:r>
            <w:r w:rsidR="006B75B5">
              <w:rPr>
                <w:sz w:val="24"/>
              </w:rPr>
              <w:t>nesu, instytucji edukacyjnych i </w:t>
            </w:r>
            <w:r w:rsidRPr="006B75B5">
              <w:rPr>
                <w:sz w:val="24"/>
              </w:rPr>
              <w:t>środowisk kulturalnych, prowadząca do wdrażania innowacji ekonomicznych i społecznych,</w:t>
            </w:r>
          </w:p>
        </w:tc>
      </w:tr>
      <w:tr w:rsidR="00480ED1" w:rsidRPr="00E10E7E" w14:paraId="114EC441" w14:textId="77777777" w:rsidTr="002774B9">
        <w:tc>
          <w:tcPr>
            <w:tcW w:w="2263" w:type="dxa"/>
          </w:tcPr>
          <w:p w14:paraId="2F3702AB" w14:textId="77777777" w:rsidR="00480ED1" w:rsidRPr="006B75B5" w:rsidRDefault="00480ED1" w:rsidP="002774B9">
            <w:pPr>
              <w:rPr>
                <w:sz w:val="24"/>
              </w:rPr>
            </w:pPr>
            <w:r w:rsidRPr="006B75B5">
              <w:rPr>
                <w:sz w:val="24"/>
              </w:rPr>
              <w:t>wymiar przestrzenno-środowiskowy</w:t>
            </w:r>
          </w:p>
        </w:tc>
        <w:tc>
          <w:tcPr>
            <w:tcW w:w="6799" w:type="dxa"/>
          </w:tcPr>
          <w:p w14:paraId="6C6E18E9" w14:textId="77777777" w:rsidR="00480ED1" w:rsidRPr="006B75B5" w:rsidRDefault="00480ED1" w:rsidP="006B75B5">
            <w:pPr>
              <w:jc w:val="both"/>
              <w:rPr>
                <w:sz w:val="24"/>
              </w:rPr>
            </w:pPr>
            <w:r w:rsidRPr="006B75B5">
              <w:rPr>
                <w:sz w:val="24"/>
              </w:rPr>
              <w:t>Tarnowskie Góry 2030+ to miasto:</w:t>
            </w:r>
          </w:p>
          <w:p w14:paraId="56BE84BA" w14:textId="77777777" w:rsidR="00480ED1" w:rsidRPr="006B75B5" w:rsidRDefault="00480ED1" w:rsidP="006B75B5">
            <w:pPr>
              <w:pStyle w:val="Akapitzlist"/>
              <w:numPr>
                <w:ilvl w:val="0"/>
                <w:numId w:val="55"/>
              </w:numPr>
              <w:jc w:val="both"/>
              <w:rPr>
                <w:sz w:val="24"/>
              </w:rPr>
            </w:pPr>
            <w:r w:rsidRPr="006B75B5">
              <w:rPr>
                <w:sz w:val="24"/>
              </w:rPr>
              <w:t>atrakcyjne poprzez swoje naturalne zasoby przyrodnicze oraz rozwijającą się zieloną i błękitną infrastrukturę,</w:t>
            </w:r>
          </w:p>
          <w:p w14:paraId="65F6A491" w14:textId="55DCEF36" w:rsidR="00480ED1" w:rsidRPr="006B75B5" w:rsidRDefault="00480ED1" w:rsidP="006B75B5">
            <w:pPr>
              <w:pStyle w:val="Akapitzlist"/>
              <w:numPr>
                <w:ilvl w:val="0"/>
                <w:numId w:val="55"/>
              </w:numPr>
              <w:jc w:val="both"/>
              <w:rPr>
                <w:sz w:val="24"/>
              </w:rPr>
            </w:pPr>
            <w:r w:rsidRPr="006B75B5">
              <w:rPr>
                <w:sz w:val="24"/>
              </w:rPr>
              <w:t>wdrażające nowoczes</w:t>
            </w:r>
            <w:r w:rsidR="00E32000" w:rsidRPr="006B75B5">
              <w:rPr>
                <w:sz w:val="24"/>
              </w:rPr>
              <w:t>ne rozwiązania technologiczne i </w:t>
            </w:r>
            <w:r w:rsidRPr="006B75B5">
              <w:rPr>
                <w:sz w:val="24"/>
              </w:rPr>
              <w:t>organizacyjne w</w:t>
            </w:r>
            <w:r w:rsidR="006B75B5">
              <w:rPr>
                <w:sz w:val="24"/>
              </w:rPr>
              <w:t>spierające ochronę środowiska i </w:t>
            </w:r>
            <w:r w:rsidRPr="006B75B5">
              <w:rPr>
                <w:sz w:val="24"/>
              </w:rPr>
              <w:t>zapobiegające skutkom zmian klimatu,</w:t>
            </w:r>
          </w:p>
          <w:p w14:paraId="42143614" w14:textId="77777777" w:rsidR="00480ED1" w:rsidRPr="006B75B5" w:rsidRDefault="00480ED1" w:rsidP="006B75B5">
            <w:pPr>
              <w:pStyle w:val="Akapitzlist"/>
              <w:numPr>
                <w:ilvl w:val="0"/>
                <w:numId w:val="55"/>
              </w:numPr>
              <w:jc w:val="both"/>
              <w:rPr>
                <w:sz w:val="24"/>
              </w:rPr>
            </w:pPr>
            <w:r w:rsidRPr="006B75B5">
              <w:rPr>
                <w:sz w:val="24"/>
              </w:rPr>
              <w:lastRenderedPageBreak/>
              <w:t>wyróżniające się przestrzeniami publicznymi eksponującymi historię miasta i jego mieszkańców oraz cechującymi się wysoką funkcjonalnością,</w:t>
            </w:r>
          </w:p>
          <w:p w14:paraId="1C6B6A38" w14:textId="77777777" w:rsidR="00480ED1" w:rsidRPr="006B75B5" w:rsidRDefault="00480ED1" w:rsidP="006B75B5">
            <w:pPr>
              <w:pStyle w:val="Akapitzlist"/>
              <w:numPr>
                <w:ilvl w:val="0"/>
                <w:numId w:val="55"/>
              </w:numPr>
              <w:jc w:val="both"/>
              <w:rPr>
                <w:sz w:val="24"/>
              </w:rPr>
            </w:pPr>
            <w:r w:rsidRPr="006B75B5">
              <w:rPr>
                <w:sz w:val="24"/>
              </w:rPr>
              <w:t>w którym rozsądnie gospodaruje się przestrzenią zapobiegając powstawaniu nieużytków, rozlewaniu zabudowy, generowaniu konfliktów między użytkownikami przestrzeni,</w:t>
            </w:r>
          </w:p>
          <w:p w14:paraId="5FD6AEB9" w14:textId="77777777" w:rsidR="00480ED1" w:rsidRPr="006B75B5" w:rsidRDefault="00480ED1" w:rsidP="006B75B5">
            <w:pPr>
              <w:pStyle w:val="Akapitzlist"/>
              <w:numPr>
                <w:ilvl w:val="0"/>
                <w:numId w:val="55"/>
              </w:numPr>
              <w:jc w:val="both"/>
              <w:rPr>
                <w:sz w:val="24"/>
              </w:rPr>
            </w:pPr>
            <w:r w:rsidRPr="006B75B5">
              <w:rPr>
                <w:sz w:val="24"/>
              </w:rPr>
              <w:t>szanowane są odmienności dzielnicowe wynikające z ich walorów, funkcji i oczekiwań mieszkańców,</w:t>
            </w:r>
          </w:p>
          <w:p w14:paraId="49F9DAE1" w14:textId="13279905" w:rsidR="00480ED1" w:rsidRPr="006B75B5" w:rsidRDefault="00480ED1" w:rsidP="006B75B5">
            <w:pPr>
              <w:pStyle w:val="Akapitzlist"/>
              <w:numPr>
                <w:ilvl w:val="0"/>
                <w:numId w:val="55"/>
              </w:numPr>
              <w:jc w:val="both"/>
              <w:rPr>
                <w:sz w:val="24"/>
              </w:rPr>
            </w:pPr>
            <w:r w:rsidRPr="006B75B5">
              <w:rPr>
                <w:sz w:val="24"/>
              </w:rPr>
              <w:t>dobrze połączone transportowo z miastami</w:t>
            </w:r>
            <w:r w:rsidR="00A854A7" w:rsidRPr="006B75B5">
              <w:rPr>
                <w:sz w:val="24"/>
              </w:rPr>
              <w:t xml:space="preserve"> w otoczeniu metropolitalnym</w:t>
            </w:r>
            <w:r w:rsidR="006B75B5">
              <w:rPr>
                <w:sz w:val="24"/>
              </w:rPr>
              <w:t>.</w:t>
            </w:r>
          </w:p>
        </w:tc>
      </w:tr>
      <w:tr w:rsidR="00480ED1" w:rsidRPr="00E10E7E" w14:paraId="0B50B8B0" w14:textId="77777777" w:rsidTr="002774B9">
        <w:tc>
          <w:tcPr>
            <w:tcW w:w="2263" w:type="dxa"/>
          </w:tcPr>
          <w:p w14:paraId="15CBB547" w14:textId="77777777" w:rsidR="00480ED1" w:rsidRPr="006B75B5" w:rsidRDefault="00480ED1" w:rsidP="002774B9">
            <w:pPr>
              <w:rPr>
                <w:sz w:val="24"/>
                <w:szCs w:val="24"/>
              </w:rPr>
            </w:pPr>
            <w:r w:rsidRPr="006B75B5">
              <w:rPr>
                <w:sz w:val="24"/>
                <w:szCs w:val="24"/>
              </w:rPr>
              <w:lastRenderedPageBreak/>
              <w:t>wymiar ponadlokalny</w:t>
            </w:r>
          </w:p>
        </w:tc>
        <w:tc>
          <w:tcPr>
            <w:tcW w:w="6799" w:type="dxa"/>
          </w:tcPr>
          <w:p w14:paraId="42F61918" w14:textId="77777777" w:rsidR="00480ED1" w:rsidRPr="006B75B5" w:rsidRDefault="00480ED1" w:rsidP="002774B9">
            <w:pPr>
              <w:rPr>
                <w:sz w:val="24"/>
                <w:szCs w:val="24"/>
              </w:rPr>
            </w:pPr>
            <w:r w:rsidRPr="006B75B5">
              <w:rPr>
                <w:sz w:val="24"/>
                <w:szCs w:val="24"/>
              </w:rPr>
              <w:t>Tarnowskie Góry 2030+ to miasto pełniące ważne funkcje w swoim otoczeniu ze względu na:</w:t>
            </w:r>
          </w:p>
          <w:p w14:paraId="762D7F50" w14:textId="77777777" w:rsidR="00480ED1" w:rsidRPr="006B75B5" w:rsidRDefault="00480ED1" w:rsidP="006B75B5">
            <w:pPr>
              <w:pStyle w:val="Akapitzlist"/>
              <w:numPr>
                <w:ilvl w:val="0"/>
                <w:numId w:val="56"/>
              </w:numPr>
              <w:jc w:val="both"/>
              <w:rPr>
                <w:sz w:val="24"/>
                <w:szCs w:val="24"/>
              </w:rPr>
            </w:pPr>
            <w:r w:rsidRPr="006B75B5">
              <w:rPr>
                <w:sz w:val="24"/>
                <w:szCs w:val="24"/>
              </w:rPr>
              <w:t>wyjątkową historię miasta będącego kolebką śląskiego przemysłu,</w:t>
            </w:r>
          </w:p>
          <w:p w14:paraId="4A7A18D9" w14:textId="0DFB75B1" w:rsidR="00480ED1" w:rsidRPr="006B75B5" w:rsidRDefault="00480ED1" w:rsidP="006B75B5">
            <w:pPr>
              <w:pStyle w:val="Akapitzlist"/>
              <w:numPr>
                <w:ilvl w:val="0"/>
                <w:numId w:val="56"/>
              </w:numPr>
              <w:jc w:val="both"/>
              <w:rPr>
                <w:sz w:val="24"/>
                <w:szCs w:val="24"/>
              </w:rPr>
            </w:pPr>
            <w:r w:rsidRPr="006B75B5">
              <w:rPr>
                <w:sz w:val="24"/>
                <w:szCs w:val="24"/>
              </w:rPr>
              <w:t>pozytywną odmienność w stosunku do innych ośrodków Metropolii, w szczegól</w:t>
            </w:r>
            <w:r w:rsidR="00E32000" w:rsidRPr="006B75B5">
              <w:rPr>
                <w:sz w:val="24"/>
                <w:szCs w:val="24"/>
              </w:rPr>
              <w:t>ności w aspekcie ekologicznym i </w:t>
            </w:r>
            <w:r w:rsidRPr="006B75B5">
              <w:rPr>
                <w:sz w:val="24"/>
                <w:szCs w:val="24"/>
              </w:rPr>
              <w:t>urbanistycznym,</w:t>
            </w:r>
          </w:p>
          <w:p w14:paraId="49180F2E" w14:textId="77777777" w:rsidR="00480ED1" w:rsidRPr="006B75B5" w:rsidRDefault="00480ED1" w:rsidP="006B75B5">
            <w:pPr>
              <w:pStyle w:val="Akapitzlist"/>
              <w:numPr>
                <w:ilvl w:val="0"/>
                <w:numId w:val="56"/>
              </w:numPr>
              <w:jc w:val="both"/>
              <w:rPr>
                <w:sz w:val="24"/>
                <w:szCs w:val="24"/>
              </w:rPr>
            </w:pPr>
            <w:r w:rsidRPr="006B75B5">
              <w:rPr>
                <w:sz w:val="24"/>
                <w:szCs w:val="24"/>
              </w:rPr>
              <w:t>wysoką atrakcyjność mieszkaniową stanowiącą magnes dla nowych mieszkańców,</w:t>
            </w:r>
          </w:p>
          <w:p w14:paraId="3B0B2317" w14:textId="1C3C01F9" w:rsidR="00480ED1" w:rsidRPr="006B75B5" w:rsidRDefault="00480ED1" w:rsidP="006B75B5">
            <w:pPr>
              <w:pStyle w:val="Akapitzlist"/>
              <w:numPr>
                <w:ilvl w:val="0"/>
                <w:numId w:val="56"/>
              </w:numPr>
              <w:jc w:val="both"/>
              <w:rPr>
                <w:sz w:val="24"/>
                <w:szCs w:val="24"/>
              </w:rPr>
            </w:pPr>
            <w:r w:rsidRPr="006B75B5">
              <w:rPr>
                <w:sz w:val="24"/>
                <w:szCs w:val="24"/>
              </w:rPr>
              <w:t>atrakcje turystyczne opierające się na zabytkach (w tym UNESCO), klimacie miasta, usługach turystycznych adresowanych do osób zainteresowanych</w:t>
            </w:r>
            <w:r w:rsidR="00E32000" w:rsidRPr="006B75B5">
              <w:rPr>
                <w:sz w:val="24"/>
                <w:szCs w:val="24"/>
              </w:rPr>
              <w:t xml:space="preserve"> wielowiekową historią miasta i </w:t>
            </w:r>
            <w:r w:rsidRPr="006B75B5">
              <w:rPr>
                <w:sz w:val="24"/>
                <w:szCs w:val="24"/>
              </w:rPr>
              <w:t>regionu,</w:t>
            </w:r>
          </w:p>
          <w:p w14:paraId="354DF8DB" w14:textId="4896D152" w:rsidR="00480ED1" w:rsidRPr="006B75B5" w:rsidRDefault="00480ED1" w:rsidP="006B75B5">
            <w:pPr>
              <w:pStyle w:val="Akapitzlist"/>
              <w:numPr>
                <w:ilvl w:val="0"/>
                <w:numId w:val="56"/>
              </w:numPr>
              <w:jc w:val="both"/>
              <w:rPr>
                <w:sz w:val="24"/>
                <w:szCs w:val="24"/>
              </w:rPr>
            </w:pPr>
            <w:r w:rsidRPr="006B75B5">
              <w:rPr>
                <w:sz w:val="24"/>
                <w:szCs w:val="24"/>
              </w:rPr>
              <w:t>korzystny wizerunek wzbo</w:t>
            </w:r>
            <w:r w:rsidR="006B75B5">
              <w:rPr>
                <w:sz w:val="24"/>
                <w:szCs w:val="24"/>
              </w:rPr>
              <w:t>gacający wizerunek Metropolii i </w:t>
            </w:r>
            <w:r w:rsidRPr="006B75B5">
              <w:rPr>
                <w:sz w:val="24"/>
                <w:szCs w:val="24"/>
              </w:rPr>
              <w:t>całego regionu.</w:t>
            </w:r>
          </w:p>
        </w:tc>
      </w:tr>
    </w:tbl>
    <w:p w14:paraId="32C9E439" w14:textId="77777777" w:rsidR="00480ED1" w:rsidRPr="00E10E7E" w:rsidRDefault="00480ED1" w:rsidP="00480ED1">
      <w:pPr>
        <w:rPr>
          <w:highlight w:val="yellow"/>
        </w:rPr>
      </w:pPr>
    </w:p>
    <w:p w14:paraId="06451F99" w14:textId="30D26D0C" w:rsidR="00480ED1" w:rsidRPr="006B75B5" w:rsidRDefault="00480ED1" w:rsidP="00AA31B3">
      <w:pPr>
        <w:jc w:val="both"/>
        <w:rPr>
          <w:sz w:val="24"/>
        </w:rPr>
      </w:pPr>
      <w:r w:rsidRPr="006B75B5">
        <w:rPr>
          <w:sz w:val="24"/>
        </w:rPr>
        <w:t>Powyższa wizja została wykorzystana do opracowania struktury celów strategicznych i celów operacyjnych. W wizji zaakcentowane są wyróżniające Tarnowskie</w:t>
      </w:r>
      <w:r w:rsidR="00DD08FB" w:rsidRPr="006B75B5">
        <w:rPr>
          <w:sz w:val="24"/>
        </w:rPr>
        <w:t xml:space="preserve"> Góry wartości odnoszące się do </w:t>
      </w:r>
      <w:r w:rsidRPr="006B75B5">
        <w:rPr>
          <w:sz w:val="24"/>
        </w:rPr>
        <w:t>jakości życia, innowacyjności opierającej się na aktywnościach podmiotów lokalnych, wyjątkowej historii miasta oraz respektowaniu zasad rozwoju zrównoważonego. Te punkty ciężkości wizji posłużyły do wskazania wymiarów, efektów i zasad rozwoju, na których oparto strukturę celów.</w:t>
      </w:r>
    </w:p>
    <w:p w14:paraId="24D9EF99" w14:textId="77777777" w:rsidR="00480ED1" w:rsidRDefault="00480ED1" w:rsidP="00CD3F9E">
      <w:pPr>
        <w:spacing w:line="360" w:lineRule="auto"/>
        <w:jc w:val="both"/>
      </w:pPr>
    </w:p>
    <w:p w14:paraId="57C99134" w14:textId="77777777" w:rsidR="00F95F86" w:rsidRPr="006B75B5" w:rsidRDefault="005A7651" w:rsidP="00CD3F9E">
      <w:pPr>
        <w:spacing w:line="360" w:lineRule="auto"/>
        <w:jc w:val="both"/>
        <w:rPr>
          <w:sz w:val="24"/>
          <w:szCs w:val="24"/>
        </w:rPr>
      </w:pPr>
      <w:r w:rsidRPr="006B75B5">
        <w:rPr>
          <w:sz w:val="24"/>
          <w:szCs w:val="24"/>
        </w:rPr>
        <w:t>Misja miasta</w:t>
      </w:r>
      <w:r w:rsidR="00F95F86" w:rsidRPr="006B75B5">
        <w:rPr>
          <w:sz w:val="24"/>
          <w:szCs w:val="24"/>
        </w:rPr>
        <w:t>:</w:t>
      </w:r>
    </w:p>
    <w:p w14:paraId="6AD462D0" w14:textId="3251C050" w:rsidR="00577E60" w:rsidRPr="006B75B5" w:rsidRDefault="005A7651" w:rsidP="00577E60">
      <w:pPr>
        <w:spacing w:line="360" w:lineRule="auto"/>
        <w:jc w:val="center"/>
        <w:rPr>
          <w:sz w:val="24"/>
          <w:szCs w:val="24"/>
        </w:rPr>
      </w:pPr>
      <w:r w:rsidRPr="006B75B5">
        <w:rPr>
          <w:sz w:val="24"/>
          <w:szCs w:val="24"/>
        </w:rPr>
        <w:t xml:space="preserve">Tarnowskie Góry </w:t>
      </w:r>
      <w:r w:rsidR="00AA4940" w:rsidRPr="006B75B5">
        <w:rPr>
          <w:sz w:val="24"/>
          <w:szCs w:val="24"/>
        </w:rPr>
        <w:t xml:space="preserve">to miasto </w:t>
      </w:r>
      <w:r w:rsidR="00450ADD" w:rsidRPr="006B75B5">
        <w:rPr>
          <w:sz w:val="24"/>
          <w:szCs w:val="24"/>
        </w:rPr>
        <w:t>otwarte</w:t>
      </w:r>
      <w:r w:rsidR="00222A64" w:rsidRPr="006B75B5">
        <w:rPr>
          <w:sz w:val="24"/>
          <w:szCs w:val="24"/>
        </w:rPr>
        <w:t xml:space="preserve">, </w:t>
      </w:r>
      <w:r w:rsidR="006661BD" w:rsidRPr="006B75B5">
        <w:rPr>
          <w:sz w:val="24"/>
          <w:szCs w:val="24"/>
        </w:rPr>
        <w:t>nowoczesne</w:t>
      </w:r>
      <w:r w:rsidR="00222A64" w:rsidRPr="006B75B5">
        <w:rPr>
          <w:sz w:val="24"/>
          <w:szCs w:val="24"/>
        </w:rPr>
        <w:t xml:space="preserve"> i innowacyjne</w:t>
      </w:r>
      <w:r w:rsidR="00A41039" w:rsidRPr="006B75B5">
        <w:rPr>
          <w:sz w:val="24"/>
          <w:szCs w:val="24"/>
        </w:rPr>
        <w:t xml:space="preserve"> </w:t>
      </w:r>
      <w:r w:rsidR="00652107" w:rsidRPr="006B75B5">
        <w:rPr>
          <w:sz w:val="24"/>
          <w:szCs w:val="24"/>
        </w:rPr>
        <w:t xml:space="preserve">wspierające swoich </w:t>
      </w:r>
      <w:r w:rsidR="00A41039" w:rsidRPr="006B75B5">
        <w:rPr>
          <w:sz w:val="24"/>
          <w:szCs w:val="24"/>
        </w:rPr>
        <w:t>mieszkańc</w:t>
      </w:r>
      <w:r w:rsidR="00DD08FB" w:rsidRPr="006B75B5">
        <w:rPr>
          <w:sz w:val="24"/>
          <w:szCs w:val="24"/>
        </w:rPr>
        <w:t>ów w </w:t>
      </w:r>
      <w:r w:rsidR="00652107" w:rsidRPr="006B75B5">
        <w:rPr>
          <w:sz w:val="24"/>
          <w:szCs w:val="24"/>
        </w:rPr>
        <w:t>realizacji</w:t>
      </w:r>
      <w:r w:rsidR="003D6DA1" w:rsidRPr="006B75B5">
        <w:rPr>
          <w:sz w:val="24"/>
          <w:szCs w:val="24"/>
        </w:rPr>
        <w:t xml:space="preserve"> </w:t>
      </w:r>
      <w:r w:rsidR="00810090" w:rsidRPr="006B75B5">
        <w:rPr>
          <w:sz w:val="24"/>
          <w:szCs w:val="24"/>
        </w:rPr>
        <w:t>ich aspiracji</w:t>
      </w:r>
      <w:r w:rsidR="00E14A80" w:rsidRPr="006B75B5">
        <w:rPr>
          <w:sz w:val="24"/>
          <w:szCs w:val="24"/>
        </w:rPr>
        <w:t>,</w:t>
      </w:r>
      <w:r w:rsidR="00896EFA" w:rsidRPr="006B75B5">
        <w:rPr>
          <w:sz w:val="24"/>
          <w:szCs w:val="24"/>
        </w:rPr>
        <w:t xml:space="preserve"> oferujące</w:t>
      </w:r>
      <w:r w:rsidR="003D6DA1" w:rsidRPr="006B75B5">
        <w:rPr>
          <w:sz w:val="24"/>
          <w:szCs w:val="24"/>
        </w:rPr>
        <w:t xml:space="preserve"> </w:t>
      </w:r>
      <w:r w:rsidR="00F95F86" w:rsidRPr="006B75B5">
        <w:rPr>
          <w:sz w:val="24"/>
          <w:szCs w:val="24"/>
        </w:rPr>
        <w:t xml:space="preserve">przyjazne </w:t>
      </w:r>
      <w:r w:rsidR="00BD298E" w:rsidRPr="006B75B5">
        <w:rPr>
          <w:sz w:val="24"/>
          <w:szCs w:val="24"/>
        </w:rPr>
        <w:t>warunki życia,</w:t>
      </w:r>
      <w:r w:rsidR="00450ADD" w:rsidRPr="006B75B5">
        <w:rPr>
          <w:sz w:val="24"/>
          <w:szCs w:val="24"/>
        </w:rPr>
        <w:t xml:space="preserve"> </w:t>
      </w:r>
      <w:r w:rsidR="00CC175A" w:rsidRPr="006B75B5">
        <w:rPr>
          <w:sz w:val="24"/>
          <w:szCs w:val="24"/>
        </w:rPr>
        <w:t>którego</w:t>
      </w:r>
      <w:r w:rsidR="003D6DA1" w:rsidRPr="006B75B5">
        <w:rPr>
          <w:sz w:val="24"/>
          <w:szCs w:val="24"/>
        </w:rPr>
        <w:t xml:space="preserve"> </w:t>
      </w:r>
      <w:r w:rsidR="005D4C2F" w:rsidRPr="006B75B5">
        <w:rPr>
          <w:sz w:val="24"/>
          <w:szCs w:val="24"/>
        </w:rPr>
        <w:t>roz</w:t>
      </w:r>
      <w:r w:rsidR="00CD6AFA" w:rsidRPr="006B75B5">
        <w:rPr>
          <w:sz w:val="24"/>
          <w:szCs w:val="24"/>
        </w:rPr>
        <w:t xml:space="preserve">wój </w:t>
      </w:r>
      <w:r w:rsidR="00206B1C" w:rsidRPr="006B75B5">
        <w:rPr>
          <w:sz w:val="24"/>
          <w:szCs w:val="24"/>
        </w:rPr>
        <w:t>oparty jest na</w:t>
      </w:r>
      <w:r w:rsidR="003D6DA1" w:rsidRPr="006B75B5">
        <w:rPr>
          <w:sz w:val="24"/>
          <w:szCs w:val="24"/>
        </w:rPr>
        <w:t xml:space="preserve"> </w:t>
      </w:r>
      <w:r w:rsidR="001378B7" w:rsidRPr="006B75B5">
        <w:rPr>
          <w:sz w:val="24"/>
          <w:szCs w:val="24"/>
        </w:rPr>
        <w:t>jego bogatym dziedzictwie</w:t>
      </w:r>
      <w:r w:rsidR="00890E78" w:rsidRPr="006B75B5">
        <w:rPr>
          <w:sz w:val="24"/>
          <w:szCs w:val="24"/>
        </w:rPr>
        <w:t>,</w:t>
      </w:r>
      <w:r w:rsidR="001378B7" w:rsidRPr="006B75B5">
        <w:rPr>
          <w:sz w:val="24"/>
          <w:szCs w:val="24"/>
        </w:rPr>
        <w:t xml:space="preserve"> </w:t>
      </w:r>
      <w:r w:rsidR="00A306ED" w:rsidRPr="006B75B5">
        <w:rPr>
          <w:sz w:val="24"/>
          <w:szCs w:val="24"/>
        </w:rPr>
        <w:t>przedsiębiorczości</w:t>
      </w:r>
      <w:r w:rsidR="00206B1C" w:rsidRPr="006B75B5">
        <w:rPr>
          <w:sz w:val="24"/>
          <w:szCs w:val="24"/>
        </w:rPr>
        <w:t xml:space="preserve"> </w:t>
      </w:r>
      <w:r w:rsidR="00890E78" w:rsidRPr="006B75B5">
        <w:rPr>
          <w:sz w:val="24"/>
          <w:szCs w:val="24"/>
        </w:rPr>
        <w:t xml:space="preserve">i </w:t>
      </w:r>
      <w:r w:rsidR="00F069E6" w:rsidRPr="006B75B5">
        <w:rPr>
          <w:sz w:val="24"/>
          <w:szCs w:val="24"/>
        </w:rPr>
        <w:t>kreatywności</w:t>
      </w:r>
    </w:p>
    <w:p w14:paraId="70DFA71E" w14:textId="53E83F72" w:rsidR="00334EB5" w:rsidRPr="006B75B5" w:rsidRDefault="00577E60" w:rsidP="00CF4059">
      <w:pPr>
        <w:spacing w:line="360" w:lineRule="auto"/>
        <w:jc w:val="center"/>
        <w:rPr>
          <w:i/>
          <w:iCs/>
          <w:sz w:val="24"/>
          <w:szCs w:val="24"/>
        </w:rPr>
      </w:pPr>
      <w:r w:rsidRPr="006B75B5">
        <w:rPr>
          <w:i/>
          <w:iCs/>
          <w:sz w:val="24"/>
          <w:szCs w:val="24"/>
        </w:rPr>
        <w:t>Tarnowskie Góry</w:t>
      </w:r>
      <w:r w:rsidR="003D6DA1" w:rsidRPr="006B75B5">
        <w:rPr>
          <w:i/>
          <w:iCs/>
          <w:sz w:val="24"/>
          <w:szCs w:val="24"/>
        </w:rPr>
        <w:t xml:space="preserve"> </w:t>
      </w:r>
      <w:r w:rsidRPr="006B75B5">
        <w:rPr>
          <w:i/>
          <w:iCs/>
          <w:sz w:val="24"/>
          <w:szCs w:val="24"/>
        </w:rPr>
        <w:t xml:space="preserve">- </w:t>
      </w:r>
      <w:r w:rsidR="00255A98" w:rsidRPr="006B75B5">
        <w:rPr>
          <w:i/>
          <w:iCs/>
          <w:sz w:val="24"/>
          <w:szCs w:val="24"/>
        </w:rPr>
        <w:t>miasto</w:t>
      </w:r>
      <w:r w:rsidR="00705F14" w:rsidRPr="006B75B5">
        <w:rPr>
          <w:i/>
          <w:iCs/>
          <w:sz w:val="24"/>
          <w:szCs w:val="24"/>
        </w:rPr>
        <w:t>,</w:t>
      </w:r>
      <w:r w:rsidR="00255A98" w:rsidRPr="006B75B5">
        <w:rPr>
          <w:i/>
          <w:iCs/>
          <w:sz w:val="24"/>
          <w:szCs w:val="24"/>
        </w:rPr>
        <w:t xml:space="preserve"> które </w:t>
      </w:r>
      <w:r w:rsidR="003E569E" w:rsidRPr="006B75B5">
        <w:rPr>
          <w:i/>
          <w:iCs/>
          <w:sz w:val="24"/>
          <w:szCs w:val="24"/>
        </w:rPr>
        <w:t>przyciąga</w:t>
      </w:r>
      <w:r w:rsidR="009E35B3" w:rsidRPr="006B75B5">
        <w:rPr>
          <w:i/>
          <w:iCs/>
          <w:sz w:val="24"/>
          <w:szCs w:val="24"/>
        </w:rPr>
        <w:t>,</w:t>
      </w:r>
      <w:r w:rsidR="00222A64" w:rsidRPr="006B75B5">
        <w:rPr>
          <w:i/>
          <w:iCs/>
          <w:sz w:val="24"/>
          <w:szCs w:val="24"/>
        </w:rPr>
        <w:t xml:space="preserve"> urzeka</w:t>
      </w:r>
      <w:r w:rsidR="009E35B3" w:rsidRPr="006B75B5">
        <w:rPr>
          <w:i/>
          <w:iCs/>
          <w:sz w:val="24"/>
          <w:szCs w:val="24"/>
        </w:rPr>
        <w:t>,</w:t>
      </w:r>
      <w:r w:rsidR="007C4CE7" w:rsidRPr="006B75B5">
        <w:rPr>
          <w:i/>
          <w:iCs/>
          <w:sz w:val="24"/>
          <w:szCs w:val="24"/>
        </w:rPr>
        <w:t xml:space="preserve"> inspiruj</w:t>
      </w:r>
      <w:r w:rsidR="00CF4059" w:rsidRPr="006B75B5">
        <w:rPr>
          <w:i/>
          <w:iCs/>
          <w:sz w:val="24"/>
          <w:szCs w:val="24"/>
        </w:rPr>
        <w:t>e</w:t>
      </w:r>
    </w:p>
    <w:p w14:paraId="5D4B1A4C" w14:textId="77777777" w:rsidR="00BA7D19" w:rsidRDefault="007268FA" w:rsidP="00480ED1">
      <w:pPr>
        <w:pStyle w:val="Nagwek1"/>
        <w:numPr>
          <w:ilvl w:val="0"/>
          <w:numId w:val="4"/>
        </w:numPr>
      </w:pPr>
      <w:bookmarkStart w:id="4" w:name="_Toc115772025"/>
      <w:bookmarkStart w:id="5" w:name="_Toc106611460"/>
      <w:r>
        <w:lastRenderedPageBreak/>
        <w:t>Cele</w:t>
      </w:r>
      <w:r w:rsidR="00BA7D19">
        <w:t xml:space="preserve"> rozwoju </w:t>
      </w:r>
      <w:r w:rsidR="002A762A">
        <w:t>m</w:t>
      </w:r>
      <w:r w:rsidR="00BA7D19">
        <w:t>iasta</w:t>
      </w:r>
      <w:bookmarkEnd w:id="4"/>
    </w:p>
    <w:p w14:paraId="253CC927" w14:textId="77777777" w:rsidR="001F20E1" w:rsidRPr="001F20E1" w:rsidRDefault="001F20E1" w:rsidP="001F20E1"/>
    <w:p w14:paraId="27FD9418" w14:textId="77777777" w:rsidR="004020C9" w:rsidRPr="00745562" w:rsidRDefault="004020C9" w:rsidP="00480ED1">
      <w:pPr>
        <w:pStyle w:val="Nagwek2"/>
        <w:numPr>
          <w:ilvl w:val="1"/>
          <w:numId w:val="58"/>
        </w:numPr>
      </w:pPr>
      <w:bookmarkStart w:id="6" w:name="_Toc115772026"/>
      <w:r w:rsidRPr="00745562">
        <w:t>Cele strategiczne i cele operacyjne</w:t>
      </w:r>
      <w:bookmarkEnd w:id="6"/>
    </w:p>
    <w:p w14:paraId="462715AA" w14:textId="77777777" w:rsidR="004020C9" w:rsidRDefault="004020C9" w:rsidP="004020C9">
      <w:pPr>
        <w:jc w:val="both"/>
      </w:pPr>
    </w:p>
    <w:p w14:paraId="6476F665" w14:textId="77777777" w:rsidR="004020C9" w:rsidRPr="0054040D" w:rsidRDefault="004020C9" w:rsidP="0054040D">
      <w:pPr>
        <w:spacing w:before="240" w:line="360" w:lineRule="auto"/>
        <w:jc w:val="both"/>
        <w:rPr>
          <w:sz w:val="24"/>
          <w:szCs w:val="24"/>
        </w:rPr>
      </w:pPr>
      <w:r w:rsidRPr="0054040D">
        <w:rPr>
          <w:sz w:val="24"/>
          <w:szCs w:val="24"/>
        </w:rPr>
        <w:t>Cele strategiczne i cele operacyjne odzwierciedlają pożądane stany, które powinny zostać osiągnięte w wyniku realizacji strategii. Cele zostały opracowane przy uwzględnieniu następujących przesłanek:</w:t>
      </w:r>
    </w:p>
    <w:p w14:paraId="42D76026" w14:textId="77777777" w:rsidR="004020C9" w:rsidRPr="0054040D" w:rsidRDefault="004020C9" w:rsidP="000F796B">
      <w:pPr>
        <w:pStyle w:val="Akapitzlist"/>
        <w:numPr>
          <w:ilvl w:val="0"/>
          <w:numId w:val="26"/>
        </w:numPr>
        <w:spacing w:before="240" w:line="360" w:lineRule="auto"/>
        <w:jc w:val="both"/>
        <w:rPr>
          <w:sz w:val="24"/>
          <w:szCs w:val="24"/>
        </w:rPr>
      </w:pPr>
      <w:r w:rsidRPr="0054040D">
        <w:rPr>
          <w:sz w:val="24"/>
          <w:szCs w:val="24"/>
        </w:rPr>
        <w:t xml:space="preserve">sytuacja i perspektywy </w:t>
      </w:r>
      <w:r w:rsidR="002A762A">
        <w:rPr>
          <w:sz w:val="24"/>
          <w:szCs w:val="24"/>
        </w:rPr>
        <w:t>m</w:t>
      </w:r>
      <w:r w:rsidRPr="0054040D">
        <w:rPr>
          <w:sz w:val="24"/>
          <w:szCs w:val="24"/>
        </w:rPr>
        <w:t>iasta wyłaniające się z analizy uwarunkowań wewnętrznych i zewnętrznych,</w:t>
      </w:r>
    </w:p>
    <w:p w14:paraId="5B907B61" w14:textId="77777777" w:rsidR="004020C9" w:rsidRPr="0054040D" w:rsidRDefault="004020C9" w:rsidP="000F796B">
      <w:pPr>
        <w:pStyle w:val="Akapitzlist"/>
        <w:numPr>
          <w:ilvl w:val="0"/>
          <w:numId w:val="26"/>
        </w:numPr>
        <w:spacing w:before="240" w:line="360" w:lineRule="auto"/>
        <w:jc w:val="both"/>
        <w:rPr>
          <w:sz w:val="24"/>
          <w:szCs w:val="24"/>
        </w:rPr>
      </w:pPr>
      <w:r w:rsidRPr="0054040D">
        <w:rPr>
          <w:sz w:val="24"/>
          <w:szCs w:val="24"/>
        </w:rPr>
        <w:t xml:space="preserve">oczekiwania i aspiracje podmiotów zainteresowanych rozwojem </w:t>
      </w:r>
      <w:r w:rsidR="002A762A">
        <w:rPr>
          <w:sz w:val="24"/>
          <w:szCs w:val="24"/>
        </w:rPr>
        <w:t>m</w:t>
      </w:r>
      <w:r w:rsidRPr="0054040D">
        <w:rPr>
          <w:sz w:val="24"/>
          <w:szCs w:val="24"/>
        </w:rPr>
        <w:t>iasta,</w:t>
      </w:r>
    </w:p>
    <w:p w14:paraId="50DA0F74" w14:textId="77777777" w:rsidR="004020C9" w:rsidRPr="0054040D" w:rsidRDefault="004020C9" w:rsidP="000F796B">
      <w:pPr>
        <w:pStyle w:val="Akapitzlist"/>
        <w:numPr>
          <w:ilvl w:val="0"/>
          <w:numId w:val="26"/>
        </w:numPr>
        <w:spacing w:before="240" w:line="360" w:lineRule="auto"/>
        <w:jc w:val="both"/>
        <w:rPr>
          <w:sz w:val="24"/>
          <w:szCs w:val="24"/>
        </w:rPr>
      </w:pPr>
      <w:r w:rsidRPr="0054040D">
        <w:rPr>
          <w:sz w:val="24"/>
          <w:szCs w:val="24"/>
        </w:rPr>
        <w:t>zainteresowanie podmiotów lokalnych włączaniem się w realizację strategii,</w:t>
      </w:r>
    </w:p>
    <w:p w14:paraId="588FBF76" w14:textId="77777777" w:rsidR="004020C9" w:rsidRPr="0054040D" w:rsidRDefault="004020C9" w:rsidP="000F796B">
      <w:pPr>
        <w:pStyle w:val="Akapitzlist"/>
        <w:numPr>
          <w:ilvl w:val="0"/>
          <w:numId w:val="26"/>
        </w:numPr>
        <w:spacing w:before="240" w:line="360" w:lineRule="auto"/>
        <w:jc w:val="both"/>
        <w:rPr>
          <w:sz w:val="24"/>
          <w:szCs w:val="24"/>
        </w:rPr>
      </w:pPr>
      <w:r w:rsidRPr="0054040D">
        <w:rPr>
          <w:sz w:val="24"/>
          <w:szCs w:val="24"/>
        </w:rPr>
        <w:t>współczesne koncepcje rozwoju lokalnego i nowe kierunki myślenia o miastach,</w:t>
      </w:r>
    </w:p>
    <w:p w14:paraId="1DB10868" w14:textId="77777777" w:rsidR="007C5C53" w:rsidRPr="0054040D" w:rsidRDefault="002A0BAA" w:rsidP="000F796B">
      <w:pPr>
        <w:pStyle w:val="Akapitzlist"/>
        <w:numPr>
          <w:ilvl w:val="0"/>
          <w:numId w:val="26"/>
        </w:numPr>
        <w:spacing w:before="240" w:line="360" w:lineRule="auto"/>
        <w:jc w:val="both"/>
        <w:rPr>
          <w:sz w:val="24"/>
          <w:szCs w:val="24"/>
        </w:rPr>
      </w:pPr>
      <w:r>
        <w:rPr>
          <w:sz w:val="24"/>
          <w:szCs w:val="24"/>
        </w:rPr>
        <w:t>polityki ponadlokalne kreujące instrumenty wsparcia rozwoju lokalnego,</w:t>
      </w:r>
    </w:p>
    <w:p w14:paraId="2B9C3EE5" w14:textId="77777777" w:rsidR="004020C9" w:rsidRPr="0054040D" w:rsidRDefault="004020C9" w:rsidP="000F796B">
      <w:pPr>
        <w:pStyle w:val="Akapitzlist"/>
        <w:numPr>
          <w:ilvl w:val="0"/>
          <w:numId w:val="26"/>
        </w:numPr>
        <w:spacing w:before="240" w:line="360" w:lineRule="auto"/>
        <w:jc w:val="both"/>
        <w:rPr>
          <w:sz w:val="24"/>
          <w:szCs w:val="24"/>
        </w:rPr>
      </w:pPr>
      <w:r w:rsidRPr="0054040D">
        <w:rPr>
          <w:sz w:val="24"/>
          <w:szCs w:val="24"/>
        </w:rPr>
        <w:t>możliwości pozyskiwania zewnętrznych środków wspierających realizację strategii.</w:t>
      </w:r>
    </w:p>
    <w:p w14:paraId="2425AB1D" w14:textId="77777777" w:rsidR="004020C9" w:rsidRPr="0054040D" w:rsidRDefault="004020C9" w:rsidP="0054040D">
      <w:pPr>
        <w:spacing w:before="240" w:line="360" w:lineRule="auto"/>
        <w:jc w:val="both"/>
        <w:rPr>
          <w:sz w:val="24"/>
          <w:szCs w:val="24"/>
        </w:rPr>
      </w:pPr>
      <w:r w:rsidRPr="0054040D">
        <w:rPr>
          <w:sz w:val="24"/>
          <w:szCs w:val="24"/>
        </w:rPr>
        <w:t xml:space="preserve">Głównym źródłem wiedzy dla określenia struktury celów dla </w:t>
      </w:r>
      <w:r w:rsidR="002A762A">
        <w:rPr>
          <w:sz w:val="24"/>
          <w:szCs w:val="24"/>
        </w:rPr>
        <w:t>m</w:t>
      </w:r>
      <w:r w:rsidRPr="0054040D">
        <w:rPr>
          <w:sz w:val="24"/>
          <w:szCs w:val="24"/>
        </w:rPr>
        <w:t>iasta Tarnowskie Góry stały się formy konsultacji z mieszkańcami, w szczególności warsztaty strategiczne i badania ankietowe.</w:t>
      </w:r>
    </w:p>
    <w:p w14:paraId="54223BCB" w14:textId="77777777" w:rsidR="004020C9" w:rsidRPr="00745562" w:rsidRDefault="004020C9" w:rsidP="004020C9">
      <w:pPr>
        <w:jc w:val="both"/>
      </w:pPr>
    </w:p>
    <w:p w14:paraId="405CC6CB" w14:textId="77777777" w:rsidR="004020C9" w:rsidRPr="00745562" w:rsidRDefault="004020C9" w:rsidP="00480ED1">
      <w:pPr>
        <w:pStyle w:val="Nagwek2"/>
        <w:numPr>
          <w:ilvl w:val="1"/>
          <w:numId w:val="58"/>
        </w:numPr>
      </w:pPr>
      <w:bookmarkStart w:id="7" w:name="_Toc115772027"/>
      <w:r w:rsidRPr="00745562">
        <w:t>Struktura celów strategicznych</w:t>
      </w:r>
      <w:r>
        <w:t xml:space="preserve"> i celów operacyjnych</w:t>
      </w:r>
      <w:bookmarkEnd w:id="7"/>
    </w:p>
    <w:p w14:paraId="424330BD" w14:textId="77777777" w:rsidR="004020C9" w:rsidRPr="003D63AC" w:rsidRDefault="004020C9" w:rsidP="0054040D">
      <w:pPr>
        <w:spacing w:before="240" w:line="360" w:lineRule="auto"/>
        <w:jc w:val="both"/>
        <w:rPr>
          <w:sz w:val="24"/>
          <w:szCs w:val="24"/>
        </w:rPr>
      </w:pPr>
      <w:r w:rsidRPr="003D63AC">
        <w:rPr>
          <w:sz w:val="24"/>
          <w:szCs w:val="24"/>
        </w:rPr>
        <w:t xml:space="preserve">Sformułowanie celów strategicznych i celów operacyjnych zostało poprzedzone stworzeniem konstrukcji logicznej umożliwiającej zorganizowanie systemowego myślenia o przyszłości </w:t>
      </w:r>
      <w:r w:rsidR="002A762A">
        <w:rPr>
          <w:sz w:val="24"/>
          <w:szCs w:val="24"/>
        </w:rPr>
        <w:t>m</w:t>
      </w:r>
      <w:r w:rsidRPr="003D63AC">
        <w:rPr>
          <w:sz w:val="24"/>
          <w:szCs w:val="24"/>
        </w:rPr>
        <w:t>iasta. Do opracowania struktury celów wykorzystano dwie kategorie strategiczne:</w:t>
      </w:r>
    </w:p>
    <w:p w14:paraId="26B19815" w14:textId="77777777" w:rsidR="004020C9" w:rsidRPr="003D63AC" w:rsidRDefault="004020C9" w:rsidP="000F796B">
      <w:pPr>
        <w:pStyle w:val="Akapitzlist"/>
        <w:numPr>
          <w:ilvl w:val="0"/>
          <w:numId w:val="27"/>
        </w:numPr>
        <w:spacing w:line="360" w:lineRule="auto"/>
        <w:jc w:val="both"/>
        <w:rPr>
          <w:sz w:val="24"/>
          <w:szCs w:val="24"/>
        </w:rPr>
      </w:pPr>
      <w:r w:rsidRPr="003D63AC">
        <w:rPr>
          <w:sz w:val="24"/>
          <w:szCs w:val="24"/>
        </w:rPr>
        <w:t>wymiary rozwoju lokalnego,</w:t>
      </w:r>
    </w:p>
    <w:p w14:paraId="062413CE" w14:textId="77777777" w:rsidR="004020C9" w:rsidRPr="003D63AC" w:rsidRDefault="004020C9" w:rsidP="000F796B">
      <w:pPr>
        <w:pStyle w:val="Akapitzlist"/>
        <w:numPr>
          <w:ilvl w:val="0"/>
          <w:numId w:val="27"/>
        </w:numPr>
        <w:spacing w:line="360" w:lineRule="auto"/>
        <w:jc w:val="both"/>
        <w:rPr>
          <w:sz w:val="24"/>
          <w:szCs w:val="24"/>
        </w:rPr>
      </w:pPr>
      <w:r w:rsidRPr="003D63AC">
        <w:rPr>
          <w:sz w:val="24"/>
          <w:szCs w:val="24"/>
        </w:rPr>
        <w:t>typy efektów i zasady strategiczne.</w:t>
      </w:r>
    </w:p>
    <w:p w14:paraId="311885D3" w14:textId="77777777" w:rsidR="004020C9" w:rsidRPr="003D63AC" w:rsidRDefault="004020C9" w:rsidP="003D63AC">
      <w:pPr>
        <w:spacing w:line="360" w:lineRule="auto"/>
        <w:jc w:val="both"/>
        <w:rPr>
          <w:sz w:val="24"/>
          <w:szCs w:val="24"/>
        </w:rPr>
      </w:pPr>
      <w:r w:rsidRPr="003D63AC">
        <w:rPr>
          <w:sz w:val="24"/>
          <w:szCs w:val="24"/>
        </w:rPr>
        <w:t>Wymienione kategorie strategiczne pozwoliły na stworzenie swego rodzaju matrycy porządkującej pracę nad celami.</w:t>
      </w:r>
    </w:p>
    <w:p w14:paraId="14D2CE24" w14:textId="77777777" w:rsidR="00561DD8" w:rsidRDefault="004020C9" w:rsidP="003D63AC">
      <w:pPr>
        <w:spacing w:line="360" w:lineRule="auto"/>
        <w:jc w:val="both"/>
        <w:rPr>
          <w:sz w:val="24"/>
          <w:szCs w:val="24"/>
        </w:rPr>
      </w:pPr>
      <w:r w:rsidRPr="003D63AC">
        <w:rPr>
          <w:sz w:val="24"/>
          <w:szCs w:val="24"/>
        </w:rPr>
        <w:t xml:space="preserve">Cele strategiczne zostały sformułowane dla </w:t>
      </w:r>
      <w:r w:rsidRPr="0002017C">
        <w:rPr>
          <w:b/>
          <w:sz w:val="24"/>
          <w:szCs w:val="24"/>
        </w:rPr>
        <w:t>trzech kluczowych wymiarów rozwoju lokalnego</w:t>
      </w:r>
      <w:r w:rsidRPr="003D63AC">
        <w:rPr>
          <w:sz w:val="24"/>
          <w:szCs w:val="24"/>
        </w:rPr>
        <w:t xml:space="preserve">. </w:t>
      </w:r>
    </w:p>
    <w:p w14:paraId="763AF06D" w14:textId="77777777" w:rsidR="00561DD8" w:rsidRDefault="00561DD8" w:rsidP="003D63AC">
      <w:pPr>
        <w:spacing w:line="360" w:lineRule="auto"/>
        <w:jc w:val="both"/>
        <w:rPr>
          <w:sz w:val="24"/>
          <w:szCs w:val="24"/>
        </w:rPr>
      </w:pPr>
    </w:p>
    <w:p w14:paraId="4E266C06" w14:textId="77777777" w:rsidR="004020C9" w:rsidRPr="003D63AC" w:rsidRDefault="004020C9" w:rsidP="003D63AC">
      <w:pPr>
        <w:spacing w:line="360" w:lineRule="auto"/>
        <w:jc w:val="both"/>
        <w:rPr>
          <w:sz w:val="24"/>
          <w:szCs w:val="24"/>
        </w:rPr>
      </w:pPr>
      <w:r w:rsidRPr="003D63AC">
        <w:rPr>
          <w:sz w:val="24"/>
          <w:szCs w:val="24"/>
        </w:rPr>
        <w:lastRenderedPageBreak/>
        <w:t>Wymiarami tymi są:</w:t>
      </w:r>
    </w:p>
    <w:tbl>
      <w:tblPr>
        <w:tblStyle w:val="Zwykatabela21"/>
        <w:tblW w:w="0" w:type="auto"/>
        <w:tblLook w:val="0480" w:firstRow="0" w:lastRow="0" w:firstColumn="1" w:lastColumn="0" w:noHBand="0" w:noVBand="1"/>
      </w:tblPr>
      <w:tblGrid>
        <w:gridCol w:w="2972"/>
        <w:gridCol w:w="6090"/>
      </w:tblGrid>
      <w:tr w:rsidR="004020C9" w14:paraId="5927A4B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30B07B5" w14:textId="77777777" w:rsidR="004020C9" w:rsidRDefault="004020C9">
            <w:r>
              <w:t>jakość życia</w:t>
            </w:r>
          </w:p>
        </w:tc>
        <w:tc>
          <w:tcPr>
            <w:tcW w:w="6090" w:type="dxa"/>
          </w:tcPr>
          <w:p w14:paraId="49338950" w14:textId="77777777" w:rsidR="004020C9" w:rsidRPr="009B384F" w:rsidRDefault="004020C9" w:rsidP="00A56BB8">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9B384F">
              <w:rPr>
                <w:sz w:val="24"/>
                <w:szCs w:val="24"/>
              </w:rPr>
              <w:t>obejmująca możliwości realizacji codziennych funkcji, swobodnego kształtowania swojej przyszłości, dostępu do udogodnień odpowiednich dla każdej fazy życia, zaś w</w:t>
            </w:r>
            <w:r w:rsidR="00C45A88">
              <w:rPr>
                <w:sz w:val="24"/>
                <w:szCs w:val="24"/>
              </w:rPr>
              <w:t> </w:t>
            </w:r>
            <w:r w:rsidRPr="009B384F">
              <w:rPr>
                <w:sz w:val="24"/>
                <w:szCs w:val="24"/>
              </w:rPr>
              <w:t>wymiarze miejskim zapewniania równowagi demograficznej i harmonijnego kształtowania procesów rozwoju lokalnego,</w:t>
            </w:r>
          </w:p>
        </w:tc>
      </w:tr>
      <w:tr w:rsidR="004020C9" w14:paraId="5E51B709" w14:textId="77777777">
        <w:tc>
          <w:tcPr>
            <w:cnfStyle w:val="001000000000" w:firstRow="0" w:lastRow="0" w:firstColumn="1" w:lastColumn="0" w:oddVBand="0" w:evenVBand="0" w:oddHBand="0" w:evenHBand="0" w:firstRowFirstColumn="0" w:firstRowLastColumn="0" w:lastRowFirstColumn="0" w:lastRowLastColumn="0"/>
            <w:tcW w:w="2972" w:type="dxa"/>
          </w:tcPr>
          <w:p w14:paraId="60E7EF54" w14:textId="77777777" w:rsidR="004020C9" w:rsidRDefault="004020C9">
            <w:r>
              <w:t>gospodarka i przedsiębiorczość</w:t>
            </w:r>
          </w:p>
        </w:tc>
        <w:tc>
          <w:tcPr>
            <w:tcW w:w="6090" w:type="dxa"/>
          </w:tcPr>
          <w:p w14:paraId="3CD54F58" w14:textId="77777777" w:rsidR="004020C9" w:rsidRPr="009B384F" w:rsidRDefault="004020C9" w:rsidP="00A56BB8">
            <w:pPr>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9B384F">
              <w:rPr>
                <w:sz w:val="24"/>
                <w:szCs w:val="24"/>
              </w:rPr>
              <w:t>stanowiące fundament ekonomicznej równowagi mieszkańców i </w:t>
            </w:r>
            <w:r w:rsidR="002A762A">
              <w:rPr>
                <w:sz w:val="24"/>
                <w:szCs w:val="24"/>
              </w:rPr>
              <w:t>m</w:t>
            </w:r>
            <w:r w:rsidRPr="009B384F">
              <w:rPr>
                <w:sz w:val="24"/>
                <w:szCs w:val="24"/>
              </w:rPr>
              <w:t xml:space="preserve">iasta, zapewniające możliwości realizacji aspiracji zawodowych i wykorzystywania potencjału reprezentowanego przez kapitał ludzki Tarnowskich Gór, wykorzystujące specyficzne zasoby </w:t>
            </w:r>
            <w:r w:rsidR="002A762A">
              <w:rPr>
                <w:sz w:val="24"/>
                <w:szCs w:val="24"/>
              </w:rPr>
              <w:t>m</w:t>
            </w:r>
            <w:r w:rsidRPr="009B384F">
              <w:rPr>
                <w:sz w:val="24"/>
                <w:szCs w:val="24"/>
              </w:rPr>
              <w:t>iasta, dostarczające mieszkańcom usług i udogodnień wspierających jakość życia oraz ułatwiających i uatrakcyjniających codzienne życie w</w:t>
            </w:r>
            <w:r w:rsidR="00C45A88">
              <w:rPr>
                <w:sz w:val="24"/>
                <w:szCs w:val="24"/>
              </w:rPr>
              <w:t> </w:t>
            </w:r>
            <w:r w:rsidR="00400B64">
              <w:rPr>
                <w:sz w:val="24"/>
                <w:szCs w:val="24"/>
              </w:rPr>
              <w:t>m</w:t>
            </w:r>
            <w:r w:rsidRPr="009B384F">
              <w:rPr>
                <w:sz w:val="24"/>
                <w:szCs w:val="24"/>
              </w:rPr>
              <w:t>ieście,</w:t>
            </w:r>
          </w:p>
        </w:tc>
      </w:tr>
      <w:tr w:rsidR="004020C9" w14:paraId="5DF0840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FE7CCD3" w14:textId="77777777" w:rsidR="004020C9" w:rsidRDefault="004020C9">
            <w:r>
              <w:t>dziedzictwo przyrodnicze i kulturowe</w:t>
            </w:r>
          </w:p>
        </w:tc>
        <w:tc>
          <w:tcPr>
            <w:tcW w:w="6090" w:type="dxa"/>
          </w:tcPr>
          <w:p w14:paraId="7AA9C4D1" w14:textId="77777777" w:rsidR="004020C9" w:rsidRPr="009B384F" w:rsidRDefault="004020C9" w:rsidP="00A56BB8">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9B384F">
              <w:rPr>
                <w:sz w:val="24"/>
                <w:szCs w:val="24"/>
              </w:rPr>
              <w:t xml:space="preserve">będące atutem </w:t>
            </w:r>
            <w:r w:rsidR="002A762A">
              <w:rPr>
                <w:sz w:val="24"/>
                <w:szCs w:val="24"/>
              </w:rPr>
              <w:t>m</w:t>
            </w:r>
            <w:r w:rsidRPr="009B384F">
              <w:rPr>
                <w:sz w:val="24"/>
                <w:szCs w:val="24"/>
              </w:rPr>
              <w:t xml:space="preserve">iasta w skali regionalnej i ponadregionalnej, stanowiące ważną składową jakości zamieszkania, integrujące mieszkańców oraz wspierające zrównoważony rozwój gospodarczy; jest to także jeden z kluczowych wyróżników </w:t>
            </w:r>
            <w:r w:rsidR="002A762A">
              <w:rPr>
                <w:sz w:val="24"/>
                <w:szCs w:val="24"/>
              </w:rPr>
              <w:t>m</w:t>
            </w:r>
            <w:r w:rsidRPr="009B384F">
              <w:rPr>
                <w:sz w:val="24"/>
                <w:szCs w:val="24"/>
              </w:rPr>
              <w:t xml:space="preserve">iasta widoczny w jego przestrzeni, przyciągający uwagę odwiedzających, tworzący specyficzny wizerunek Tarnowskich Gór wśród innych śląskich </w:t>
            </w:r>
            <w:r w:rsidR="002A762A">
              <w:rPr>
                <w:sz w:val="24"/>
                <w:szCs w:val="24"/>
              </w:rPr>
              <w:t>m</w:t>
            </w:r>
            <w:r w:rsidRPr="009B384F">
              <w:rPr>
                <w:sz w:val="24"/>
                <w:szCs w:val="24"/>
              </w:rPr>
              <w:t>iast.</w:t>
            </w:r>
          </w:p>
        </w:tc>
      </w:tr>
    </w:tbl>
    <w:p w14:paraId="6F05F55B" w14:textId="77777777" w:rsidR="004020C9" w:rsidRDefault="004020C9" w:rsidP="004020C9">
      <w:pPr>
        <w:jc w:val="both"/>
      </w:pPr>
    </w:p>
    <w:p w14:paraId="52A284B7" w14:textId="77777777" w:rsidR="004020C9" w:rsidRPr="00CD228F" w:rsidRDefault="004020C9" w:rsidP="00CD228F">
      <w:pPr>
        <w:spacing w:line="360" w:lineRule="auto"/>
        <w:jc w:val="both"/>
        <w:rPr>
          <w:sz w:val="24"/>
          <w:szCs w:val="24"/>
        </w:rPr>
      </w:pPr>
      <w:r w:rsidRPr="00CD228F">
        <w:rPr>
          <w:sz w:val="24"/>
          <w:szCs w:val="24"/>
        </w:rPr>
        <w:t>Wskazane wymiary przenikają się i wzajemnie wspomagają. Rozwój lokalny osiągany w</w:t>
      </w:r>
      <w:r w:rsidR="00E44823">
        <w:rPr>
          <w:sz w:val="24"/>
          <w:szCs w:val="24"/>
        </w:rPr>
        <w:t> </w:t>
      </w:r>
      <w:r w:rsidRPr="00CD228F">
        <w:rPr>
          <w:sz w:val="24"/>
          <w:szCs w:val="24"/>
        </w:rPr>
        <w:t>każdym z wymiarów powinien wspierać procesy rozwoju w pozostałych wymiarach.</w:t>
      </w:r>
    </w:p>
    <w:p w14:paraId="3FCA469C" w14:textId="77777777" w:rsidR="00A56BB8" w:rsidRDefault="00A56BB8" w:rsidP="00CD228F">
      <w:pPr>
        <w:spacing w:line="360" w:lineRule="auto"/>
        <w:jc w:val="both"/>
        <w:rPr>
          <w:sz w:val="24"/>
          <w:szCs w:val="24"/>
        </w:rPr>
      </w:pPr>
    </w:p>
    <w:p w14:paraId="4E039840" w14:textId="77777777" w:rsidR="004020C9" w:rsidRPr="00CD228F" w:rsidRDefault="004020C9" w:rsidP="00CD228F">
      <w:pPr>
        <w:spacing w:line="360" w:lineRule="auto"/>
        <w:jc w:val="both"/>
        <w:rPr>
          <w:sz w:val="24"/>
          <w:szCs w:val="24"/>
        </w:rPr>
      </w:pPr>
      <w:r w:rsidRPr="00CD228F">
        <w:rPr>
          <w:sz w:val="24"/>
          <w:szCs w:val="24"/>
        </w:rPr>
        <w:t xml:space="preserve">Dla kolejnych celów strategicznych sformułowano cele operacyjne. Zostały opracowane z uwzględnieniem pożądanych </w:t>
      </w:r>
      <w:r w:rsidRPr="00CD228F">
        <w:rPr>
          <w:b/>
          <w:sz w:val="24"/>
          <w:szCs w:val="24"/>
        </w:rPr>
        <w:t>typów efektów oraz zasad rozwoju lokalnego</w:t>
      </w:r>
      <w:r w:rsidRPr="00CD228F">
        <w:rPr>
          <w:sz w:val="24"/>
          <w:szCs w:val="24"/>
        </w:rPr>
        <w:t>. Przyjęto cztery typy efektów i zasad:</w:t>
      </w:r>
    </w:p>
    <w:tbl>
      <w:tblPr>
        <w:tblStyle w:val="Zwykatabela21"/>
        <w:tblW w:w="0" w:type="auto"/>
        <w:tblLook w:val="0480" w:firstRow="0" w:lastRow="0" w:firstColumn="1" w:lastColumn="0" w:noHBand="0" w:noVBand="1"/>
      </w:tblPr>
      <w:tblGrid>
        <w:gridCol w:w="2972"/>
        <w:gridCol w:w="6090"/>
      </w:tblGrid>
      <w:tr w:rsidR="004020C9" w14:paraId="5E96CB4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AF4B752" w14:textId="77777777" w:rsidR="004020C9" w:rsidRPr="007C0E0F" w:rsidRDefault="004020C9">
            <w:pPr>
              <w:rPr>
                <w:sz w:val="24"/>
                <w:szCs w:val="24"/>
              </w:rPr>
            </w:pPr>
            <w:r w:rsidRPr="007C0E0F">
              <w:rPr>
                <w:sz w:val="24"/>
                <w:szCs w:val="24"/>
              </w:rPr>
              <w:lastRenderedPageBreak/>
              <w:t>przestrzeń szans</w:t>
            </w:r>
          </w:p>
        </w:tc>
        <w:tc>
          <w:tcPr>
            <w:tcW w:w="6090" w:type="dxa"/>
          </w:tcPr>
          <w:p w14:paraId="1929D075" w14:textId="77777777" w:rsidR="004020C9" w:rsidRPr="007C0E0F" w:rsidRDefault="004020C9" w:rsidP="00A56BB8">
            <w:pPr>
              <w:spacing w:line="360" w:lineRule="auto"/>
              <w:jc w:val="both"/>
              <w:cnfStyle w:val="000000100000" w:firstRow="0" w:lastRow="0" w:firstColumn="0" w:lastColumn="0" w:oddVBand="0" w:evenVBand="0" w:oddHBand="1" w:evenHBand="0" w:firstRowFirstColumn="0" w:firstRowLastColumn="0" w:lastRowFirstColumn="0" w:lastRowLastColumn="0"/>
              <w:rPr>
                <w:i/>
                <w:sz w:val="24"/>
                <w:szCs w:val="24"/>
              </w:rPr>
            </w:pPr>
            <w:r w:rsidRPr="007C0E0F">
              <w:rPr>
                <w:i/>
                <w:sz w:val="24"/>
                <w:szCs w:val="24"/>
              </w:rPr>
              <w:t>w aspekcie efektów:</w:t>
            </w:r>
          </w:p>
          <w:p w14:paraId="742EE228" w14:textId="77777777" w:rsidR="004020C9" w:rsidRPr="007C0E0F" w:rsidRDefault="004020C9" w:rsidP="00A56BB8">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7C0E0F">
              <w:rPr>
                <w:sz w:val="24"/>
                <w:szCs w:val="24"/>
              </w:rPr>
              <w:t xml:space="preserve">współczesne </w:t>
            </w:r>
            <w:r w:rsidR="002A762A">
              <w:rPr>
                <w:sz w:val="24"/>
                <w:szCs w:val="24"/>
              </w:rPr>
              <w:t>m</w:t>
            </w:r>
            <w:r w:rsidRPr="007C0E0F">
              <w:rPr>
                <w:sz w:val="24"/>
                <w:szCs w:val="24"/>
              </w:rPr>
              <w:t xml:space="preserve">iasto to przestrzeń, w której mieszkańcy posiadają dostęp do różnego rodzaju udogodnień pozwalających realizować aspiracje i plany życiowe; to także miejsce, gdzie mieszkańcy świadomie tworzą </w:t>
            </w:r>
            <w:r w:rsidR="005935EA">
              <w:rPr>
                <w:sz w:val="24"/>
                <w:szCs w:val="24"/>
              </w:rPr>
              <w:t xml:space="preserve">i realizują </w:t>
            </w:r>
            <w:r w:rsidRPr="007C0E0F">
              <w:rPr>
                <w:sz w:val="24"/>
                <w:szCs w:val="24"/>
              </w:rPr>
              <w:t xml:space="preserve">wizje swojej przyszłości </w:t>
            </w:r>
            <w:r w:rsidR="001C5810">
              <w:rPr>
                <w:sz w:val="24"/>
                <w:szCs w:val="24"/>
              </w:rPr>
              <w:t>mniej lub bardziej</w:t>
            </w:r>
            <w:r w:rsidRPr="007C0E0F">
              <w:rPr>
                <w:sz w:val="24"/>
                <w:szCs w:val="24"/>
              </w:rPr>
              <w:t xml:space="preserve"> powiązane z wizją rozwoju </w:t>
            </w:r>
            <w:r w:rsidR="002A762A">
              <w:rPr>
                <w:sz w:val="24"/>
                <w:szCs w:val="24"/>
              </w:rPr>
              <w:t>m</w:t>
            </w:r>
            <w:r w:rsidRPr="007C0E0F">
              <w:rPr>
                <w:sz w:val="24"/>
                <w:szCs w:val="24"/>
              </w:rPr>
              <w:t>iasta;</w:t>
            </w:r>
          </w:p>
          <w:p w14:paraId="45A70793" w14:textId="77777777" w:rsidR="004020C9" w:rsidRPr="007C0E0F" w:rsidRDefault="004020C9" w:rsidP="00A56BB8">
            <w:pPr>
              <w:spacing w:line="360" w:lineRule="auto"/>
              <w:jc w:val="both"/>
              <w:cnfStyle w:val="000000100000" w:firstRow="0" w:lastRow="0" w:firstColumn="0" w:lastColumn="0" w:oddVBand="0" w:evenVBand="0" w:oddHBand="1" w:evenHBand="0" w:firstRowFirstColumn="0" w:firstRowLastColumn="0" w:lastRowFirstColumn="0" w:lastRowLastColumn="0"/>
              <w:rPr>
                <w:i/>
                <w:sz w:val="24"/>
                <w:szCs w:val="24"/>
              </w:rPr>
            </w:pPr>
            <w:r w:rsidRPr="007C0E0F">
              <w:rPr>
                <w:i/>
                <w:sz w:val="24"/>
                <w:szCs w:val="24"/>
              </w:rPr>
              <w:t>w aspekcie zasad:</w:t>
            </w:r>
          </w:p>
          <w:p w14:paraId="33DA73BC" w14:textId="77777777" w:rsidR="004020C9" w:rsidRPr="007C0E0F" w:rsidRDefault="004020C9" w:rsidP="00A56BB8">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7C0E0F">
              <w:rPr>
                <w:sz w:val="24"/>
                <w:szCs w:val="24"/>
              </w:rPr>
              <w:t>rozwój lokalny nie polega na spełnianiu oczekiwań i</w:t>
            </w:r>
            <w:r w:rsidR="00B95F82">
              <w:rPr>
                <w:sz w:val="24"/>
                <w:szCs w:val="24"/>
              </w:rPr>
              <w:t> </w:t>
            </w:r>
            <w:r w:rsidRPr="007C0E0F">
              <w:rPr>
                <w:sz w:val="24"/>
                <w:szCs w:val="24"/>
              </w:rPr>
              <w:t xml:space="preserve">zaspokajaniu roszczeń mieszkańców przez władze lokalne; siła </w:t>
            </w:r>
            <w:r w:rsidR="002A762A">
              <w:rPr>
                <w:sz w:val="24"/>
                <w:szCs w:val="24"/>
              </w:rPr>
              <w:t>m</w:t>
            </w:r>
            <w:r w:rsidRPr="007C0E0F">
              <w:rPr>
                <w:sz w:val="24"/>
                <w:szCs w:val="24"/>
              </w:rPr>
              <w:t xml:space="preserve">iasta opiera się na wzajemnym wspieraniu energii </w:t>
            </w:r>
            <w:r w:rsidR="002A762A">
              <w:rPr>
                <w:sz w:val="24"/>
                <w:szCs w:val="24"/>
              </w:rPr>
              <w:t>m</w:t>
            </w:r>
            <w:r w:rsidRPr="007C0E0F">
              <w:rPr>
                <w:sz w:val="24"/>
                <w:szCs w:val="24"/>
              </w:rPr>
              <w:t>iasta i energii mieszkańców;</w:t>
            </w:r>
          </w:p>
        </w:tc>
      </w:tr>
      <w:tr w:rsidR="004020C9" w14:paraId="6161BCCD" w14:textId="77777777">
        <w:tc>
          <w:tcPr>
            <w:cnfStyle w:val="001000000000" w:firstRow="0" w:lastRow="0" w:firstColumn="1" w:lastColumn="0" w:oddVBand="0" w:evenVBand="0" w:oddHBand="0" w:evenHBand="0" w:firstRowFirstColumn="0" w:firstRowLastColumn="0" w:lastRowFirstColumn="0" w:lastRowLastColumn="0"/>
            <w:tcW w:w="2972" w:type="dxa"/>
          </w:tcPr>
          <w:p w14:paraId="5A00AC9E" w14:textId="77777777" w:rsidR="004020C9" w:rsidRPr="007C0E0F" w:rsidRDefault="004020C9">
            <w:pPr>
              <w:rPr>
                <w:sz w:val="24"/>
                <w:szCs w:val="24"/>
              </w:rPr>
            </w:pPr>
            <w:r w:rsidRPr="007C0E0F">
              <w:rPr>
                <w:sz w:val="24"/>
                <w:szCs w:val="24"/>
              </w:rPr>
              <w:t>aktywność i współpraca</w:t>
            </w:r>
          </w:p>
        </w:tc>
        <w:tc>
          <w:tcPr>
            <w:tcW w:w="6090" w:type="dxa"/>
          </w:tcPr>
          <w:p w14:paraId="66EB1D16" w14:textId="77777777" w:rsidR="004020C9" w:rsidRPr="007C0E0F" w:rsidRDefault="004020C9" w:rsidP="00A56BB8">
            <w:pPr>
              <w:spacing w:line="360" w:lineRule="auto"/>
              <w:jc w:val="both"/>
              <w:cnfStyle w:val="000000000000" w:firstRow="0" w:lastRow="0" w:firstColumn="0" w:lastColumn="0" w:oddVBand="0" w:evenVBand="0" w:oddHBand="0" w:evenHBand="0" w:firstRowFirstColumn="0" w:firstRowLastColumn="0" w:lastRowFirstColumn="0" w:lastRowLastColumn="0"/>
              <w:rPr>
                <w:i/>
                <w:sz w:val="24"/>
                <w:szCs w:val="24"/>
              </w:rPr>
            </w:pPr>
            <w:r w:rsidRPr="007C0E0F">
              <w:rPr>
                <w:i/>
                <w:sz w:val="24"/>
                <w:szCs w:val="24"/>
              </w:rPr>
              <w:t>w aspekcie efektów:</w:t>
            </w:r>
          </w:p>
          <w:p w14:paraId="64C7C036" w14:textId="77777777" w:rsidR="004020C9" w:rsidRPr="007C0E0F" w:rsidRDefault="004020C9" w:rsidP="00A56BB8">
            <w:pPr>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7C0E0F">
              <w:rPr>
                <w:sz w:val="24"/>
                <w:szCs w:val="24"/>
              </w:rPr>
              <w:t xml:space="preserve">rozwój lokalny to generalna wartość, na którą składają się wysiłki i pomysły poszczególnych mieszkańców; opiera się więc na sile pozytywnych relacji między różnymi podmiotami oraz ich skłonności do podejmowania rzeczywistych wspólnych aktywności; poziom aktywności i współpracy lokalnej jest jedną z wartości opisujących </w:t>
            </w:r>
            <w:r w:rsidR="002A762A">
              <w:rPr>
                <w:sz w:val="24"/>
                <w:szCs w:val="24"/>
              </w:rPr>
              <w:t>m</w:t>
            </w:r>
            <w:r w:rsidR="002A762A" w:rsidRPr="007C0E0F">
              <w:rPr>
                <w:sz w:val="24"/>
                <w:szCs w:val="24"/>
              </w:rPr>
              <w:t>iast</w:t>
            </w:r>
            <w:r w:rsidRPr="007C0E0F">
              <w:rPr>
                <w:sz w:val="24"/>
                <w:szCs w:val="24"/>
              </w:rPr>
              <w:t>o i</w:t>
            </w:r>
            <w:r w:rsidR="001A3BD5">
              <w:rPr>
                <w:sz w:val="24"/>
                <w:szCs w:val="24"/>
              </w:rPr>
              <w:t> </w:t>
            </w:r>
            <w:r w:rsidRPr="007C0E0F">
              <w:rPr>
                <w:sz w:val="24"/>
                <w:szCs w:val="24"/>
              </w:rPr>
              <w:t>determinujących jego możliwości rozwoju;</w:t>
            </w:r>
          </w:p>
          <w:p w14:paraId="5E25D50C" w14:textId="77777777" w:rsidR="004020C9" w:rsidRPr="007C0E0F" w:rsidRDefault="004020C9" w:rsidP="00A56BB8">
            <w:pPr>
              <w:spacing w:line="360" w:lineRule="auto"/>
              <w:jc w:val="both"/>
              <w:cnfStyle w:val="000000000000" w:firstRow="0" w:lastRow="0" w:firstColumn="0" w:lastColumn="0" w:oddVBand="0" w:evenVBand="0" w:oddHBand="0" w:evenHBand="0" w:firstRowFirstColumn="0" w:firstRowLastColumn="0" w:lastRowFirstColumn="0" w:lastRowLastColumn="0"/>
              <w:rPr>
                <w:i/>
                <w:sz w:val="24"/>
                <w:szCs w:val="24"/>
              </w:rPr>
            </w:pPr>
            <w:r w:rsidRPr="007C0E0F">
              <w:rPr>
                <w:i/>
                <w:sz w:val="24"/>
                <w:szCs w:val="24"/>
              </w:rPr>
              <w:t>w aspekcie zasad:</w:t>
            </w:r>
          </w:p>
          <w:p w14:paraId="6C6B09BE" w14:textId="77777777" w:rsidR="004020C9" w:rsidRPr="007C0E0F" w:rsidRDefault="004020C9" w:rsidP="00A56BB8">
            <w:pPr>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7C0E0F">
              <w:rPr>
                <w:sz w:val="24"/>
                <w:szCs w:val="24"/>
              </w:rPr>
              <w:t>rozwój strategiczny opierać się musi na zasadzie partycypacji i partnerstwa; tylko wtedy owoce rozwoju będą zgodne z oczekiwaniami podmiotów lokalnych; specyficzną zasadą jest wykorzystywanie współpracy międzysektorowej otwierającej nowe możliwości i ścieżki rozwoju lokalnego;</w:t>
            </w:r>
          </w:p>
        </w:tc>
      </w:tr>
      <w:tr w:rsidR="004020C9" w14:paraId="091E196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D94EB32" w14:textId="77777777" w:rsidR="004020C9" w:rsidRPr="007C0E0F" w:rsidRDefault="004020C9">
            <w:pPr>
              <w:rPr>
                <w:sz w:val="24"/>
                <w:szCs w:val="24"/>
              </w:rPr>
            </w:pPr>
            <w:r w:rsidRPr="007C0E0F">
              <w:rPr>
                <w:sz w:val="24"/>
                <w:szCs w:val="24"/>
              </w:rPr>
              <w:t>pozycja w otoczeniu</w:t>
            </w:r>
          </w:p>
        </w:tc>
        <w:tc>
          <w:tcPr>
            <w:tcW w:w="6090" w:type="dxa"/>
          </w:tcPr>
          <w:p w14:paraId="550FDE7D" w14:textId="77777777" w:rsidR="004020C9" w:rsidRPr="007C0E0F" w:rsidRDefault="004020C9" w:rsidP="00A56BB8">
            <w:pPr>
              <w:spacing w:line="360" w:lineRule="auto"/>
              <w:jc w:val="both"/>
              <w:cnfStyle w:val="000000100000" w:firstRow="0" w:lastRow="0" w:firstColumn="0" w:lastColumn="0" w:oddVBand="0" w:evenVBand="0" w:oddHBand="1" w:evenHBand="0" w:firstRowFirstColumn="0" w:firstRowLastColumn="0" w:lastRowFirstColumn="0" w:lastRowLastColumn="0"/>
              <w:rPr>
                <w:i/>
                <w:sz w:val="24"/>
                <w:szCs w:val="24"/>
              </w:rPr>
            </w:pPr>
            <w:r w:rsidRPr="007C0E0F">
              <w:rPr>
                <w:i/>
                <w:sz w:val="24"/>
                <w:szCs w:val="24"/>
              </w:rPr>
              <w:t>w aspekcie efektów:</w:t>
            </w:r>
          </w:p>
          <w:p w14:paraId="5CD74F07" w14:textId="77777777" w:rsidR="004020C9" w:rsidRPr="007C0E0F" w:rsidRDefault="004020C9" w:rsidP="00A56BB8">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7C0E0F">
              <w:rPr>
                <w:sz w:val="24"/>
                <w:szCs w:val="24"/>
              </w:rPr>
              <w:t>Tarnowskie Góry – ze względu na swoją specyfikę i</w:t>
            </w:r>
            <w:r w:rsidR="001A3BD5">
              <w:rPr>
                <w:sz w:val="24"/>
                <w:szCs w:val="24"/>
              </w:rPr>
              <w:t> </w:t>
            </w:r>
            <w:r w:rsidRPr="007C0E0F">
              <w:rPr>
                <w:sz w:val="24"/>
                <w:szCs w:val="24"/>
              </w:rPr>
              <w:t xml:space="preserve">wyjątkowe walory – mogą i powinny wzmacniać swoją pozycję w otoczeniu; jest to </w:t>
            </w:r>
            <w:r w:rsidR="002A762A">
              <w:rPr>
                <w:sz w:val="24"/>
                <w:szCs w:val="24"/>
              </w:rPr>
              <w:t>m</w:t>
            </w:r>
            <w:r w:rsidRPr="007C0E0F">
              <w:rPr>
                <w:sz w:val="24"/>
                <w:szCs w:val="24"/>
              </w:rPr>
              <w:t xml:space="preserve">iasto predestynowane do odgrywania istotnej roli w wymiarze jakości zamieszkania, </w:t>
            </w:r>
            <w:r w:rsidRPr="007C0E0F">
              <w:rPr>
                <w:sz w:val="24"/>
                <w:szCs w:val="24"/>
              </w:rPr>
              <w:lastRenderedPageBreak/>
              <w:t>pielęgnowania historii i tradycji, rozwoju wyspecjalizowanych funkcji gospodarczych;</w:t>
            </w:r>
          </w:p>
          <w:p w14:paraId="4AFFB5C8" w14:textId="77777777" w:rsidR="004020C9" w:rsidRPr="007C0E0F" w:rsidRDefault="004020C9" w:rsidP="00A56BB8">
            <w:pPr>
              <w:spacing w:line="360" w:lineRule="auto"/>
              <w:jc w:val="both"/>
              <w:cnfStyle w:val="000000100000" w:firstRow="0" w:lastRow="0" w:firstColumn="0" w:lastColumn="0" w:oddVBand="0" w:evenVBand="0" w:oddHBand="1" w:evenHBand="0" w:firstRowFirstColumn="0" w:firstRowLastColumn="0" w:lastRowFirstColumn="0" w:lastRowLastColumn="0"/>
              <w:rPr>
                <w:i/>
                <w:sz w:val="24"/>
                <w:szCs w:val="24"/>
              </w:rPr>
            </w:pPr>
            <w:r w:rsidRPr="007C0E0F">
              <w:rPr>
                <w:i/>
                <w:sz w:val="24"/>
                <w:szCs w:val="24"/>
              </w:rPr>
              <w:t>w aspekcie zasad:</w:t>
            </w:r>
          </w:p>
          <w:p w14:paraId="4EED8542" w14:textId="77777777" w:rsidR="004020C9" w:rsidRPr="007C0E0F" w:rsidRDefault="004020C9" w:rsidP="00A56BB8">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7C0E0F">
              <w:rPr>
                <w:sz w:val="24"/>
                <w:szCs w:val="24"/>
              </w:rPr>
              <w:t xml:space="preserve">strategiczna przyszłość </w:t>
            </w:r>
            <w:r w:rsidR="002A762A">
              <w:rPr>
                <w:sz w:val="24"/>
                <w:szCs w:val="24"/>
              </w:rPr>
              <w:t>m</w:t>
            </w:r>
            <w:r w:rsidRPr="007C0E0F">
              <w:rPr>
                <w:sz w:val="24"/>
                <w:szCs w:val="24"/>
              </w:rPr>
              <w:t>iasta zasadza się na otwartości na otoczenie, zdolności do absorbowania potencjałów i</w:t>
            </w:r>
            <w:r w:rsidR="001A3BD5">
              <w:rPr>
                <w:sz w:val="24"/>
                <w:szCs w:val="24"/>
              </w:rPr>
              <w:t> </w:t>
            </w:r>
            <w:r w:rsidRPr="007C0E0F">
              <w:rPr>
                <w:sz w:val="24"/>
                <w:szCs w:val="24"/>
              </w:rPr>
              <w:t>wartości (ludzi, instytucji, idei itp.) przy zachowaniu posiadanej specyfiki;</w:t>
            </w:r>
          </w:p>
        </w:tc>
      </w:tr>
      <w:tr w:rsidR="004020C9" w14:paraId="04CF2070" w14:textId="77777777">
        <w:tc>
          <w:tcPr>
            <w:cnfStyle w:val="001000000000" w:firstRow="0" w:lastRow="0" w:firstColumn="1" w:lastColumn="0" w:oddVBand="0" w:evenVBand="0" w:oddHBand="0" w:evenHBand="0" w:firstRowFirstColumn="0" w:firstRowLastColumn="0" w:lastRowFirstColumn="0" w:lastRowLastColumn="0"/>
            <w:tcW w:w="2972" w:type="dxa"/>
          </w:tcPr>
          <w:p w14:paraId="62C0875C" w14:textId="77777777" w:rsidR="004020C9" w:rsidRPr="007C0E0F" w:rsidRDefault="004020C9">
            <w:pPr>
              <w:rPr>
                <w:sz w:val="24"/>
                <w:szCs w:val="24"/>
              </w:rPr>
            </w:pPr>
            <w:r w:rsidRPr="007C0E0F">
              <w:rPr>
                <w:sz w:val="24"/>
                <w:szCs w:val="24"/>
              </w:rPr>
              <w:lastRenderedPageBreak/>
              <w:t>rozwój zrównoważony</w:t>
            </w:r>
          </w:p>
        </w:tc>
        <w:tc>
          <w:tcPr>
            <w:tcW w:w="6090" w:type="dxa"/>
          </w:tcPr>
          <w:p w14:paraId="0F15CE8F" w14:textId="77777777" w:rsidR="004020C9" w:rsidRPr="007C0E0F" w:rsidRDefault="004020C9" w:rsidP="00A56BB8">
            <w:pPr>
              <w:spacing w:line="360" w:lineRule="auto"/>
              <w:jc w:val="both"/>
              <w:cnfStyle w:val="000000000000" w:firstRow="0" w:lastRow="0" w:firstColumn="0" w:lastColumn="0" w:oddVBand="0" w:evenVBand="0" w:oddHBand="0" w:evenHBand="0" w:firstRowFirstColumn="0" w:firstRowLastColumn="0" w:lastRowFirstColumn="0" w:lastRowLastColumn="0"/>
              <w:rPr>
                <w:i/>
                <w:sz w:val="24"/>
                <w:szCs w:val="24"/>
              </w:rPr>
            </w:pPr>
            <w:r w:rsidRPr="007C0E0F">
              <w:rPr>
                <w:i/>
                <w:sz w:val="24"/>
                <w:szCs w:val="24"/>
              </w:rPr>
              <w:t>w aspekcie efektów:</w:t>
            </w:r>
          </w:p>
          <w:p w14:paraId="52A1FA45" w14:textId="77777777" w:rsidR="004020C9" w:rsidRPr="006C0CFC" w:rsidRDefault="004020C9" w:rsidP="00A56BB8">
            <w:pPr>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7C0E0F">
              <w:rPr>
                <w:sz w:val="24"/>
                <w:szCs w:val="24"/>
              </w:rPr>
              <w:t xml:space="preserve">rozwój </w:t>
            </w:r>
            <w:r w:rsidR="002A762A">
              <w:rPr>
                <w:sz w:val="24"/>
                <w:szCs w:val="24"/>
              </w:rPr>
              <w:t>m</w:t>
            </w:r>
            <w:r w:rsidRPr="007C0E0F">
              <w:rPr>
                <w:sz w:val="24"/>
                <w:szCs w:val="24"/>
              </w:rPr>
              <w:t>iasta powinien być procesem trwałym, łączącym różne perspektywy czasowe: bieżącą, średnio- i</w:t>
            </w:r>
            <w:r w:rsidR="001A3BD5">
              <w:rPr>
                <w:sz w:val="24"/>
                <w:szCs w:val="24"/>
              </w:rPr>
              <w:t> </w:t>
            </w:r>
            <w:r w:rsidRPr="007C0E0F">
              <w:rPr>
                <w:sz w:val="24"/>
                <w:szCs w:val="24"/>
              </w:rPr>
              <w:t xml:space="preserve">długoterminową; </w:t>
            </w:r>
            <w:r w:rsidR="002A762A">
              <w:rPr>
                <w:sz w:val="24"/>
                <w:szCs w:val="24"/>
              </w:rPr>
              <w:t>m</w:t>
            </w:r>
            <w:r w:rsidRPr="007C0E0F">
              <w:rPr>
                <w:sz w:val="24"/>
                <w:szCs w:val="24"/>
              </w:rPr>
              <w:t xml:space="preserve">iasto silne i atrakcyjne to miasto z ograniczonymi czynnikami ryzyka, przewidywalne, rozwijające się w oparciu o odpowiedzialne wykorzystywanie posiadanych zasobów a także z uwzględnieniem potrzeb różnych podmiotów </w:t>
            </w:r>
            <w:r w:rsidRPr="006C0CFC">
              <w:rPr>
                <w:sz w:val="24"/>
                <w:szCs w:val="24"/>
              </w:rPr>
              <w:t xml:space="preserve">lokalnych, w tym z grup </w:t>
            </w:r>
            <w:proofErr w:type="spellStart"/>
            <w:r w:rsidRPr="006C0CFC">
              <w:rPr>
                <w:sz w:val="24"/>
                <w:szCs w:val="24"/>
              </w:rPr>
              <w:t>defaworyzowanych</w:t>
            </w:r>
            <w:proofErr w:type="spellEnd"/>
            <w:r w:rsidR="00661981" w:rsidRPr="006C0CFC">
              <w:rPr>
                <w:sz w:val="24"/>
                <w:szCs w:val="24"/>
              </w:rPr>
              <w:t xml:space="preserve"> przy </w:t>
            </w:r>
            <w:r w:rsidR="006A3BFD" w:rsidRPr="006C0CFC">
              <w:rPr>
                <w:sz w:val="24"/>
                <w:szCs w:val="24"/>
              </w:rPr>
              <w:t>dbałości o zasoby i jakość środowiska;</w:t>
            </w:r>
          </w:p>
          <w:p w14:paraId="2B0B1D5B" w14:textId="77777777" w:rsidR="004020C9" w:rsidRPr="006C0CFC" w:rsidRDefault="004020C9" w:rsidP="00A56BB8">
            <w:pPr>
              <w:spacing w:line="360" w:lineRule="auto"/>
              <w:jc w:val="both"/>
              <w:cnfStyle w:val="000000000000" w:firstRow="0" w:lastRow="0" w:firstColumn="0" w:lastColumn="0" w:oddVBand="0" w:evenVBand="0" w:oddHBand="0" w:evenHBand="0" w:firstRowFirstColumn="0" w:firstRowLastColumn="0" w:lastRowFirstColumn="0" w:lastRowLastColumn="0"/>
              <w:rPr>
                <w:i/>
                <w:sz w:val="24"/>
                <w:szCs w:val="24"/>
              </w:rPr>
            </w:pPr>
            <w:r w:rsidRPr="006C0CFC">
              <w:rPr>
                <w:i/>
                <w:sz w:val="24"/>
                <w:szCs w:val="24"/>
              </w:rPr>
              <w:t>w aspekcie zasad:</w:t>
            </w:r>
          </w:p>
          <w:p w14:paraId="6472024D" w14:textId="688503A7" w:rsidR="004020C9" w:rsidRPr="007C0E0F" w:rsidRDefault="004020C9" w:rsidP="00A56BB8">
            <w:pPr>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6C0CFC">
              <w:rPr>
                <w:sz w:val="24"/>
                <w:szCs w:val="24"/>
              </w:rPr>
              <w:t>paradygmat rozwoju zrównoważonego jest powszechnie podzielanym podejściem do kształtowania rozwoju lokalnego; pojęcie to nabiera nowych znaczeń i</w:t>
            </w:r>
            <w:r w:rsidR="000105C5" w:rsidRPr="006C0CFC">
              <w:rPr>
                <w:sz w:val="24"/>
                <w:szCs w:val="24"/>
              </w:rPr>
              <w:t> </w:t>
            </w:r>
            <w:r w:rsidRPr="006C0CFC">
              <w:rPr>
                <w:sz w:val="24"/>
                <w:szCs w:val="24"/>
              </w:rPr>
              <w:t xml:space="preserve">obudowywane jest coraz bardziej innowacyjnymi narzędziami; zasada rozwoju zrównoważonego to m. in. szacunek dla </w:t>
            </w:r>
            <w:r w:rsidR="006A3BFD" w:rsidRPr="006C0CFC">
              <w:rPr>
                <w:sz w:val="24"/>
                <w:szCs w:val="24"/>
              </w:rPr>
              <w:t xml:space="preserve">zasobów i </w:t>
            </w:r>
            <w:r w:rsidRPr="006C0CFC">
              <w:rPr>
                <w:sz w:val="24"/>
                <w:szCs w:val="24"/>
              </w:rPr>
              <w:t>dziedzictwa</w:t>
            </w:r>
            <w:r w:rsidR="00A605D5">
              <w:rPr>
                <w:sz w:val="24"/>
                <w:szCs w:val="24"/>
              </w:rPr>
              <w:t xml:space="preserve"> przyrodniczego i </w:t>
            </w:r>
            <w:r w:rsidRPr="007C0E0F">
              <w:rPr>
                <w:sz w:val="24"/>
                <w:szCs w:val="24"/>
              </w:rPr>
              <w:t xml:space="preserve">kulturowego, ograniczanie stosowanych rozwiązań w imię zachowania szans rozwoju dla kolejnych pokoleń, budowanie odporności </w:t>
            </w:r>
            <w:r w:rsidR="002A762A">
              <w:rPr>
                <w:sz w:val="24"/>
                <w:szCs w:val="24"/>
              </w:rPr>
              <w:t>m</w:t>
            </w:r>
            <w:r w:rsidRPr="007C0E0F">
              <w:rPr>
                <w:sz w:val="24"/>
                <w:szCs w:val="24"/>
              </w:rPr>
              <w:t>iasta na kryzysy i zjawiska klimatyczne, poszanowanie praw osób i grup społecznych o mniejszych możliwościach samodzielnego rozwoju, a także działania wpisujące się w</w:t>
            </w:r>
            <w:r w:rsidR="000105C5">
              <w:rPr>
                <w:sz w:val="24"/>
                <w:szCs w:val="24"/>
              </w:rPr>
              <w:t> </w:t>
            </w:r>
            <w:r w:rsidRPr="007C0E0F">
              <w:rPr>
                <w:sz w:val="24"/>
                <w:szCs w:val="24"/>
              </w:rPr>
              <w:t>procesy rewitalizacji i transformacji.</w:t>
            </w:r>
          </w:p>
        </w:tc>
      </w:tr>
    </w:tbl>
    <w:p w14:paraId="191C21B6" w14:textId="77777777" w:rsidR="004020C9" w:rsidRDefault="004020C9" w:rsidP="004020C9">
      <w:pPr>
        <w:jc w:val="both"/>
      </w:pPr>
    </w:p>
    <w:p w14:paraId="6745FF5C" w14:textId="77777777" w:rsidR="004020C9" w:rsidRPr="000D7B6B" w:rsidRDefault="004020C9" w:rsidP="000D7B6B">
      <w:pPr>
        <w:spacing w:line="360" w:lineRule="auto"/>
        <w:jc w:val="both"/>
        <w:rPr>
          <w:sz w:val="24"/>
          <w:szCs w:val="24"/>
        </w:rPr>
      </w:pPr>
      <w:r w:rsidRPr="000D7B6B">
        <w:rPr>
          <w:sz w:val="24"/>
          <w:szCs w:val="24"/>
        </w:rPr>
        <w:lastRenderedPageBreak/>
        <w:t>Uwzględnione wymiary oraz typy efektów i zasady strategiczne pozwoliły na skonstruowanie matrycy służącej systemowemu opracowaniu struktury celów strategicznych i celów operacyjnych. Konstrukcję matrycy przedstawiono w poniższej tabeli.</w:t>
      </w:r>
    </w:p>
    <w:p w14:paraId="036247C3" w14:textId="77777777" w:rsidR="00046673" w:rsidRPr="000D7B6B" w:rsidRDefault="00046673" w:rsidP="000D7B6B">
      <w:pPr>
        <w:spacing w:line="360" w:lineRule="auto"/>
        <w:jc w:val="both"/>
        <w:rPr>
          <w:sz w:val="24"/>
          <w:szCs w:val="24"/>
        </w:rPr>
      </w:pPr>
    </w:p>
    <w:p w14:paraId="6C67C76C" w14:textId="4B06730A" w:rsidR="00DD16B4" w:rsidRPr="00C34486" w:rsidRDefault="00DD16B4" w:rsidP="00DD16B4">
      <w:pPr>
        <w:pStyle w:val="Legenda"/>
        <w:rPr>
          <w:i w:val="0"/>
          <w:iCs w:val="0"/>
        </w:rPr>
      </w:pPr>
      <w:r>
        <w:t xml:space="preserve">Tabela </w:t>
      </w:r>
      <w:r w:rsidR="00993B67">
        <w:fldChar w:fldCharType="begin"/>
      </w:r>
      <w:r>
        <w:instrText>SEQ Tabela \* ARABIC</w:instrText>
      </w:r>
      <w:r w:rsidR="00993B67">
        <w:fldChar w:fldCharType="separate"/>
      </w:r>
      <w:r w:rsidR="006A22C4">
        <w:rPr>
          <w:noProof/>
        </w:rPr>
        <w:t>3</w:t>
      </w:r>
      <w:r w:rsidR="00993B67">
        <w:fldChar w:fldCharType="end"/>
      </w:r>
      <w:r w:rsidR="003D6DA1">
        <w:t xml:space="preserve"> </w:t>
      </w:r>
      <w:r>
        <w:t xml:space="preserve">Matryca opracowania celów strategicznych i celów operacyjnych </w:t>
      </w:r>
    </w:p>
    <w:tbl>
      <w:tblPr>
        <w:tblStyle w:val="Tabela-Siatka"/>
        <w:tblW w:w="0" w:type="auto"/>
        <w:tblLook w:val="04A0" w:firstRow="1" w:lastRow="0" w:firstColumn="1" w:lastColumn="0" w:noHBand="0" w:noVBand="1"/>
      </w:tblPr>
      <w:tblGrid>
        <w:gridCol w:w="1996"/>
        <w:gridCol w:w="1611"/>
        <w:gridCol w:w="1947"/>
        <w:gridCol w:w="1896"/>
        <w:gridCol w:w="1612"/>
      </w:tblGrid>
      <w:tr w:rsidR="004020C9" w14:paraId="09C4042E" w14:textId="77777777">
        <w:tc>
          <w:tcPr>
            <w:tcW w:w="1996" w:type="dxa"/>
          </w:tcPr>
          <w:p w14:paraId="645A744A" w14:textId="6D076AE4" w:rsidR="004020C9" w:rsidRPr="00F91B66" w:rsidRDefault="00932926">
            <w:pPr>
              <w:jc w:val="right"/>
              <w:rPr>
                <w:b/>
                <w:bCs/>
                <w:smallCaps/>
              </w:rPr>
            </w:pPr>
            <w:r>
              <w:rPr>
                <w:noProof/>
                <w:lang w:eastAsia="pl-PL"/>
              </w:rPr>
              <mc:AlternateContent>
                <mc:Choice Requires="wps">
                  <w:drawing>
                    <wp:anchor distT="0" distB="0" distL="114300" distR="114300" simplePos="0" relativeHeight="251658263" behindDoc="0" locked="0" layoutInCell="1" allowOverlap="1" wp14:anchorId="4A9AD794" wp14:editId="49CA32B0">
                      <wp:simplePos x="0" y="0"/>
                      <wp:positionH relativeFrom="column">
                        <wp:posOffset>-76200</wp:posOffset>
                      </wp:positionH>
                      <wp:positionV relativeFrom="paragraph">
                        <wp:posOffset>0</wp:posOffset>
                      </wp:positionV>
                      <wp:extent cx="1270000" cy="1549400"/>
                      <wp:effectExtent l="0" t="0" r="6350" b="12700"/>
                      <wp:wrapNone/>
                      <wp:docPr id="45" name="Łącznik prosty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0" cy="1549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68318E3" id="Łącznik prosty 45" o:spid="_x0000_s1026" style="position:absolute;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pt,0" to="94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" strokecolor="black [3200]" strokeweight=".5pt">
                      <v:stroke joinstyle="miter"/>
                      <o:lock v:ext="edit" shapetype="f"/>
                    </v:line>
                  </w:pict>
                </mc:Fallback>
              </mc:AlternateContent>
            </w:r>
            <w:r w:rsidR="004020C9" w:rsidRPr="00F91B66">
              <w:rPr>
                <w:b/>
                <w:bCs/>
                <w:smallCaps/>
              </w:rPr>
              <w:t>Typy efektów i zasady strategiczne</w:t>
            </w:r>
          </w:p>
          <w:p w14:paraId="7D2C3709" w14:textId="77777777" w:rsidR="004020C9" w:rsidRDefault="004020C9">
            <w:pPr>
              <w:jc w:val="both"/>
              <w:rPr>
                <w:b/>
                <w:bCs/>
              </w:rPr>
            </w:pPr>
          </w:p>
          <w:p w14:paraId="244853A6" w14:textId="77777777" w:rsidR="004020C9" w:rsidRDefault="004020C9">
            <w:pPr>
              <w:jc w:val="both"/>
              <w:rPr>
                <w:b/>
                <w:bCs/>
              </w:rPr>
            </w:pPr>
          </w:p>
          <w:p w14:paraId="05BDD90E" w14:textId="77777777" w:rsidR="004020C9" w:rsidRDefault="004020C9">
            <w:pPr>
              <w:jc w:val="both"/>
              <w:rPr>
                <w:b/>
                <w:bCs/>
              </w:rPr>
            </w:pPr>
          </w:p>
          <w:p w14:paraId="5F3CA814" w14:textId="77777777" w:rsidR="004020C9" w:rsidRPr="00F91B66" w:rsidRDefault="004020C9">
            <w:pPr>
              <w:jc w:val="both"/>
              <w:rPr>
                <w:b/>
                <w:bCs/>
                <w:smallCaps/>
              </w:rPr>
            </w:pPr>
            <w:r>
              <w:rPr>
                <w:b/>
                <w:bCs/>
                <w:smallCaps/>
              </w:rPr>
              <w:t>Wymiary</w:t>
            </w:r>
            <w:r w:rsidRPr="00F91B66">
              <w:rPr>
                <w:b/>
                <w:bCs/>
                <w:smallCaps/>
              </w:rPr>
              <w:t xml:space="preserve"> formułowania celów</w:t>
            </w:r>
          </w:p>
        </w:tc>
        <w:tc>
          <w:tcPr>
            <w:tcW w:w="1611" w:type="dxa"/>
            <w:vAlign w:val="center"/>
          </w:tcPr>
          <w:p w14:paraId="3508F7BC" w14:textId="77777777" w:rsidR="004020C9" w:rsidRPr="007D4A00" w:rsidRDefault="004020C9">
            <w:pPr>
              <w:jc w:val="center"/>
              <w:rPr>
                <w:b/>
                <w:bCs/>
                <w:i/>
                <w:iCs/>
              </w:rPr>
            </w:pPr>
            <w:r w:rsidRPr="007D4A00">
              <w:rPr>
                <w:b/>
                <w:bCs/>
                <w:i/>
                <w:iCs/>
              </w:rPr>
              <w:t>Przestrzeń szans</w:t>
            </w:r>
          </w:p>
        </w:tc>
        <w:tc>
          <w:tcPr>
            <w:tcW w:w="1947" w:type="dxa"/>
            <w:vAlign w:val="center"/>
          </w:tcPr>
          <w:p w14:paraId="3414B36D" w14:textId="77777777" w:rsidR="004020C9" w:rsidRPr="007D4A00" w:rsidRDefault="004020C9">
            <w:pPr>
              <w:jc w:val="center"/>
              <w:rPr>
                <w:b/>
                <w:bCs/>
                <w:i/>
                <w:iCs/>
              </w:rPr>
            </w:pPr>
            <w:r w:rsidRPr="007D4A00">
              <w:rPr>
                <w:b/>
                <w:bCs/>
                <w:i/>
                <w:iCs/>
              </w:rPr>
              <w:t>Aktywność i współpraca</w:t>
            </w:r>
          </w:p>
        </w:tc>
        <w:tc>
          <w:tcPr>
            <w:tcW w:w="1896" w:type="dxa"/>
            <w:vAlign w:val="center"/>
          </w:tcPr>
          <w:p w14:paraId="1934250E" w14:textId="77777777" w:rsidR="004020C9" w:rsidRPr="007D4A00" w:rsidRDefault="004020C9">
            <w:pPr>
              <w:jc w:val="center"/>
              <w:rPr>
                <w:b/>
                <w:bCs/>
                <w:i/>
                <w:iCs/>
              </w:rPr>
            </w:pPr>
            <w:r w:rsidRPr="007D4A00">
              <w:rPr>
                <w:b/>
                <w:bCs/>
                <w:i/>
                <w:iCs/>
              </w:rPr>
              <w:t>Pozycja w otoczeniu</w:t>
            </w:r>
          </w:p>
        </w:tc>
        <w:tc>
          <w:tcPr>
            <w:tcW w:w="1612" w:type="dxa"/>
            <w:vAlign w:val="center"/>
          </w:tcPr>
          <w:p w14:paraId="007E565E" w14:textId="77777777" w:rsidR="004020C9" w:rsidRPr="007D4A00" w:rsidRDefault="004020C9">
            <w:pPr>
              <w:jc w:val="center"/>
              <w:rPr>
                <w:b/>
                <w:bCs/>
                <w:i/>
                <w:iCs/>
              </w:rPr>
            </w:pPr>
            <w:r w:rsidRPr="007D4A00">
              <w:rPr>
                <w:b/>
                <w:bCs/>
                <w:i/>
                <w:iCs/>
              </w:rPr>
              <w:t>Rozwój zrównoważony</w:t>
            </w:r>
          </w:p>
        </w:tc>
      </w:tr>
      <w:tr w:rsidR="004020C9" w14:paraId="79A68B01" w14:textId="77777777">
        <w:tc>
          <w:tcPr>
            <w:tcW w:w="1996" w:type="dxa"/>
          </w:tcPr>
          <w:p w14:paraId="3FE11CBF" w14:textId="77777777" w:rsidR="004020C9" w:rsidRPr="007D4A00" w:rsidRDefault="004020C9">
            <w:pPr>
              <w:jc w:val="both"/>
              <w:rPr>
                <w:b/>
                <w:bCs/>
                <w:i/>
                <w:iCs/>
              </w:rPr>
            </w:pPr>
            <w:r w:rsidRPr="007D4A00">
              <w:rPr>
                <w:b/>
                <w:bCs/>
                <w:i/>
                <w:iCs/>
              </w:rPr>
              <w:t xml:space="preserve">Jakość </w:t>
            </w:r>
            <w:r>
              <w:rPr>
                <w:b/>
                <w:bCs/>
                <w:i/>
                <w:iCs/>
              </w:rPr>
              <w:br/>
            </w:r>
            <w:r w:rsidRPr="007D4A00">
              <w:rPr>
                <w:b/>
                <w:bCs/>
                <w:i/>
                <w:iCs/>
              </w:rPr>
              <w:t>życia</w:t>
            </w:r>
          </w:p>
        </w:tc>
        <w:tc>
          <w:tcPr>
            <w:tcW w:w="1611" w:type="dxa"/>
          </w:tcPr>
          <w:p w14:paraId="3A18AE08" w14:textId="77777777" w:rsidR="004020C9" w:rsidRDefault="004020C9">
            <w:pPr>
              <w:jc w:val="both"/>
            </w:pPr>
          </w:p>
        </w:tc>
        <w:tc>
          <w:tcPr>
            <w:tcW w:w="1947" w:type="dxa"/>
          </w:tcPr>
          <w:p w14:paraId="5FD93495" w14:textId="77777777" w:rsidR="004020C9" w:rsidRDefault="004020C9">
            <w:pPr>
              <w:jc w:val="both"/>
            </w:pPr>
          </w:p>
        </w:tc>
        <w:tc>
          <w:tcPr>
            <w:tcW w:w="1896" w:type="dxa"/>
          </w:tcPr>
          <w:p w14:paraId="2AC32381" w14:textId="77777777" w:rsidR="004020C9" w:rsidRDefault="004020C9">
            <w:pPr>
              <w:jc w:val="both"/>
            </w:pPr>
          </w:p>
        </w:tc>
        <w:tc>
          <w:tcPr>
            <w:tcW w:w="1612" w:type="dxa"/>
          </w:tcPr>
          <w:p w14:paraId="1B35CA82" w14:textId="77777777" w:rsidR="004020C9" w:rsidRDefault="004020C9">
            <w:pPr>
              <w:jc w:val="both"/>
            </w:pPr>
          </w:p>
        </w:tc>
      </w:tr>
      <w:tr w:rsidR="004020C9" w14:paraId="03460CD4" w14:textId="77777777">
        <w:tc>
          <w:tcPr>
            <w:tcW w:w="1996" w:type="dxa"/>
          </w:tcPr>
          <w:p w14:paraId="052FA4E5" w14:textId="77777777" w:rsidR="004020C9" w:rsidRPr="007D4A00" w:rsidRDefault="004020C9">
            <w:pPr>
              <w:jc w:val="both"/>
              <w:rPr>
                <w:b/>
                <w:bCs/>
                <w:i/>
                <w:iCs/>
              </w:rPr>
            </w:pPr>
            <w:r w:rsidRPr="007D4A00">
              <w:rPr>
                <w:b/>
                <w:bCs/>
                <w:i/>
                <w:iCs/>
              </w:rPr>
              <w:t>Gospodarka i przedsiębiorczość</w:t>
            </w:r>
          </w:p>
        </w:tc>
        <w:tc>
          <w:tcPr>
            <w:tcW w:w="1611" w:type="dxa"/>
          </w:tcPr>
          <w:p w14:paraId="0FD59EAA" w14:textId="77777777" w:rsidR="004020C9" w:rsidRDefault="004020C9">
            <w:pPr>
              <w:jc w:val="both"/>
            </w:pPr>
          </w:p>
        </w:tc>
        <w:tc>
          <w:tcPr>
            <w:tcW w:w="1947" w:type="dxa"/>
          </w:tcPr>
          <w:p w14:paraId="11349F73" w14:textId="77777777" w:rsidR="004020C9" w:rsidRDefault="004020C9">
            <w:pPr>
              <w:jc w:val="both"/>
            </w:pPr>
          </w:p>
        </w:tc>
        <w:tc>
          <w:tcPr>
            <w:tcW w:w="1896" w:type="dxa"/>
          </w:tcPr>
          <w:p w14:paraId="2AD5C164" w14:textId="77777777" w:rsidR="004020C9" w:rsidRDefault="004020C9">
            <w:pPr>
              <w:jc w:val="both"/>
            </w:pPr>
          </w:p>
        </w:tc>
        <w:tc>
          <w:tcPr>
            <w:tcW w:w="1612" w:type="dxa"/>
          </w:tcPr>
          <w:p w14:paraId="6568DF29" w14:textId="77777777" w:rsidR="004020C9" w:rsidRDefault="004020C9">
            <w:pPr>
              <w:jc w:val="both"/>
            </w:pPr>
          </w:p>
        </w:tc>
      </w:tr>
      <w:tr w:rsidR="004020C9" w14:paraId="324138B7" w14:textId="77777777">
        <w:tc>
          <w:tcPr>
            <w:tcW w:w="1996" w:type="dxa"/>
          </w:tcPr>
          <w:p w14:paraId="3166C7D4" w14:textId="77777777" w:rsidR="004020C9" w:rsidRPr="007D4A00" w:rsidRDefault="004020C9">
            <w:pPr>
              <w:rPr>
                <w:b/>
                <w:bCs/>
                <w:i/>
                <w:iCs/>
              </w:rPr>
            </w:pPr>
            <w:r>
              <w:rPr>
                <w:b/>
                <w:bCs/>
                <w:i/>
                <w:iCs/>
              </w:rPr>
              <w:t>D</w:t>
            </w:r>
            <w:r w:rsidRPr="007D4A00">
              <w:rPr>
                <w:b/>
                <w:bCs/>
                <w:i/>
                <w:iCs/>
              </w:rPr>
              <w:t>ziedzictwo przyrodnicze i kulturowe</w:t>
            </w:r>
          </w:p>
        </w:tc>
        <w:tc>
          <w:tcPr>
            <w:tcW w:w="1611" w:type="dxa"/>
          </w:tcPr>
          <w:p w14:paraId="4F0CED4E" w14:textId="77777777" w:rsidR="004020C9" w:rsidRDefault="004020C9">
            <w:pPr>
              <w:jc w:val="both"/>
            </w:pPr>
          </w:p>
        </w:tc>
        <w:tc>
          <w:tcPr>
            <w:tcW w:w="1947" w:type="dxa"/>
          </w:tcPr>
          <w:p w14:paraId="3DF89949" w14:textId="77777777" w:rsidR="004020C9" w:rsidRDefault="004020C9">
            <w:pPr>
              <w:jc w:val="both"/>
            </w:pPr>
          </w:p>
        </w:tc>
        <w:tc>
          <w:tcPr>
            <w:tcW w:w="1896" w:type="dxa"/>
          </w:tcPr>
          <w:p w14:paraId="051D5818" w14:textId="77777777" w:rsidR="004020C9" w:rsidRDefault="004020C9">
            <w:pPr>
              <w:jc w:val="both"/>
            </w:pPr>
          </w:p>
        </w:tc>
        <w:tc>
          <w:tcPr>
            <w:tcW w:w="1612" w:type="dxa"/>
          </w:tcPr>
          <w:p w14:paraId="51C94AA3" w14:textId="77777777" w:rsidR="004020C9" w:rsidRDefault="004020C9">
            <w:pPr>
              <w:jc w:val="both"/>
            </w:pPr>
          </w:p>
        </w:tc>
      </w:tr>
    </w:tbl>
    <w:p w14:paraId="0B2994BB" w14:textId="77777777" w:rsidR="004020C9" w:rsidRPr="006B162B" w:rsidRDefault="004020C9" w:rsidP="004020C9">
      <w:pPr>
        <w:jc w:val="both"/>
        <w:rPr>
          <w:i/>
          <w:iCs/>
        </w:rPr>
      </w:pPr>
      <w:r w:rsidRPr="006B162B">
        <w:rPr>
          <w:i/>
          <w:iCs/>
        </w:rPr>
        <w:t>źródło: opracowanie własne w oparciu o wyniki warsztatów strategicznych</w:t>
      </w:r>
    </w:p>
    <w:p w14:paraId="553B9203" w14:textId="176003D8" w:rsidR="004020C9" w:rsidRDefault="004020C9" w:rsidP="004020C9">
      <w:pPr>
        <w:rPr>
          <w:rFonts w:asciiTheme="majorHAnsi" w:eastAsiaTheme="majorEastAsia" w:hAnsiTheme="majorHAnsi" w:cstheme="majorBidi"/>
          <w:color w:val="C49A00" w:themeColor="accent1" w:themeShade="BF"/>
          <w:sz w:val="26"/>
          <w:szCs w:val="26"/>
        </w:rPr>
      </w:pPr>
    </w:p>
    <w:p w14:paraId="695D7340" w14:textId="118E0E8C" w:rsidR="004020C9" w:rsidRDefault="004020C9" w:rsidP="00480ED1">
      <w:pPr>
        <w:pStyle w:val="Nagwek2"/>
        <w:numPr>
          <w:ilvl w:val="1"/>
          <w:numId w:val="58"/>
        </w:numPr>
      </w:pPr>
      <w:bookmarkStart w:id="8" w:name="_Toc115772028"/>
      <w:r>
        <w:t xml:space="preserve">Cele strategicznego rozwoju </w:t>
      </w:r>
      <w:r w:rsidR="002A762A">
        <w:t>m</w:t>
      </w:r>
      <w:r>
        <w:t>iasta Tarnowskie Góry</w:t>
      </w:r>
      <w:bookmarkEnd w:id="8"/>
    </w:p>
    <w:p w14:paraId="411B493F" w14:textId="77777777" w:rsidR="00176C6E" w:rsidRDefault="00176C6E" w:rsidP="00DA4A7B">
      <w:pPr>
        <w:spacing w:line="360" w:lineRule="auto"/>
        <w:jc w:val="both"/>
        <w:rPr>
          <w:sz w:val="24"/>
          <w:szCs w:val="24"/>
        </w:rPr>
      </w:pPr>
    </w:p>
    <w:p w14:paraId="4ED5DE69" w14:textId="77777777" w:rsidR="0010494A" w:rsidRPr="00DA4A7B" w:rsidRDefault="00DA4A7B" w:rsidP="00DA4A7B">
      <w:pPr>
        <w:spacing w:line="360" w:lineRule="auto"/>
        <w:jc w:val="both"/>
        <w:rPr>
          <w:sz w:val="24"/>
          <w:szCs w:val="24"/>
        </w:rPr>
      </w:pPr>
      <w:r w:rsidRPr="00DA4A7B">
        <w:rPr>
          <w:sz w:val="24"/>
          <w:szCs w:val="24"/>
        </w:rPr>
        <w:t xml:space="preserve">W ślad za </w:t>
      </w:r>
      <w:r w:rsidR="00F11CDF">
        <w:rPr>
          <w:sz w:val="24"/>
          <w:szCs w:val="24"/>
        </w:rPr>
        <w:t xml:space="preserve">przyjętymi </w:t>
      </w:r>
      <w:r w:rsidR="009F6565">
        <w:rPr>
          <w:sz w:val="24"/>
          <w:szCs w:val="24"/>
        </w:rPr>
        <w:t>wymiarami rozwoju lokalnego sformułowano trzy odpowiadające im cele strategiczne.</w:t>
      </w:r>
    </w:p>
    <w:p w14:paraId="7DC24AE4" w14:textId="07D2CB38" w:rsidR="004020C9" w:rsidRPr="004E3D53" w:rsidRDefault="004E3D53" w:rsidP="004E3D53">
      <w:pPr>
        <w:pStyle w:val="Legenda"/>
        <w:rPr>
          <w:i w:val="0"/>
        </w:rPr>
      </w:pPr>
      <w:r>
        <w:t xml:space="preserve">Tabela </w:t>
      </w:r>
      <w:r w:rsidR="00993B67">
        <w:fldChar w:fldCharType="begin"/>
      </w:r>
      <w:r>
        <w:instrText>SEQ Tabela \* ARABIC</w:instrText>
      </w:r>
      <w:r w:rsidR="00993B67">
        <w:fldChar w:fldCharType="separate"/>
      </w:r>
      <w:r w:rsidR="006A22C4">
        <w:rPr>
          <w:noProof/>
        </w:rPr>
        <w:t>4</w:t>
      </w:r>
      <w:r w:rsidR="00993B67">
        <w:fldChar w:fldCharType="end"/>
      </w:r>
      <w:r w:rsidR="003D6DA1">
        <w:t xml:space="preserve"> </w:t>
      </w:r>
      <w:r w:rsidR="0010494A">
        <w:t>Cele strategiczne w wymiarach rozwoju lokalnego</w:t>
      </w:r>
      <w:r>
        <w:t xml:space="preserve"> </w:t>
      </w:r>
    </w:p>
    <w:tbl>
      <w:tblPr>
        <w:tblStyle w:val="Zwykatabela21"/>
        <w:tblW w:w="0" w:type="auto"/>
        <w:tblLook w:val="0480" w:firstRow="0" w:lastRow="0" w:firstColumn="1" w:lastColumn="0" w:noHBand="0" w:noVBand="1"/>
      </w:tblPr>
      <w:tblGrid>
        <w:gridCol w:w="2972"/>
        <w:gridCol w:w="6090"/>
      </w:tblGrid>
      <w:tr w:rsidR="004020C9" w14:paraId="5ADE7FB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1C00A7C" w14:textId="77777777" w:rsidR="004020C9" w:rsidRDefault="004020C9">
            <w:r>
              <w:t>Wymiary rozwoju lokalnego</w:t>
            </w:r>
          </w:p>
        </w:tc>
        <w:tc>
          <w:tcPr>
            <w:tcW w:w="6090" w:type="dxa"/>
          </w:tcPr>
          <w:p w14:paraId="5F5F020C" w14:textId="77777777" w:rsidR="004020C9" w:rsidRPr="006C0CFC" w:rsidRDefault="004020C9">
            <w:pPr>
              <w:jc w:val="both"/>
              <w:cnfStyle w:val="000000100000" w:firstRow="0" w:lastRow="0" w:firstColumn="0" w:lastColumn="0" w:oddVBand="0" w:evenVBand="0" w:oddHBand="1" w:evenHBand="0" w:firstRowFirstColumn="0" w:firstRowLastColumn="0" w:lastRowFirstColumn="0" w:lastRowLastColumn="0"/>
            </w:pPr>
            <w:r w:rsidRPr="006C0CFC">
              <w:t xml:space="preserve">Cel strategiczny </w:t>
            </w:r>
          </w:p>
        </w:tc>
      </w:tr>
      <w:tr w:rsidR="004020C9" w14:paraId="7235D9F5" w14:textId="77777777">
        <w:tc>
          <w:tcPr>
            <w:cnfStyle w:val="001000000000" w:firstRow="0" w:lastRow="0" w:firstColumn="1" w:lastColumn="0" w:oddVBand="0" w:evenVBand="0" w:oddHBand="0" w:evenHBand="0" w:firstRowFirstColumn="0" w:firstRowLastColumn="0" w:lastRowFirstColumn="0" w:lastRowLastColumn="0"/>
            <w:tcW w:w="2972" w:type="dxa"/>
          </w:tcPr>
          <w:p w14:paraId="24D77FC1" w14:textId="77777777" w:rsidR="004020C9" w:rsidRDefault="004020C9">
            <w:r>
              <w:t>jakość życia</w:t>
            </w:r>
          </w:p>
        </w:tc>
        <w:tc>
          <w:tcPr>
            <w:tcW w:w="6090" w:type="dxa"/>
          </w:tcPr>
          <w:p w14:paraId="7A4CDFE2" w14:textId="77777777" w:rsidR="004020C9" w:rsidRPr="006C0CFC" w:rsidRDefault="00B967E3" w:rsidP="00EC7FA8">
            <w:pPr>
              <w:pStyle w:val="Akapitzlist"/>
              <w:numPr>
                <w:ilvl w:val="0"/>
                <w:numId w:val="5"/>
              </w:numPr>
              <w:jc w:val="both"/>
              <w:cnfStyle w:val="000000000000" w:firstRow="0" w:lastRow="0" w:firstColumn="0" w:lastColumn="0" w:oddVBand="0" w:evenVBand="0" w:oddHBand="0" w:evenHBand="0" w:firstRowFirstColumn="0" w:firstRowLastColumn="0" w:lastRowFirstColumn="0" w:lastRowLastColumn="0"/>
            </w:pPr>
            <w:bookmarkStart w:id="9" w:name="_Hlk112049874"/>
            <w:r w:rsidRPr="006C0CFC">
              <w:t>Miasto zmieniające się dla swoich mieszkańców</w:t>
            </w:r>
            <w:r w:rsidR="006C0CFC" w:rsidRPr="006C0CFC">
              <w:t xml:space="preserve">, </w:t>
            </w:r>
            <w:r w:rsidR="004020C9" w:rsidRPr="006C0CFC">
              <w:t xml:space="preserve">tworzące możliwości dla </w:t>
            </w:r>
            <w:r w:rsidRPr="006C0CFC">
              <w:t xml:space="preserve">aktywnego </w:t>
            </w:r>
            <w:r w:rsidR="004020C9" w:rsidRPr="006C0CFC">
              <w:t xml:space="preserve">funkcjonowania i rozwoju </w:t>
            </w:r>
            <w:bookmarkEnd w:id="9"/>
          </w:p>
        </w:tc>
      </w:tr>
      <w:tr w:rsidR="004020C9" w14:paraId="2F9C280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6F78BC2" w14:textId="77777777" w:rsidR="004020C9" w:rsidRDefault="004020C9">
            <w:r>
              <w:t>gospodarka i przedsiębiorczość</w:t>
            </w:r>
          </w:p>
        </w:tc>
        <w:tc>
          <w:tcPr>
            <w:tcW w:w="6090" w:type="dxa"/>
          </w:tcPr>
          <w:p w14:paraId="31B95FC7" w14:textId="71CBA88E" w:rsidR="004020C9" w:rsidRPr="00EC7FA8" w:rsidRDefault="004020C9" w:rsidP="006C0CFC">
            <w:pPr>
              <w:pStyle w:val="Akapitzlist"/>
              <w:numPr>
                <w:ilvl w:val="0"/>
                <w:numId w:val="5"/>
              </w:numPr>
              <w:jc w:val="both"/>
              <w:cnfStyle w:val="000000100000" w:firstRow="0" w:lastRow="0" w:firstColumn="0" w:lastColumn="0" w:oddVBand="0" w:evenVBand="0" w:oddHBand="1" w:evenHBand="0" w:firstRowFirstColumn="0" w:firstRowLastColumn="0" w:lastRowFirstColumn="0" w:lastRowLastColumn="0"/>
            </w:pPr>
            <w:r w:rsidRPr="00EC7FA8">
              <w:t>Miasto przyjaznym ekosys</w:t>
            </w:r>
            <w:r w:rsidR="00DC6720">
              <w:t>temem dla rozwoju nowoczesnej i </w:t>
            </w:r>
            <w:r w:rsidRPr="00EC7FA8">
              <w:t>stabilnej struktury gospodarczej.</w:t>
            </w:r>
          </w:p>
        </w:tc>
      </w:tr>
      <w:tr w:rsidR="004020C9" w14:paraId="00C0F401" w14:textId="77777777">
        <w:tc>
          <w:tcPr>
            <w:cnfStyle w:val="001000000000" w:firstRow="0" w:lastRow="0" w:firstColumn="1" w:lastColumn="0" w:oddVBand="0" w:evenVBand="0" w:oddHBand="0" w:evenHBand="0" w:firstRowFirstColumn="0" w:firstRowLastColumn="0" w:lastRowFirstColumn="0" w:lastRowLastColumn="0"/>
            <w:tcW w:w="2972" w:type="dxa"/>
          </w:tcPr>
          <w:p w14:paraId="14B7E950" w14:textId="77777777" w:rsidR="004020C9" w:rsidRDefault="004020C9">
            <w:r>
              <w:t>dziedzictwo przyrodnicze i kulturowe</w:t>
            </w:r>
          </w:p>
        </w:tc>
        <w:tc>
          <w:tcPr>
            <w:tcW w:w="6090" w:type="dxa"/>
          </w:tcPr>
          <w:p w14:paraId="6E7E5CF4" w14:textId="658B4875" w:rsidR="004020C9" w:rsidRPr="00EC7FA8" w:rsidRDefault="00B967E3" w:rsidP="00B967E3">
            <w:pPr>
              <w:pStyle w:val="Akapitzlist"/>
              <w:numPr>
                <w:ilvl w:val="0"/>
                <w:numId w:val="5"/>
              </w:numPr>
              <w:jc w:val="both"/>
              <w:cnfStyle w:val="000000000000" w:firstRow="0" w:lastRow="0" w:firstColumn="0" w:lastColumn="0" w:oddVBand="0" w:evenVBand="0" w:oddHBand="0" w:evenHBand="0" w:firstRowFirstColumn="0" w:firstRowLastColumn="0" w:lastRowFirstColumn="0" w:lastRowLastColumn="0"/>
            </w:pPr>
            <w:bookmarkStart w:id="10" w:name="_Hlk107304776"/>
            <w:r w:rsidRPr="00EC7FA8">
              <w:t xml:space="preserve">Miasto wykorzystujące </w:t>
            </w:r>
            <w:r w:rsidR="00DC6720">
              <w:t>wyjątkowe walory przyrodnicze i </w:t>
            </w:r>
            <w:r w:rsidR="004020C9" w:rsidRPr="00EC7FA8">
              <w:t xml:space="preserve">kulturowe wyróżniające </w:t>
            </w:r>
            <w:r w:rsidRPr="00EC7FA8">
              <w:t>je</w:t>
            </w:r>
            <w:r w:rsidR="004020C9" w:rsidRPr="00EC7FA8">
              <w:t xml:space="preserve"> w otoczeniu</w:t>
            </w:r>
            <w:bookmarkEnd w:id="10"/>
            <w:r w:rsidR="004020C9" w:rsidRPr="00EC7FA8">
              <w:t>.</w:t>
            </w:r>
          </w:p>
        </w:tc>
      </w:tr>
    </w:tbl>
    <w:p w14:paraId="055D8B7B" w14:textId="77777777" w:rsidR="004020C9" w:rsidRDefault="004020C9" w:rsidP="004020C9">
      <w:pPr>
        <w:jc w:val="both"/>
      </w:pPr>
    </w:p>
    <w:p w14:paraId="70BC9B3D" w14:textId="77777777" w:rsidR="004020C9" w:rsidRDefault="004020C9" w:rsidP="004020C9">
      <w:pPr>
        <w:rPr>
          <w:rFonts w:asciiTheme="majorHAnsi" w:eastAsiaTheme="majorEastAsia" w:hAnsiTheme="majorHAnsi" w:cstheme="majorBidi"/>
          <w:color w:val="C49A00" w:themeColor="accent1" w:themeShade="BF"/>
          <w:sz w:val="26"/>
          <w:szCs w:val="26"/>
        </w:rPr>
      </w:pPr>
      <w:r>
        <w:br w:type="page"/>
      </w:r>
    </w:p>
    <w:p w14:paraId="0E9C6949" w14:textId="77777777" w:rsidR="004020C9" w:rsidRDefault="004020C9" w:rsidP="00480ED1">
      <w:pPr>
        <w:pStyle w:val="Nagwek2"/>
        <w:numPr>
          <w:ilvl w:val="1"/>
          <w:numId w:val="58"/>
        </w:numPr>
      </w:pPr>
      <w:bookmarkStart w:id="11" w:name="_Toc115772029"/>
      <w:r>
        <w:lastRenderedPageBreak/>
        <w:t>Cele operacyjne</w:t>
      </w:r>
      <w:bookmarkEnd w:id="11"/>
    </w:p>
    <w:p w14:paraId="217FBBF6" w14:textId="77777777" w:rsidR="004020C9" w:rsidRPr="00176C6E" w:rsidRDefault="004020C9" w:rsidP="00214FC1">
      <w:pPr>
        <w:spacing w:before="240" w:line="360" w:lineRule="auto"/>
        <w:jc w:val="both"/>
        <w:rPr>
          <w:sz w:val="24"/>
          <w:szCs w:val="24"/>
        </w:rPr>
      </w:pPr>
      <w:r w:rsidRPr="00176C6E">
        <w:rPr>
          <w:sz w:val="24"/>
          <w:szCs w:val="24"/>
        </w:rPr>
        <w:t>Dla poszczególnych celów strategicznych sformułowano cele operacyjne. Stanowią one doprecyzowanie generalnych celów w kontekście pożądanych typów efektów i przyjętych zasad strategicznych.</w:t>
      </w:r>
    </w:p>
    <w:p w14:paraId="3C5A86D0" w14:textId="77777777" w:rsidR="004020C9" w:rsidRPr="00176C6E" w:rsidRDefault="004020C9" w:rsidP="00176C6E">
      <w:pPr>
        <w:spacing w:line="360" w:lineRule="auto"/>
        <w:jc w:val="both"/>
        <w:rPr>
          <w:sz w:val="24"/>
          <w:szCs w:val="24"/>
        </w:rPr>
      </w:pPr>
      <w:r w:rsidRPr="00176C6E">
        <w:rPr>
          <w:sz w:val="24"/>
          <w:szCs w:val="24"/>
        </w:rPr>
        <w:t>W poniższych tabelach zamieszczono cele operacyjne oraz zaznaczono, z którym typem efektów lub zasad cel jest bezpośrednio powiązany.</w:t>
      </w:r>
    </w:p>
    <w:p w14:paraId="77F2A71C" w14:textId="2E116169" w:rsidR="00744B54" w:rsidRDefault="001F2410" w:rsidP="001F2410">
      <w:pPr>
        <w:pStyle w:val="Legenda"/>
      </w:pPr>
      <w:r>
        <w:t xml:space="preserve">Tabela </w:t>
      </w:r>
      <w:r w:rsidR="00993B67">
        <w:fldChar w:fldCharType="begin"/>
      </w:r>
      <w:r>
        <w:instrText>SEQ Tabela \* ARABIC</w:instrText>
      </w:r>
      <w:r w:rsidR="00993B67">
        <w:fldChar w:fldCharType="separate"/>
      </w:r>
      <w:r w:rsidR="006A22C4">
        <w:rPr>
          <w:noProof/>
        </w:rPr>
        <w:t>5</w:t>
      </w:r>
      <w:r w:rsidR="00993B67">
        <w:fldChar w:fldCharType="end"/>
      </w:r>
      <w:r w:rsidR="003D6DA1">
        <w:t xml:space="preserve"> </w:t>
      </w:r>
      <w:r w:rsidR="004020C9">
        <w:t xml:space="preserve">Cele operacyjne dla celu strategicznego </w:t>
      </w:r>
    </w:p>
    <w:p w14:paraId="3301DD4D" w14:textId="77777777" w:rsidR="004020C9" w:rsidRPr="001F2410" w:rsidRDefault="004020C9" w:rsidP="001F2410">
      <w:pPr>
        <w:pStyle w:val="Legenda"/>
        <w:rPr>
          <w:i w:val="0"/>
        </w:rPr>
      </w:pPr>
      <w:r w:rsidRPr="002F1851">
        <w:rPr>
          <w:b/>
        </w:rPr>
        <w:t xml:space="preserve">C1. </w:t>
      </w:r>
      <w:r w:rsidR="006C0CFC" w:rsidRPr="006C0CFC">
        <w:rPr>
          <w:b/>
        </w:rPr>
        <w:t>Miasto zmieniające się dla swoich mieszkańców, tworzące możliwości dla aktywnego funkcjonowania i rozwoju</w:t>
      </w:r>
    </w:p>
    <w:tbl>
      <w:tblPr>
        <w:tblStyle w:val="Zwykatabela21"/>
        <w:tblW w:w="5000" w:type="pct"/>
        <w:tblLook w:val="04A0" w:firstRow="1" w:lastRow="0" w:firstColumn="1" w:lastColumn="0" w:noHBand="0" w:noVBand="1"/>
      </w:tblPr>
      <w:tblGrid>
        <w:gridCol w:w="2069"/>
        <w:gridCol w:w="2500"/>
        <w:gridCol w:w="2435"/>
        <w:gridCol w:w="2068"/>
      </w:tblGrid>
      <w:tr w:rsidR="004020C9" w:rsidRPr="007D4A00" w14:paraId="10C3D2B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pct"/>
          </w:tcPr>
          <w:p w14:paraId="69939DD3" w14:textId="77777777" w:rsidR="004020C9" w:rsidRPr="007D4A00" w:rsidRDefault="004020C9">
            <w:pPr>
              <w:jc w:val="center"/>
              <w:rPr>
                <w:b w:val="0"/>
                <w:bCs w:val="0"/>
                <w:i/>
                <w:iCs/>
              </w:rPr>
            </w:pPr>
            <w:r w:rsidRPr="007D4A00">
              <w:rPr>
                <w:b w:val="0"/>
                <w:bCs w:val="0"/>
                <w:i/>
                <w:iCs/>
              </w:rPr>
              <w:t>Przestrzeń szans</w:t>
            </w:r>
          </w:p>
        </w:tc>
        <w:tc>
          <w:tcPr>
            <w:tcW w:w="1378" w:type="pct"/>
          </w:tcPr>
          <w:p w14:paraId="5F1A9319" w14:textId="77777777" w:rsidR="004020C9" w:rsidRPr="007D4A00" w:rsidRDefault="004020C9">
            <w:pPr>
              <w:jc w:val="center"/>
              <w:cnfStyle w:val="100000000000" w:firstRow="1" w:lastRow="0" w:firstColumn="0" w:lastColumn="0" w:oddVBand="0" w:evenVBand="0" w:oddHBand="0" w:evenHBand="0" w:firstRowFirstColumn="0" w:firstRowLastColumn="0" w:lastRowFirstColumn="0" w:lastRowLastColumn="0"/>
              <w:rPr>
                <w:b w:val="0"/>
                <w:bCs w:val="0"/>
                <w:i/>
                <w:iCs/>
              </w:rPr>
            </w:pPr>
            <w:r w:rsidRPr="007D4A00">
              <w:rPr>
                <w:b w:val="0"/>
                <w:bCs w:val="0"/>
                <w:i/>
                <w:iCs/>
              </w:rPr>
              <w:t>Aktywność i współpraca</w:t>
            </w:r>
          </w:p>
        </w:tc>
        <w:tc>
          <w:tcPr>
            <w:tcW w:w="1342" w:type="pct"/>
          </w:tcPr>
          <w:p w14:paraId="198A120E" w14:textId="77777777" w:rsidR="004020C9" w:rsidRPr="007D4A00" w:rsidRDefault="004020C9">
            <w:pPr>
              <w:jc w:val="center"/>
              <w:cnfStyle w:val="100000000000" w:firstRow="1" w:lastRow="0" w:firstColumn="0" w:lastColumn="0" w:oddVBand="0" w:evenVBand="0" w:oddHBand="0" w:evenHBand="0" w:firstRowFirstColumn="0" w:firstRowLastColumn="0" w:lastRowFirstColumn="0" w:lastRowLastColumn="0"/>
              <w:rPr>
                <w:b w:val="0"/>
                <w:bCs w:val="0"/>
                <w:i/>
                <w:iCs/>
              </w:rPr>
            </w:pPr>
            <w:r w:rsidRPr="007D4A00">
              <w:rPr>
                <w:b w:val="0"/>
                <w:bCs w:val="0"/>
                <w:i/>
                <w:iCs/>
              </w:rPr>
              <w:t>Pozycja w otoczeniu</w:t>
            </w:r>
          </w:p>
        </w:tc>
        <w:tc>
          <w:tcPr>
            <w:tcW w:w="1140" w:type="pct"/>
          </w:tcPr>
          <w:p w14:paraId="60E3731C" w14:textId="77777777" w:rsidR="004020C9" w:rsidRPr="007D4A00" w:rsidRDefault="004020C9">
            <w:pPr>
              <w:jc w:val="center"/>
              <w:cnfStyle w:val="100000000000" w:firstRow="1" w:lastRow="0" w:firstColumn="0" w:lastColumn="0" w:oddVBand="0" w:evenVBand="0" w:oddHBand="0" w:evenHBand="0" w:firstRowFirstColumn="0" w:firstRowLastColumn="0" w:lastRowFirstColumn="0" w:lastRowLastColumn="0"/>
              <w:rPr>
                <w:b w:val="0"/>
                <w:bCs w:val="0"/>
                <w:i/>
                <w:iCs/>
              </w:rPr>
            </w:pPr>
            <w:r w:rsidRPr="007D4A00">
              <w:rPr>
                <w:b w:val="0"/>
                <w:bCs w:val="0"/>
                <w:i/>
                <w:iCs/>
              </w:rPr>
              <w:t>Rozwój zrównoważony</w:t>
            </w:r>
          </w:p>
        </w:tc>
      </w:tr>
      <w:tr w:rsidR="004020C9" w14:paraId="3F0D7728" w14:textId="77777777" w:rsidTr="00320CA4">
        <w:trPr>
          <w:cnfStyle w:val="000000100000" w:firstRow="0" w:lastRow="0" w:firstColumn="0" w:lastColumn="0" w:oddVBand="0" w:evenVBand="0" w:oddHBand="1"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1140" w:type="pct"/>
            <w:shd w:val="clear" w:color="auto" w:fill="CCECFF"/>
          </w:tcPr>
          <w:p w14:paraId="43776C47" w14:textId="144A5FF2" w:rsidR="004020C9" w:rsidRDefault="00932926">
            <w:pPr>
              <w:jc w:val="both"/>
            </w:pPr>
            <w:r>
              <w:rPr>
                <w:noProof/>
                <w:lang w:eastAsia="pl-PL"/>
              </w:rPr>
              <mc:AlternateContent>
                <mc:Choice Requires="wps">
                  <w:drawing>
                    <wp:anchor distT="0" distB="0" distL="114300" distR="114300" simplePos="0" relativeHeight="251658264" behindDoc="0" locked="0" layoutInCell="1" allowOverlap="1" wp14:anchorId="314D2C59" wp14:editId="51C1D662">
                      <wp:simplePos x="0" y="0"/>
                      <wp:positionH relativeFrom="column">
                        <wp:posOffset>-53975</wp:posOffset>
                      </wp:positionH>
                      <wp:positionV relativeFrom="paragraph">
                        <wp:posOffset>14605</wp:posOffset>
                      </wp:positionV>
                      <wp:extent cx="5712460" cy="497840"/>
                      <wp:effectExtent l="0" t="0" r="0" b="0"/>
                      <wp:wrapNone/>
                      <wp:docPr id="44" name="Prostokąt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2460" cy="497840"/>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1FF4F4FF" w14:textId="77777777" w:rsidR="00ED6714" w:rsidRDefault="00ED6714" w:rsidP="004020C9">
                                  <w:pPr>
                                    <w:jc w:val="center"/>
                                  </w:pPr>
                                  <w:r>
                                    <w:t>C1.1. Wysoki poziom kapitału ludzkiego stanowiący siłę rozwoju społecznego i ekonomicznego miasta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4D2C59" id="Prostokąt 44" o:spid="_x0000_s1026" style="position:absolute;left:0;text-align:left;margin-left:-4.25pt;margin-top:1.15pt;width:449.8pt;height:39.2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" filled="f" stroked="f" strokeweight="1pt">
                      <v:path arrowok="t"/>
                      <v:textbox>
                        <w:txbxContent>
                          <w:p w14:paraId="1FF4F4FF" w14:textId="77777777" w:rsidR="00ED6714" w:rsidRDefault="00ED6714" w:rsidP="004020C9">
                            <w:pPr>
                              <w:jc w:val="center"/>
                            </w:pPr>
                            <w:r>
                              <w:t>C1.1. Wysoki poziom kapitału ludzkiego stanowiący siłę rozwoju społecznego i ekonomicznego miasta</w:t>
                            </w:r>
                          </w:p>
                        </w:txbxContent>
                      </v:textbox>
                    </v:rect>
                  </w:pict>
                </mc:Fallback>
              </mc:AlternateContent>
            </w:r>
          </w:p>
        </w:tc>
        <w:tc>
          <w:tcPr>
            <w:tcW w:w="1378" w:type="pct"/>
            <w:shd w:val="clear" w:color="auto" w:fill="CCECFF"/>
          </w:tcPr>
          <w:p w14:paraId="5781C9AA" w14:textId="77777777" w:rsidR="004020C9" w:rsidRDefault="004020C9">
            <w:pPr>
              <w:jc w:val="both"/>
              <w:cnfStyle w:val="000000100000" w:firstRow="0" w:lastRow="0" w:firstColumn="0" w:lastColumn="0" w:oddVBand="0" w:evenVBand="0" w:oddHBand="1" w:evenHBand="0" w:firstRowFirstColumn="0" w:firstRowLastColumn="0" w:lastRowFirstColumn="0" w:lastRowLastColumn="0"/>
            </w:pPr>
          </w:p>
        </w:tc>
        <w:tc>
          <w:tcPr>
            <w:tcW w:w="1342" w:type="pct"/>
          </w:tcPr>
          <w:p w14:paraId="292271D9" w14:textId="77777777" w:rsidR="004020C9" w:rsidRDefault="004020C9">
            <w:pPr>
              <w:jc w:val="both"/>
              <w:cnfStyle w:val="000000100000" w:firstRow="0" w:lastRow="0" w:firstColumn="0" w:lastColumn="0" w:oddVBand="0" w:evenVBand="0" w:oddHBand="1" w:evenHBand="0" w:firstRowFirstColumn="0" w:firstRowLastColumn="0" w:lastRowFirstColumn="0" w:lastRowLastColumn="0"/>
            </w:pPr>
          </w:p>
        </w:tc>
        <w:tc>
          <w:tcPr>
            <w:tcW w:w="1140" w:type="pct"/>
          </w:tcPr>
          <w:p w14:paraId="29766BAC" w14:textId="77777777" w:rsidR="004020C9" w:rsidRDefault="004020C9">
            <w:pPr>
              <w:jc w:val="both"/>
              <w:cnfStyle w:val="000000100000" w:firstRow="0" w:lastRow="0" w:firstColumn="0" w:lastColumn="0" w:oddVBand="0" w:evenVBand="0" w:oddHBand="1" w:evenHBand="0" w:firstRowFirstColumn="0" w:firstRowLastColumn="0" w:lastRowFirstColumn="0" w:lastRowLastColumn="0"/>
            </w:pPr>
          </w:p>
        </w:tc>
      </w:tr>
      <w:tr w:rsidR="004020C9" w14:paraId="73ADC456" w14:textId="77777777" w:rsidTr="00320CA4">
        <w:trPr>
          <w:trHeight w:hRule="exact" w:val="851"/>
        </w:trPr>
        <w:tc>
          <w:tcPr>
            <w:cnfStyle w:val="001000000000" w:firstRow="0" w:lastRow="0" w:firstColumn="1" w:lastColumn="0" w:oddVBand="0" w:evenVBand="0" w:oddHBand="0" w:evenHBand="0" w:firstRowFirstColumn="0" w:firstRowLastColumn="0" w:lastRowFirstColumn="0" w:lastRowLastColumn="0"/>
            <w:tcW w:w="1140" w:type="pct"/>
            <w:shd w:val="clear" w:color="auto" w:fill="CCECFF"/>
          </w:tcPr>
          <w:p w14:paraId="02A112ED" w14:textId="691966EA" w:rsidR="004020C9" w:rsidRDefault="00932926">
            <w:pPr>
              <w:jc w:val="both"/>
            </w:pPr>
            <w:r>
              <w:rPr>
                <w:noProof/>
                <w:lang w:eastAsia="pl-PL"/>
              </w:rPr>
              <mc:AlternateContent>
                <mc:Choice Requires="wps">
                  <w:drawing>
                    <wp:anchor distT="0" distB="0" distL="114300" distR="114300" simplePos="0" relativeHeight="251658265" behindDoc="0" locked="0" layoutInCell="1" allowOverlap="1" wp14:anchorId="78AB152A" wp14:editId="0517475D">
                      <wp:simplePos x="0" y="0"/>
                      <wp:positionH relativeFrom="column">
                        <wp:posOffset>-49530</wp:posOffset>
                      </wp:positionH>
                      <wp:positionV relativeFrom="paragraph">
                        <wp:posOffset>12700</wp:posOffset>
                      </wp:positionV>
                      <wp:extent cx="5712460" cy="497840"/>
                      <wp:effectExtent l="0" t="0" r="0" b="0"/>
                      <wp:wrapNone/>
                      <wp:docPr id="43" name="Prostokąt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2460" cy="497840"/>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0B6F8A69" w14:textId="77777777" w:rsidR="00ED6714" w:rsidRDefault="00ED6714" w:rsidP="004020C9">
                                  <w:pPr>
                                    <w:jc w:val="center"/>
                                  </w:pPr>
                                  <w:r>
                                    <w:t xml:space="preserve">C1.2. Dogodny dostęp do usług publicznych i rynkowych w mieście oraz jego bezpośrednim otoczeniu.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AB152A" id="Prostokąt 43" o:spid="_x0000_s1027" style="position:absolute;left:0;text-align:left;margin-left:-3.9pt;margin-top:1pt;width:449.8pt;height:39.2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" filled="f" stroked="f" strokeweight="1pt">
                      <v:path arrowok="t"/>
                      <v:textbox>
                        <w:txbxContent>
                          <w:p w14:paraId="0B6F8A69" w14:textId="77777777" w:rsidR="00ED6714" w:rsidRDefault="00ED6714" w:rsidP="004020C9">
                            <w:pPr>
                              <w:jc w:val="center"/>
                            </w:pPr>
                            <w:r>
                              <w:t xml:space="preserve">C1.2. Dogodny dostęp do usług publicznych i rynkowych w mieście oraz jego bezpośrednim otoczeniu. </w:t>
                            </w:r>
                          </w:p>
                        </w:txbxContent>
                      </v:textbox>
                    </v:rect>
                  </w:pict>
                </mc:Fallback>
              </mc:AlternateContent>
            </w:r>
          </w:p>
        </w:tc>
        <w:tc>
          <w:tcPr>
            <w:tcW w:w="1378" w:type="pct"/>
            <w:shd w:val="clear" w:color="auto" w:fill="CCECFF"/>
          </w:tcPr>
          <w:p w14:paraId="785FB5F5" w14:textId="77777777" w:rsidR="004020C9" w:rsidRDefault="004020C9">
            <w:pPr>
              <w:jc w:val="both"/>
              <w:cnfStyle w:val="000000000000" w:firstRow="0" w:lastRow="0" w:firstColumn="0" w:lastColumn="0" w:oddVBand="0" w:evenVBand="0" w:oddHBand="0" w:evenHBand="0" w:firstRowFirstColumn="0" w:firstRowLastColumn="0" w:lastRowFirstColumn="0" w:lastRowLastColumn="0"/>
            </w:pPr>
          </w:p>
        </w:tc>
        <w:tc>
          <w:tcPr>
            <w:tcW w:w="1342" w:type="pct"/>
            <w:shd w:val="clear" w:color="auto" w:fill="CCECFF"/>
          </w:tcPr>
          <w:p w14:paraId="0AD46A20" w14:textId="77777777" w:rsidR="004020C9" w:rsidRDefault="004020C9">
            <w:pPr>
              <w:jc w:val="both"/>
              <w:cnfStyle w:val="000000000000" w:firstRow="0" w:lastRow="0" w:firstColumn="0" w:lastColumn="0" w:oddVBand="0" w:evenVBand="0" w:oddHBand="0" w:evenHBand="0" w:firstRowFirstColumn="0" w:firstRowLastColumn="0" w:lastRowFirstColumn="0" w:lastRowLastColumn="0"/>
            </w:pPr>
          </w:p>
        </w:tc>
        <w:tc>
          <w:tcPr>
            <w:tcW w:w="1140" w:type="pct"/>
            <w:shd w:val="clear" w:color="auto" w:fill="CCECFF"/>
          </w:tcPr>
          <w:p w14:paraId="11F80A3F" w14:textId="77777777" w:rsidR="004020C9" w:rsidRDefault="004020C9">
            <w:pPr>
              <w:jc w:val="both"/>
              <w:cnfStyle w:val="000000000000" w:firstRow="0" w:lastRow="0" w:firstColumn="0" w:lastColumn="0" w:oddVBand="0" w:evenVBand="0" w:oddHBand="0" w:evenHBand="0" w:firstRowFirstColumn="0" w:firstRowLastColumn="0" w:lastRowFirstColumn="0" w:lastRowLastColumn="0"/>
            </w:pPr>
          </w:p>
        </w:tc>
      </w:tr>
      <w:tr w:rsidR="004020C9" w14:paraId="51E890B9" w14:textId="77777777" w:rsidTr="00320CA4">
        <w:trPr>
          <w:cnfStyle w:val="000000100000" w:firstRow="0" w:lastRow="0" w:firstColumn="0" w:lastColumn="0" w:oddVBand="0" w:evenVBand="0" w:oddHBand="1"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1140" w:type="pct"/>
            <w:shd w:val="clear" w:color="auto" w:fill="CCECFF"/>
          </w:tcPr>
          <w:p w14:paraId="6C5212F2" w14:textId="77777777" w:rsidR="004020C9" w:rsidRDefault="004020C9">
            <w:pPr>
              <w:jc w:val="both"/>
            </w:pPr>
          </w:p>
        </w:tc>
        <w:tc>
          <w:tcPr>
            <w:tcW w:w="1378" w:type="pct"/>
          </w:tcPr>
          <w:p w14:paraId="23ADC9EC" w14:textId="3BDF06B8" w:rsidR="004020C9" w:rsidRDefault="00932926">
            <w:pPr>
              <w:jc w:val="both"/>
              <w:cnfStyle w:val="000000100000" w:firstRow="0" w:lastRow="0" w:firstColumn="0" w:lastColumn="0" w:oddVBand="0" w:evenVBand="0" w:oddHBand="1" w:evenHBand="0" w:firstRowFirstColumn="0" w:firstRowLastColumn="0" w:lastRowFirstColumn="0" w:lastRowLastColumn="0"/>
            </w:pPr>
            <w:r>
              <w:rPr>
                <w:noProof/>
                <w:lang w:eastAsia="pl-PL"/>
              </w:rPr>
              <mc:AlternateContent>
                <mc:Choice Requires="wps">
                  <w:drawing>
                    <wp:anchor distT="0" distB="0" distL="114300" distR="114300" simplePos="0" relativeHeight="251658266" behindDoc="0" locked="0" layoutInCell="1" allowOverlap="1" wp14:anchorId="5657ED5C" wp14:editId="7821985C">
                      <wp:simplePos x="0" y="0"/>
                      <wp:positionH relativeFrom="column">
                        <wp:posOffset>-1363345</wp:posOffset>
                      </wp:positionH>
                      <wp:positionV relativeFrom="paragraph">
                        <wp:posOffset>10795</wp:posOffset>
                      </wp:positionV>
                      <wp:extent cx="5712460" cy="497840"/>
                      <wp:effectExtent l="0" t="0" r="0" b="0"/>
                      <wp:wrapNone/>
                      <wp:docPr id="42" name="Prostokąt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2460" cy="497840"/>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7822FE84" w14:textId="77777777" w:rsidR="00ED6714" w:rsidRDefault="00ED6714" w:rsidP="004020C9">
                                  <w:pPr>
                                    <w:jc w:val="center"/>
                                  </w:pPr>
                                  <w:r>
                                    <w:t>C1.3. Przyjazne warunki dla zaspokajania potrzeb mieszkaniowych oraz osiedlania nowych mieszkańców z zachowaniem zasad rozwoju zrównoważonego.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57ED5C" id="Prostokąt 42" o:spid="_x0000_s1028" style="position:absolute;left:0;text-align:left;margin-left:-107.35pt;margin-top:.85pt;width:449.8pt;height:39.2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" filled="f" stroked="f" strokeweight="1pt">
                      <v:path arrowok="t"/>
                      <v:textbox>
                        <w:txbxContent>
                          <w:p w14:paraId="7822FE84" w14:textId="77777777" w:rsidR="00ED6714" w:rsidRDefault="00ED6714" w:rsidP="004020C9">
                            <w:pPr>
                              <w:jc w:val="center"/>
                            </w:pPr>
                            <w:r>
                              <w:t>C1.3. Przyjazne warunki dla zaspokajania potrzeb mieszkaniowych oraz osiedlania nowych mieszkańców z zachowaniem zasad rozwoju zrównoważonego.</w:t>
                            </w:r>
                          </w:p>
                        </w:txbxContent>
                      </v:textbox>
                    </v:rect>
                  </w:pict>
                </mc:Fallback>
              </mc:AlternateContent>
            </w:r>
          </w:p>
        </w:tc>
        <w:tc>
          <w:tcPr>
            <w:tcW w:w="1342" w:type="pct"/>
            <w:shd w:val="clear" w:color="auto" w:fill="CCECFF"/>
          </w:tcPr>
          <w:p w14:paraId="5D282DE3" w14:textId="77777777" w:rsidR="004020C9" w:rsidRDefault="004020C9">
            <w:pPr>
              <w:jc w:val="both"/>
              <w:cnfStyle w:val="000000100000" w:firstRow="0" w:lastRow="0" w:firstColumn="0" w:lastColumn="0" w:oddVBand="0" w:evenVBand="0" w:oddHBand="1" w:evenHBand="0" w:firstRowFirstColumn="0" w:firstRowLastColumn="0" w:lastRowFirstColumn="0" w:lastRowLastColumn="0"/>
            </w:pPr>
          </w:p>
        </w:tc>
        <w:tc>
          <w:tcPr>
            <w:tcW w:w="1140" w:type="pct"/>
            <w:shd w:val="clear" w:color="auto" w:fill="CCECFF"/>
          </w:tcPr>
          <w:p w14:paraId="69753E6B" w14:textId="77777777" w:rsidR="004020C9" w:rsidRDefault="004020C9">
            <w:pPr>
              <w:jc w:val="both"/>
              <w:cnfStyle w:val="000000100000" w:firstRow="0" w:lastRow="0" w:firstColumn="0" w:lastColumn="0" w:oddVBand="0" w:evenVBand="0" w:oddHBand="1" w:evenHBand="0" w:firstRowFirstColumn="0" w:firstRowLastColumn="0" w:lastRowFirstColumn="0" w:lastRowLastColumn="0"/>
            </w:pPr>
          </w:p>
        </w:tc>
      </w:tr>
      <w:tr w:rsidR="004020C9" w14:paraId="4573DD47" w14:textId="77777777" w:rsidTr="00320CA4">
        <w:trPr>
          <w:trHeight w:hRule="exact" w:val="851"/>
        </w:trPr>
        <w:tc>
          <w:tcPr>
            <w:cnfStyle w:val="001000000000" w:firstRow="0" w:lastRow="0" w:firstColumn="1" w:lastColumn="0" w:oddVBand="0" w:evenVBand="0" w:oddHBand="0" w:evenHBand="0" w:firstRowFirstColumn="0" w:firstRowLastColumn="0" w:lastRowFirstColumn="0" w:lastRowLastColumn="0"/>
            <w:tcW w:w="1140" w:type="pct"/>
            <w:shd w:val="clear" w:color="auto" w:fill="CCECFF"/>
          </w:tcPr>
          <w:p w14:paraId="6204DABA" w14:textId="0498072A" w:rsidR="004020C9" w:rsidRDefault="00932926">
            <w:pPr>
              <w:jc w:val="both"/>
            </w:pPr>
            <w:r>
              <w:rPr>
                <w:noProof/>
                <w:lang w:eastAsia="pl-PL"/>
              </w:rPr>
              <mc:AlternateContent>
                <mc:Choice Requires="wps">
                  <w:drawing>
                    <wp:anchor distT="0" distB="0" distL="114300" distR="114300" simplePos="0" relativeHeight="251658267" behindDoc="0" locked="0" layoutInCell="1" allowOverlap="1" wp14:anchorId="0639BB11" wp14:editId="624ED040">
                      <wp:simplePos x="0" y="0"/>
                      <wp:positionH relativeFrom="column">
                        <wp:posOffset>-49530</wp:posOffset>
                      </wp:positionH>
                      <wp:positionV relativeFrom="paragraph">
                        <wp:posOffset>13970</wp:posOffset>
                      </wp:positionV>
                      <wp:extent cx="5712460" cy="497840"/>
                      <wp:effectExtent l="0" t="0" r="0" b="0"/>
                      <wp:wrapNone/>
                      <wp:docPr id="41" name="Prostokąt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2460" cy="497840"/>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7B7A8B01" w14:textId="77777777" w:rsidR="00ED6714" w:rsidRDefault="00ED6714" w:rsidP="004020C9">
                                  <w:pPr>
                                    <w:jc w:val="center"/>
                                  </w:pPr>
                                  <w:r w:rsidRPr="007C4137">
                                    <w:t>C1.4. Dogodne warunki dla codziennego funkcjonowania mieszkańców w dzielnicach.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39BB11" id="Prostokąt 41" o:spid="_x0000_s1029" style="position:absolute;left:0;text-align:left;margin-left:-3.9pt;margin-top:1.1pt;width:449.8pt;height:39.2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" filled="f" stroked="f" strokeweight="1pt">
                      <v:path arrowok="t"/>
                      <v:textbox>
                        <w:txbxContent>
                          <w:p w14:paraId="7B7A8B01" w14:textId="77777777" w:rsidR="00ED6714" w:rsidRDefault="00ED6714" w:rsidP="004020C9">
                            <w:pPr>
                              <w:jc w:val="center"/>
                            </w:pPr>
                            <w:r w:rsidRPr="007C4137">
                              <w:t>C1.4. Dogodne warunki dla codziennego funkcjonowania mieszkańców w dzielnicach.</w:t>
                            </w:r>
                          </w:p>
                        </w:txbxContent>
                      </v:textbox>
                    </v:rect>
                  </w:pict>
                </mc:Fallback>
              </mc:AlternateContent>
            </w:r>
          </w:p>
        </w:tc>
        <w:tc>
          <w:tcPr>
            <w:tcW w:w="1378" w:type="pct"/>
          </w:tcPr>
          <w:p w14:paraId="6F480362" w14:textId="77777777" w:rsidR="004020C9" w:rsidRDefault="004020C9">
            <w:pPr>
              <w:jc w:val="both"/>
              <w:cnfStyle w:val="000000000000" w:firstRow="0" w:lastRow="0" w:firstColumn="0" w:lastColumn="0" w:oddVBand="0" w:evenVBand="0" w:oddHBand="0" w:evenHBand="0" w:firstRowFirstColumn="0" w:firstRowLastColumn="0" w:lastRowFirstColumn="0" w:lastRowLastColumn="0"/>
            </w:pPr>
          </w:p>
        </w:tc>
        <w:tc>
          <w:tcPr>
            <w:tcW w:w="1342" w:type="pct"/>
          </w:tcPr>
          <w:p w14:paraId="38B6C36F" w14:textId="77777777" w:rsidR="004020C9" w:rsidRDefault="004020C9">
            <w:pPr>
              <w:jc w:val="both"/>
              <w:cnfStyle w:val="000000000000" w:firstRow="0" w:lastRow="0" w:firstColumn="0" w:lastColumn="0" w:oddVBand="0" w:evenVBand="0" w:oddHBand="0" w:evenHBand="0" w:firstRowFirstColumn="0" w:firstRowLastColumn="0" w:lastRowFirstColumn="0" w:lastRowLastColumn="0"/>
            </w:pPr>
          </w:p>
        </w:tc>
        <w:tc>
          <w:tcPr>
            <w:tcW w:w="1140" w:type="pct"/>
            <w:shd w:val="clear" w:color="auto" w:fill="CCECFF"/>
          </w:tcPr>
          <w:p w14:paraId="5674447A" w14:textId="77777777" w:rsidR="004020C9" w:rsidRDefault="004020C9">
            <w:pPr>
              <w:jc w:val="both"/>
              <w:cnfStyle w:val="000000000000" w:firstRow="0" w:lastRow="0" w:firstColumn="0" w:lastColumn="0" w:oddVBand="0" w:evenVBand="0" w:oddHBand="0" w:evenHBand="0" w:firstRowFirstColumn="0" w:firstRowLastColumn="0" w:lastRowFirstColumn="0" w:lastRowLastColumn="0"/>
            </w:pPr>
          </w:p>
        </w:tc>
      </w:tr>
      <w:tr w:rsidR="004020C9" w14:paraId="11B02914" w14:textId="77777777" w:rsidTr="00320CA4">
        <w:trPr>
          <w:cnfStyle w:val="000000100000" w:firstRow="0" w:lastRow="0" w:firstColumn="0" w:lastColumn="0" w:oddVBand="0" w:evenVBand="0" w:oddHBand="1"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1140" w:type="pct"/>
            <w:shd w:val="clear" w:color="auto" w:fill="CCECFF"/>
          </w:tcPr>
          <w:p w14:paraId="08FCC849" w14:textId="6CCA404D" w:rsidR="004020C9" w:rsidRDefault="00932926">
            <w:pPr>
              <w:jc w:val="both"/>
              <w:rPr>
                <w:noProof/>
              </w:rPr>
            </w:pPr>
            <w:r>
              <w:rPr>
                <w:noProof/>
                <w:lang w:eastAsia="pl-PL"/>
              </w:rPr>
              <mc:AlternateContent>
                <mc:Choice Requires="wps">
                  <w:drawing>
                    <wp:anchor distT="0" distB="0" distL="114300" distR="114300" simplePos="0" relativeHeight="251658276" behindDoc="0" locked="0" layoutInCell="1" allowOverlap="1" wp14:anchorId="6FCA2A14" wp14:editId="355DDBE9">
                      <wp:simplePos x="0" y="0"/>
                      <wp:positionH relativeFrom="column">
                        <wp:posOffset>-31115</wp:posOffset>
                      </wp:positionH>
                      <wp:positionV relativeFrom="paragraph">
                        <wp:posOffset>21590</wp:posOffset>
                      </wp:positionV>
                      <wp:extent cx="5712460" cy="497840"/>
                      <wp:effectExtent l="0" t="0" r="0" b="0"/>
                      <wp:wrapNone/>
                      <wp:docPr id="40" name="Prostokąt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2460" cy="497840"/>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018C12A3" w14:textId="77777777" w:rsidR="00ED6714" w:rsidRDefault="00ED6714" w:rsidP="004020C9">
                                  <w:pPr>
                                    <w:jc w:val="center"/>
                                  </w:pPr>
                                  <w:r>
                                    <w:t xml:space="preserve">C1.5. Rozwijająca się współpraca międzysektorowa sprzyjająca integracji, aktywizacji i upodmiotowieniu mieszkańców.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CA2A14" id="Prostokąt 40" o:spid="_x0000_s1030" style="position:absolute;left:0;text-align:left;margin-left:-2.45pt;margin-top:1.7pt;width:449.8pt;height:39.2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" filled="f" stroked="f" strokeweight="1pt">
                      <v:path arrowok="t"/>
                      <v:textbox>
                        <w:txbxContent>
                          <w:p w14:paraId="018C12A3" w14:textId="77777777" w:rsidR="00ED6714" w:rsidRDefault="00ED6714" w:rsidP="004020C9">
                            <w:pPr>
                              <w:jc w:val="center"/>
                            </w:pPr>
                            <w:r>
                              <w:t xml:space="preserve">C1.5. Rozwijająca się współpraca międzysektorowa sprzyjająca integracji, aktywizacji i upodmiotowieniu mieszkańców. </w:t>
                            </w:r>
                          </w:p>
                        </w:txbxContent>
                      </v:textbox>
                    </v:rect>
                  </w:pict>
                </mc:Fallback>
              </mc:AlternateContent>
            </w:r>
          </w:p>
        </w:tc>
        <w:tc>
          <w:tcPr>
            <w:tcW w:w="1378" w:type="pct"/>
            <w:shd w:val="clear" w:color="auto" w:fill="CCECFF"/>
          </w:tcPr>
          <w:p w14:paraId="649C43AD" w14:textId="77777777" w:rsidR="004020C9" w:rsidRDefault="004020C9">
            <w:pPr>
              <w:jc w:val="both"/>
              <w:cnfStyle w:val="000000100000" w:firstRow="0" w:lastRow="0" w:firstColumn="0" w:lastColumn="0" w:oddVBand="0" w:evenVBand="0" w:oddHBand="1" w:evenHBand="0" w:firstRowFirstColumn="0" w:firstRowLastColumn="0" w:lastRowFirstColumn="0" w:lastRowLastColumn="0"/>
            </w:pPr>
          </w:p>
        </w:tc>
        <w:tc>
          <w:tcPr>
            <w:tcW w:w="1342" w:type="pct"/>
          </w:tcPr>
          <w:p w14:paraId="59DD35AA" w14:textId="77777777" w:rsidR="004020C9" w:rsidRDefault="004020C9">
            <w:pPr>
              <w:jc w:val="both"/>
              <w:cnfStyle w:val="000000100000" w:firstRow="0" w:lastRow="0" w:firstColumn="0" w:lastColumn="0" w:oddVBand="0" w:evenVBand="0" w:oddHBand="1" w:evenHBand="0" w:firstRowFirstColumn="0" w:firstRowLastColumn="0" w:lastRowFirstColumn="0" w:lastRowLastColumn="0"/>
            </w:pPr>
          </w:p>
        </w:tc>
        <w:tc>
          <w:tcPr>
            <w:tcW w:w="1140" w:type="pct"/>
            <w:shd w:val="clear" w:color="auto" w:fill="CCECFF"/>
          </w:tcPr>
          <w:p w14:paraId="1660913A" w14:textId="77777777" w:rsidR="004020C9" w:rsidRDefault="004020C9">
            <w:pPr>
              <w:jc w:val="both"/>
              <w:cnfStyle w:val="000000100000" w:firstRow="0" w:lastRow="0" w:firstColumn="0" w:lastColumn="0" w:oddVBand="0" w:evenVBand="0" w:oddHBand="1" w:evenHBand="0" w:firstRowFirstColumn="0" w:firstRowLastColumn="0" w:lastRowFirstColumn="0" w:lastRowLastColumn="0"/>
            </w:pPr>
          </w:p>
        </w:tc>
      </w:tr>
      <w:tr w:rsidR="004020C9" w14:paraId="50D5143C" w14:textId="77777777" w:rsidTr="00320CA4">
        <w:trPr>
          <w:trHeight w:hRule="exact" w:val="851"/>
        </w:trPr>
        <w:tc>
          <w:tcPr>
            <w:cnfStyle w:val="001000000000" w:firstRow="0" w:lastRow="0" w:firstColumn="1" w:lastColumn="0" w:oddVBand="0" w:evenVBand="0" w:oddHBand="0" w:evenHBand="0" w:firstRowFirstColumn="0" w:firstRowLastColumn="0" w:lastRowFirstColumn="0" w:lastRowLastColumn="0"/>
            <w:tcW w:w="1140" w:type="pct"/>
            <w:shd w:val="clear" w:color="auto" w:fill="CCECFF"/>
          </w:tcPr>
          <w:p w14:paraId="2E2490ED" w14:textId="52802793" w:rsidR="004020C9" w:rsidRDefault="00932926">
            <w:pPr>
              <w:jc w:val="both"/>
              <w:rPr>
                <w:noProof/>
              </w:rPr>
            </w:pPr>
            <w:r>
              <w:rPr>
                <w:noProof/>
                <w:lang w:eastAsia="pl-PL"/>
              </w:rPr>
              <mc:AlternateContent>
                <mc:Choice Requires="wps">
                  <w:drawing>
                    <wp:anchor distT="0" distB="0" distL="114300" distR="114300" simplePos="0" relativeHeight="251658277" behindDoc="0" locked="0" layoutInCell="1" allowOverlap="1" wp14:anchorId="39BD363B" wp14:editId="77D571EA">
                      <wp:simplePos x="0" y="0"/>
                      <wp:positionH relativeFrom="column">
                        <wp:posOffset>-44450</wp:posOffset>
                      </wp:positionH>
                      <wp:positionV relativeFrom="paragraph">
                        <wp:posOffset>15240</wp:posOffset>
                      </wp:positionV>
                      <wp:extent cx="5712460" cy="497840"/>
                      <wp:effectExtent l="0" t="0" r="0" b="0"/>
                      <wp:wrapNone/>
                      <wp:docPr id="38" name="Prostokąt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2460" cy="497840"/>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076EC813" w14:textId="77777777" w:rsidR="00ED6714" w:rsidRDefault="00ED6714" w:rsidP="004020C9">
                                  <w:pPr>
                                    <w:jc w:val="center"/>
                                  </w:pPr>
                                  <w:r>
                                    <w:t>C1.6. Zaawansowany rozwój technologii miejskich wspierających społeczeństwo obywatelskie i zrównoważony rozwój miasta.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BD363B" id="Prostokąt 38" o:spid="_x0000_s1031" style="position:absolute;left:0;text-align:left;margin-left:-3.5pt;margin-top:1.2pt;width:449.8pt;height:39.2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" filled="f" stroked="f" strokeweight="1pt">
                      <v:path arrowok="t"/>
                      <v:textbox>
                        <w:txbxContent>
                          <w:p w14:paraId="076EC813" w14:textId="77777777" w:rsidR="00ED6714" w:rsidRDefault="00ED6714" w:rsidP="004020C9">
                            <w:pPr>
                              <w:jc w:val="center"/>
                            </w:pPr>
                            <w:r>
                              <w:t>C1.6. Zaawansowany rozwój technologii miejskich wspierających społeczeństwo obywatelskie i zrównoważony rozwój miasta.</w:t>
                            </w:r>
                          </w:p>
                        </w:txbxContent>
                      </v:textbox>
                    </v:rect>
                  </w:pict>
                </mc:Fallback>
              </mc:AlternateContent>
            </w:r>
          </w:p>
        </w:tc>
        <w:tc>
          <w:tcPr>
            <w:tcW w:w="1378" w:type="pct"/>
            <w:shd w:val="clear" w:color="auto" w:fill="CCECFF"/>
          </w:tcPr>
          <w:p w14:paraId="4BD89177" w14:textId="77777777" w:rsidR="004020C9" w:rsidRDefault="004020C9">
            <w:pPr>
              <w:jc w:val="both"/>
              <w:cnfStyle w:val="000000000000" w:firstRow="0" w:lastRow="0" w:firstColumn="0" w:lastColumn="0" w:oddVBand="0" w:evenVBand="0" w:oddHBand="0" w:evenHBand="0" w:firstRowFirstColumn="0" w:firstRowLastColumn="0" w:lastRowFirstColumn="0" w:lastRowLastColumn="0"/>
            </w:pPr>
          </w:p>
        </w:tc>
        <w:tc>
          <w:tcPr>
            <w:tcW w:w="1342" w:type="pct"/>
          </w:tcPr>
          <w:p w14:paraId="4E515301" w14:textId="77777777" w:rsidR="004020C9" w:rsidRDefault="004020C9">
            <w:pPr>
              <w:jc w:val="both"/>
              <w:cnfStyle w:val="000000000000" w:firstRow="0" w:lastRow="0" w:firstColumn="0" w:lastColumn="0" w:oddVBand="0" w:evenVBand="0" w:oddHBand="0" w:evenHBand="0" w:firstRowFirstColumn="0" w:firstRowLastColumn="0" w:lastRowFirstColumn="0" w:lastRowLastColumn="0"/>
            </w:pPr>
          </w:p>
        </w:tc>
        <w:tc>
          <w:tcPr>
            <w:tcW w:w="1140" w:type="pct"/>
            <w:shd w:val="clear" w:color="auto" w:fill="CCECFF"/>
          </w:tcPr>
          <w:p w14:paraId="20EA1FDD" w14:textId="77777777" w:rsidR="004020C9" w:rsidRDefault="004020C9">
            <w:pPr>
              <w:jc w:val="both"/>
              <w:cnfStyle w:val="000000000000" w:firstRow="0" w:lastRow="0" w:firstColumn="0" w:lastColumn="0" w:oddVBand="0" w:evenVBand="0" w:oddHBand="0" w:evenHBand="0" w:firstRowFirstColumn="0" w:firstRowLastColumn="0" w:lastRowFirstColumn="0" w:lastRowLastColumn="0"/>
            </w:pPr>
          </w:p>
        </w:tc>
      </w:tr>
    </w:tbl>
    <w:p w14:paraId="19762F6B" w14:textId="77777777" w:rsidR="004020C9" w:rsidRDefault="004020C9" w:rsidP="004020C9">
      <w:pPr>
        <w:jc w:val="both"/>
      </w:pPr>
    </w:p>
    <w:p w14:paraId="6605EBBE" w14:textId="77777777" w:rsidR="004020C9" w:rsidRDefault="004020C9" w:rsidP="004020C9">
      <w:pPr>
        <w:jc w:val="both"/>
      </w:pPr>
    </w:p>
    <w:p w14:paraId="0C31C9FE" w14:textId="77777777" w:rsidR="00C71D1A" w:rsidRDefault="00C71D1A">
      <w:r>
        <w:br w:type="page"/>
      </w:r>
    </w:p>
    <w:p w14:paraId="6D1ED350" w14:textId="3E7EB9E5" w:rsidR="004020C9" w:rsidRPr="00167B2A" w:rsidRDefault="00167B2A" w:rsidP="00BC4F0B">
      <w:pPr>
        <w:pStyle w:val="Legenda"/>
        <w:jc w:val="both"/>
        <w:rPr>
          <w:i w:val="0"/>
        </w:rPr>
      </w:pPr>
      <w:r>
        <w:lastRenderedPageBreak/>
        <w:t xml:space="preserve">Tabela </w:t>
      </w:r>
      <w:r w:rsidR="00993B67">
        <w:fldChar w:fldCharType="begin"/>
      </w:r>
      <w:r>
        <w:instrText>SEQ Tabela \* ARABIC</w:instrText>
      </w:r>
      <w:r w:rsidR="00993B67">
        <w:fldChar w:fldCharType="separate"/>
      </w:r>
      <w:r w:rsidR="006A22C4">
        <w:rPr>
          <w:noProof/>
        </w:rPr>
        <w:t>6</w:t>
      </w:r>
      <w:r w:rsidR="00993B67">
        <w:fldChar w:fldCharType="end"/>
      </w:r>
      <w:r w:rsidR="003D6DA1">
        <w:t xml:space="preserve"> </w:t>
      </w:r>
      <w:r w:rsidR="004020C9">
        <w:t xml:space="preserve">Cele operacyjne dla celu strategicznego </w:t>
      </w:r>
      <w:r w:rsidR="004020C9" w:rsidRPr="002F1851">
        <w:rPr>
          <w:b/>
        </w:rPr>
        <w:t xml:space="preserve">C2. </w:t>
      </w:r>
      <w:r w:rsidR="006C0CFC" w:rsidRPr="006C0CFC">
        <w:rPr>
          <w:b/>
        </w:rPr>
        <w:t>Miasto przyjaznym ekosystemem dla rozwoju nowoczesnej i stabilnej struktury gospodarczej</w:t>
      </w:r>
    </w:p>
    <w:tbl>
      <w:tblPr>
        <w:tblStyle w:val="Zwykatabela21"/>
        <w:tblW w:w="5000" w:type="pct"/>
        <w:tblLook w:val="04A0" w:firstRow="1" w:lastRow="0" w:firstColumn="1" w:lastColumn="0" w:noHBand="0" w:noVBand="1"/>
      </w:tblPr>
      <w:tblGrid>
        <w:gridCol w:w="2069"/>
        <w:gridCol w:w="2500"/>
        <w:gridCol w:w="2435"/>
        <w:gridCol w:w="2068"/>
      </w:tblGrid>
      <w:tr w:rsidR="004020C9" w:rsidRPr="007D4A00" w14:paraId="1468043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pct"/>
          </w:tcPr>
          <w:p w14:paraId="529D8D30" w14:textId="77777777" w:rsidR="004020C9" w:rsidRPr="007D4A00" w:rsidRDefault="004020C9">
            <w:pPr>
              <w:jc w:val="center"/>
              <w:rPr>
                <w:b w:val="0"/>
                <w:bCs w:val="0"/>
                <w:i/>
                <w:iCs/>
              </w:rPr>
            </w:pPr>
            <w:r w:rsidRPr="007D4A00">
              <w:rPr>
                <w:b w:val="0"/>
                <w:bCs w:val="0"/>
                <w:i/>
                <w:iCs/>
              </w:rPr>
              <w:t>Przestrzeń szans</w:t>
            </w:r>
          </w:p>
        </w:tc>
        <w:tc>
          <w:tcPr>
            <w:tcW w:w="1378" w:type="pct"/>
          </w:tcPr>
          <w:p w14:paraId="013E3E49" w14:textId="77777777" w:rsidR="004020C9" w:rsidRPr="007D4A00" w:rsidRDefault="004020C9">
            <w:pPr>
              <w:jc w:val="center"/>
              <w:cnfStyle w:val="100000000000" w:firstRow="1" w:lastRow="0" w:firstColumn="0" w:lastColumn="0" w:oddVBand="0" w:evenVBand="0" w:oddHBand="0" w:evenHBand="0" w:firstRowFirstColumn="0" w:firstRowLastColumn="0" w:lastRowFirstColumn="0" w:lastRowLastColumn="0"/>
              <w:rPr>
                <w:b w:val="0"/>
                <w:bCs w:val="0"/>
                <w:i/>
                <w:iCs/>
              </w:rPr>
            </w:pPr>
            <w:r w:rsidRPr="007D4A00">
              <w:rPr>
                <w:b w:val="0"/>
                <w:bCs w:val="0"/>
                <w:i/>
                <w:iCs/>
              </w:rPr>
              <w:t>Aktywność i współpraca</w:t>
            </w:r>
          </w:p>
        </w:tc>
        <w:tc>
          <w:tcPr>
            <w:tcW w:w="1342" w:type="pct"/>
          </w:tcPr>
          <w:p w14:paraId="4BE833CF" w14:textId="77777777" w:rsidR="004020C9" w:rsidRPr="007D4A00" w:rsidRDefault="004020C9">
            <w:pPr>
              <w:jc w:val="center"/>
              <w:cnfStyle w:val="100000000000" w:firstRow="1" w:lastRow="0" w:firstColumn="0" w:lastColumn="0" w:oddVBand="0" w:evenVBand="0" w:oddHBand="0" w:evenHBand="0" w:firstRowFirstColumn="0" w:firstRowLastColumn="0" w:lastRowFirstColumn="0" w:lastRowLastColumn="0"/>
              <w:rPr>
                <w:b w:val="0"/>
                <w:bCs w:val="0"/>
                <w:i/>
                <w:iCs/>
              </w:rPr>
            </w:pPr>
            <w:r w:rsidRPr="007D4A00">
              <w:rPr>
                <w:b w:val="0"/>
                <w:bCs w:val="0"/>
                <w:i/>
                <w:iCs/>
              </w:rPr>
              <w:t>Pozycja w otoczeniu</w:t>
            </w:r>
          </w:p>
        </w:tc>
        <w:tc>
          <w:tcPr>
            <w:tcW w:w="1141" w:type="pct"/>
          </w:tcPr>
          <w:p w14:paraId="26187C5F" w14:textId="77777777" w:rsidR="004020C9" w:rsidRPr="007D4A00" w:rsidRDefault="004020C9">
            <w:pPr>
              <w:jc w:val="center"/>
              <w:cnfStyle w:val="100000000000" w:firstRow="1" w:lastRow="0" w:firstColumn="0" w:lastColumn="0" w:oddVBand="0" w:evenVBand="0" w:oddHBand="0" w:evenHBand="0" w:firstRowFirstColumn="0" w:firstRowLastColumn="0" w:lastRowFirstColumn="0" w:lastRowLastColumn="0"/>
              <w:rPr>
                <w:b w:val="0"/>
                <w:bCs w:val="0"/>
                <w:i/>
                <w:iCs/>
              </w:rPr>
            </w:pPr>
            <w:r w:rsidRPr="007D4A00">
              <w:rPr>
                <w:b w:val="0"/>
                <w:bCs w:val="0"/>
                <w:i/>
                <w:iCs/>
              </w:rPr>
              <w:t>Rozwój zrównoważony</w:t>
            </w:r>
          </w:p>
        </w:tc>
      </w:tr>
      <w:tr w:rsidR="004020C9" w14:paraId="2BDE13C6" w14:textId="77777777" w:rsidTr="002C0107">
        <w:trPr>
          <w:cnfStyle w:val="000000100000" w:firstRow="0" w:lastRow="0" w:firstColumn="0" w:lastColumn="0" w:oddVBand="0" w:evenVBand="0" w:oddHBand="1"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1140" w:type="pct"/>
            <w:shd w:val="clear" w:color="auto" w:fill="FFF4CD" w:themeFill="accent1" w:themeFillTint="33"/>
          </w:tcPr>
          <w:p w14:paraId="75771C5A" w14:textId="212177E1" w:rsidR="004020C9" w:rsidRDefault="00932926">
            <w:pPr>
              <w:jc w:val="both"/>
            </w:pPr>
            <w:r>
              <w:rPr>
                <w:noProof/>
                <w:lang w:eastAsia="pl-PL"/>
              </w:rPr>
              <mc:AlternateContent>
                <mc:Choice Requires="wps">
                  <w:drawing>
                    <wp:anchor distT="0" distB="0" distL="114300" distR="114300" simplePos="0" relativeHeight="251658268" behindDoc="0" locked="0" layoutInCell="1" allowOverlap="1" wp14:anchorId="2AD63DBE" wp14:editId="6919E2DF">
                      <wp:simplePos x="0" y="0"/>
                      <wp:positionH relativeFrom="column">
                        <wp:posOffset>-44450</wp:posOffset>
                      </wp:positionH>
                      <wp:positionV relativeFrom="paragraph">
                        <wp:posOffset>9525</wp:posOffset>
                      </wp:positionV>
                      <wp:extent cx="5712460" cy="497840"/>
                      <wp:effectExtent l="0" t="0" r="0" b="0"/>
                      <wp:wrapNone/>
                      <wp:docPr id="37" name="Prostokąt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2460" cy="497840"/>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162C3EEA" w14:textId="77777777" w:rsidR="00ED6714" w:rsidRPr="00646DB0" w:rsidRDefault="00ED6714" w:rsidP="004020C9">
                                  <w:pPr>
                                    <w:jc w:val="center"/>
                                    <w:rPr>
                                      <w:sz w:val="18"/>
                                      <w:szCs w:val="18"/>
                                    </w:rPr>
                                  </w:pPr>
                                  <w:r>
                                    <w:t xml:space="preserve">C2.1. </w:t>
                                  </w:r>
                                  <w:r w:rsidRPr="006C0CFC">
                                    <w:t>przyjaznym środowiskiem dla innowacyjnych biznesów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D63DBE" id="Prostokąt 37" o:spid="_x0000_s1032" style="position:absolute;left:0;text-align:left;margin-left:-3.5pt;margin-top:.75pt;width:449.8pt;height:39.2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" filled="f" stroked="f" strokeweight="1pt">
                      <v:path arrowok="t"/>
                      <v:textbox>
                        <w:txbxContent>
                          <w:p w14:paraId="162C3EEA" w14:textId="77777777" w:rsidR="00ED6714" w:rsidRPr="00646DB0" w:rsidRDefault="00ED6714" w:rsidP="004020C9">
                            <w:pPr>
                              <w:jc w:val="center"/>
                              <w:rPr>
                                <w:sz w:val="18"/>
                                <w:szCs w:val="18"/>
                              </w:rPr>
                            </w:pPr>
                            <w:r>
                              <w:t xml:space="preserve">C2.1. </w:t>
                            </w:r>
                            <w:r w:rsidRPr="006C0CFC">
                              <w:t>przyjaznym środowiskiem dla innowacyjnych biznesów</w:t>
                            </w:r>
                          </w:p>
                        </w:txbxContent>
                      </v:textbox>
                    </v:rect>
                  </w:pict>
                </mc:Fallback>
              </mc:AlternateContent>
            </w:r>
          </w:p>
        </w:tc>
        <w:tc>
          <w:tcPr>
            <w:tcW w:w="1378" w:type="pct"/>
            <w:shd w:val="clear" w:color="auto" w:fill="FFF4CD" w:themeFill="accent1" w:themeFillTint="33"/>
          </w:tcPr>
          <w:p w14:paraId="7587AF7D" w14:textId="77777777" w:rsidR="004020C9" w:rsidRDefault="004020C9">
            <w:pPr>
              <w:jc w:val="both"/>
              <w:cnfStyle w:val="000000100000" w:firstRow="0" w:lastRow="0" w:firstColumn="0" w:lastColumn="0" w:oddVBand="0" w:evenVBand="0" w:oddHBand="1" w:evenHBand="0" w:firstRowFirstColumn="0" w:firstRowLastColumn="0" w:lastRowFirstColumn="0" w:lastRowLastColumn="0"/>
            </w:pPr>
          </w:p>
        </w:tc>
        <w:tc>
          <w:tcPr>
            <w:tcW w:w="1342" w:type="pct"/>
            <w:shd w:val="clear" w:color="auto" w:fill="FFF4CD" w:themeFill="accent1" w:themeFillTint="33"/>
          </w:tcPr>
          <w:p w14:paraId="716445EB" w14:textId="77777777" w:rsidR="004020C9" w:rsidRDefault="004020C9">
            <w:pPr>
              <w:jc w:val="both"/>
              <w:cnfStyle w:val="000000100000" w:firstRow="0" w:lastRow="0" w:firstColumn="0" w:lastColumn="0" w:oddVBand="0" w:evenVBand="0" w:oddHBand="1" w:evenHBand="0" w:firstRowFirstColumn="0" w:firstRowLastColumn="0" w:lastRowFirstColumn="0" w:lastRowLastColumn="0"/>
            </w:pPr>
          </w:p>
        </w:tc>
        <w:tc>
          <w:tcPr>
            <w:tcW w:w="1141" w:type="pct"/>
            <w:shd w:val="clear" w:color="auto" w:fill="FFF4CD" w:themeFill="accent1" w:themeFillTint="33"/>
          </w:tcPr>
          <w:p w14:paraId="2EDB3DC9" w14:textId="77777777" w:rsidR="004020C9" w:rsidRDefault="004020C9">
            <w:pPr>
              <w:jc w:val="both"/>
              <w:cnfStyle w:val="000000100000" w:firstRow="0" w:lastRow="0" w:firstColumn="0" w:lastColumn="0" w:oddVBand="0" w:evenVBand="0" w:oddHBand="1" w:evenHBand="0" w:firstRowFirstColumn="0" w:firstRowLastColumn="0" w:lastRowFirstColumn="0" w:lastRowLastColumn="0"/>
            </w:pPr>
          </w:p>
        </w:tc>
      </w:tr>
      <w:tr w:rsidR="004020C9" w14:paraId="5105877A" w14:textId="77777777" w:rsidTr="002C0107">
        <w:trPr>
          <w:trHeight w:hRule="exact" w:val="851"/>
        </w:trPr>
        <w:tc>
          <w:tcPr>
            <w:cnfStyle w:val="001000000000" w:firstRow="0" w:lastRow="0" w:firstColumn="1" w:lastColumn="0" w:oddVBand="0" w:evenVBand="0" w:oddHBand="0" w:evenHBand="0" w:firstRowFirstColumn="0" w:firstRowLastColumn="0" w:lastRowFirstColumn="0" w:lastRowLastColumn="0"/>
            <w:tcW w:w="1140" w:type="pct"/>
            <w:shd w:val="clear" w:color="auto" w:fill="FFF4CD" w:themeFill="accent1" w:themeFillTint="33"/>
          </w:tcPr>
          <w:p w14:paraId="01A95EE9" w14:textId="52BE2539" w:rsidR="004020C9" w:rsidRDefault="00932926">
            <w:pPr>
              <w:jc w:val="both"/>
            </w:pPr>
            <w:r>
              <w:rPr>
                <w:noProof/>
                <w:lang w:eastAsia="pl-PL"/>
              </w:rPr>
              <mc:AlternateContent>
                <mc:Choice Requires="wps">
                  <w:drawing>
                    <wp:anchor distT="0" distB="0" distL="114300" distR="114300" simplePos="0" relativeHeight="251658270" behindDoc="0" locked="0" layoutInCell="1" allowOverlap="1" wp14:anchorId="780B605C" wp14:editId="5523A001">
                      <wp:simplePos x="0" y="0"/>
                      <wp:positionH relativeFrom="column">
                        <wp:posOffset>-48895</wp:posOffset>
                      </wp:positionH>
                      <wp:positionV relativeFrom="paragraph">
                        <wp:posOffset>12065</wp:posOffset>
                      </wp:positionV>
                      <wp:extent cx="5712460" cy="497840"/>
                      <wp:effectExtent l="0" t="0" r="0" b="0"/>
                      <wp:wrapNone/>
                      <wp:docPr id="36" name="Prostokąt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2460" cy="497840"/>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6703097E" w14:textId="77777777" w:rsidR="00ED6714" w:rsidRDefault="00ED6714" w:rsidP="004020C9">
                                  <w:pPr>
                                    <w:jc w:val="center"/>
                                  </w:pPr>
                                  <w:r>
                                    <w:t>C2.2 Zaawansowane procesy sprawiedliwej transformacji zapewniające stabilizację sytuacji społeczno-ekonomicznej miasta.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0B605C" id="Prostokąt 36" o:spid="_x0000_s1033" style="position:absolute;left:0;text-align:left;margin-left:-3.85pt;margin-top:.95pt;width:449.8pt;height:39.2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" filled="f" stroked="f" strokeweight="1pt">
                      <v:path arrowok="t"/>
                      <v:textbox>
                        <w:txbxContent>
                          <w:p w14:paraId="6703097E" w14:textId="77777777" w:rsidR="00ED6714" w:rsidRDefault="00ED6714" w:rsidP="004020C9">
                            <w:pPr>
                              <w:jc w:val="center"/>
                            </w:pPr>
                            <w:r>
                              <w:t>C2.2 Zaawansowane procesy sprawiedliwej transformacji zapewniające stabilizację sytuacji społeczno-ekonomicznej miasta.</w:t>
                            </w:r>
                          </w:p>
                        </w:txbxContent>
                      </v:textbox>
                    </v:rect>
                  </w:pict>
                </mc:Fallback>
              </mc:AlternateContent>
            </w:r>
          </w:p>
        </w:tc>
        <w:tc>
          <w:tcPr>
            <w:tcW w:w="1378" w:type="pct"/>
          </w:tcPr>
          <w:p w14:paraId="59AACB2A" w14:textId="77777777" w:rsidR="004020C9" w:rsidRDefault="004020C9">
            <w:pPr>
              <w:jc w:val="both"/>
              <w:cnfStyle w:val="000000000000" w:firstRow="0" w:lastRow="0" w:firstColumn="0" w:lastColumn="0" w:oddVBand="0" w:evenVBand="0" w:oddHBand="0" w:evenHBand="0" w:firstRowFirstColumn="0" w:firstRowLastColumn="0" w:lastRowFirstColumn="0" w:lastRowLastColumn="0"/>
            </w:pPr>
          </w:p>
        </w:tc>
        <w:tc>
          <w:tcPr>
            <w:tcW w:w="1342" w:type="pct"/>
          </w:tcPr>
          <w:p w14:paraId="0840DEC8" w14:textId="77777777" w:rsidR="004020C9" w:rsidRDefault="004020C9">
            <w:pPr>
              <w:jc w:val="both"/>
              <w:cnfStyle w:val="000000000000" w:firstRow="0" w:lastRow="0" w:firstColumn="0" w:lastColumn="0" w:oddVBand="0" w:evenVBand="0" w:oddHBand="0" w:evenHBand="0" w:firstRowFirstColumn="0" w:firstRowLastColumn="0" w:lastRowFirstColumn="0" w:lastRowLastColumn="0"/>
            </w:pPr>
          </w:p>
        </w:tc>
        <w:tc>
          <w:tcPr>
            <w:tcW w:w="1141" w:type="pct"/>
            <w:shd w:val="clear" w:color="auto" w:fill="FFF4CD" w:themeFill="accent1" w:themeFillTint="33"/>
          </w:tcPr>
          <w:p w14:paraId="3BAF5967" w14:textId="77777777" w:rsidR="004020C9" w:rsidRDefault="004020C9">
            <w:pPr>
              <w:jc w:val="both"/>
              <w:cnfStyle w:val="000000000000" w:firstRow="0" w:lastRow="0" w:firstColumn="0" w:lastColumn="0" w:oddVBand="0" w:evenVBand="0" w:oddHBand="0" w:evenHBand="0" w:firstRowFirstColumn="0" w:firstRowLastColumn="0" w:lastRowFirstColumn="0" w:lastRowLastColumn="0"/>
            </w:pPr>
          </w:p>
        </w:tc>
      </w:tr>
      <w:tr w:rsidR="004020C9" w14:paraId="5934938D" w14:textId="77777777" w:rsidTr="002C0107">
        <w:trPr>
          <w:cnfStyle w:val="000000100000" w:firstRow="0" w:lastRow="0" w:firstColumn="0" w:lastColumn="0" w:oddVBand="0" w:evenVBand="0" w:oddHBand="1"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1140" w:type="pct"/>
            <w:shd w:val="clear" w:color="auto" w:fill="FFF4CD" w:themeFill="accent1" w:themeFillTint="33"/>
          </w:tcPr>
          <w:p w14:paraId="5C2B42F6" w14:textId="44D1DFE4" w:rsidR="004020C9" w:rsidRDefault="00932926">
            <w:pPr>
              <w:jc w:val="both"/>
            </w:pPr>
            <w:r>
              <w:rPr>
                <w:noProof/>
                <w:lang w:eastAsia="pl-PL"/>
              </w:rPr>
              <mc:AlternateContent>
                <mc:Choice Requires="wps">
                  <w:drawing>
                    <wp:anchor distT="0" distB="0" distL="114300" distR="114300" simplePos="0" relativeHeight="251658271" behindDoc="0" locked="0" layoutInCell="1" allowOverlap="1" wp14:anchorId="677CAE6B" wp14:editId="56097B73">
                      <wp:simplePos x="0" y="0"/>
                      <wp:positionH relativeFrom="column">
                        <wp:posOffset>-53340</wp:posOffset>
                      </wp:positionH>
                      <wp:positionV relativeFrom="paragraph">
                        <wp:posOffset>15240</wp:posOffset>
                      </wp:positionV>
                      <wp:extent cx="5712460" cy="497840"/>
                      <wp:effectExtent l="0" t="0" r="0" b="0"/>
                      <wp:wrapNone/>
                      <wp:docPr id="35" name="Prostokąt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2460" cy="497840"/>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0517AECF" w14:textId="77777777" w:rsidR="00ED6714" w:rsidRDefault="00ED6714" w:rsidP="004020C9">
                                  <w:pPr>
                                    <w:jc w:val="center"/>
                                  </w:pPr>
                                  <w:r>
                                    <w:t>C2.3. Silny samorząd gospodarczy miasta oraz funkcjonowanie tarnogórskich firm w sieciach współpracy lokalnej i ponadlokalnej.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7CAE6B" id="Prostokąt 35" o:spid="_x0000_s1034" style="position:absolute;left:0;text-align:left;margin-left:-4.2pt;margin-top:1.2pt;width:449.8pt;height:39.2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" filled="f" stroked="f" strokeweight="1pt">
                      <v:path arrowok="t"/>
                      <v:textbox>
                        <w:txbxContent>
                          <w:p w14:paraId="0517AECF" w14:textId="77777777" w:rsidR="00ED6714" w:rsidRDefault="00ED6714" w:rsidP="004020C9">
                            <w:pPr>
                              <w:jc w:val="center"/>
                            </w:pPr>
                            <w:r>
                              <w:t>C2.3. Silny samorząd gospodarczy miasta oraz funkcjonowanie tarnogórskich firm w sieciach współpracy lokalnej i ponadlokalnej.</w:t>
                            </w:r>
                          </w:p>
                        </w:txbxContent>
                      </v:textbox>
                    </v:rect>
                  </w:pict>
                </mc:Fallback>
              </mc:AlternateContent>
            </w:r>
          </w:p>
        </w:tc>
        <w:tc>
          <w:tcPr>
            <w:tcW w:w="1378" w:type="pct"/>
            <w:shd w:val="clear" w:color="auto" w:fill="FFF4CD" w:themeFill="accent1" w:themeFillTint="33"/>
          </w:tcPr>
          <w:p w14:paraId="02B4C9F0" w14:textId="77777777" w:rsidR="004020C9" w:rsidRDefault="004020C9">
            <w:pPr>
              <w:jc w:val="both"/>
              <w:cnfStyle w:val="000000100000" w:firstRow="0" w:lastRow="0" w:firstColumn="0" w:lastColumn="0" w:oddVBand="0" w:evenVBand="0" w:oddHBand="1" w:evenHBand="0" w:firstRowFirstColumn="0" w:firstRowLastColumn="0" w:lastRowFirstColumn="0" w:lastRowLastColumn="0"/>
            </w:pPr>
          </w:p>
        </w:tc>
        <w:tc>
          <w:tcPr>
            <w:tcW w:w="1342" w:type="pct"/>
            <w:shd w:val="clear" w:color="auto" w:fill="FFF4CD" w:themeFill="accent1" w:themeFillTint="33"/>
          </w:tcPr>
          <w:p w14:paraId="6CB3A53F" w14:textId="77777777" w:rsidR="004020C9" w:rsidRDefault="004020C9">
            <w:pPr>
              <w:jc w:val="both"/>
              <w:cnfStyle w:val="000000100000" w:firstRow="0" w:lastRow="0" w:firstColumn="0" w:lastColumn="0" w:oddVBand="0" w:evenVBand="0" w:oddHBand="1" w:evenHBand="0" w:firstRowFirstColumn="0" w:firstRowLastColumn="0" w:lastRowFirstColumn="0" w:lastRowLastColumn="0"/>
            </w:pPr>
          </w:p>
        </w:tc>
        <w:tc>
          <w:tcPr>
            <w:tcW w:w="1141" w:type="pct"/>
            <w:shd w:val="clear" w:color="auto" w:fill="FFF4CD" w:themeFill="accent1" w:themeFillTint="33"/>
          </w:tcPr>
          <w:p w14:paraId="42D75069" w14:textId="77777777" w:rsidR="004020C9" w:rsidRDefault="004020C9">
            <w:pPr>
              <w:jc w:val="both"/>
              <w:cnfStyle w:val="000000100000" w:firstRow="0" w:lastRow="0" w:firstColumn="0" w:lastColumn="0" w:oddVBand="0" w:evenVBand="0" w:oddHBand="1" w:evenHBand="0" w:firstRowFirstColumn="0" w:firstRowLastColumn="0" w:lastRowFirstColumn="0" w:lastRowLastColumn="0"/>
            </w:pPr>
          </w:p>
        </w:tc>
      </w:tr>
      <w:tr w:rsidR="004020C9" w14:paraId="58026451" w14:textId="77777777" w:rsidTr="00984E1D">
        <w:trPr>
          <w:trHeight w:hRule="exact" w:val="851"/>
        </w:trPr>
        <w:tc>
          <w:tcPr>
            <w:cnfStyle w:val="001000000000" w:firstRow="0" w:lastRow="0" w:firstColumn="1" w:lastColumn="0" w:oddVBand="0" w:evenVBand="0" w:oddHBand="0" w:evenHBand="0" w:firstRowFirstColumn="0" w:firstRowLastColumn="0" w:lastRowFirstColumn="0" w:lastRowLastColumn="0"/>
            <w:tcW w:w="1140" w:type="pct"/>
            <w:shd w:val="clear" w:color="auto" w:fill="FFF4CD" w:themeFill="accent1" w:themeFillTint="33"/>
          </w:tcPr>
          <w:p w14:paraId="510D6608" w14:textId="242BDDA7" w:rsidR="004020C9" w:rsidRDefault="00932926">
            <w:pPr>
              <w:jc w:val="both"/>
            </w:pPr>
            <w:r>
              <w:rPr>
                <w:noProof/>
                <w:lang w:eastAsia="pl-PL"/>
              </w:rPr>
              <mc:AlternateContent>
                <mc:Choice Requires="wps">
                  <w:drawing>
                    <wp:anchor distT="0" distB="0" distL="114300" distR="114300" simplePos="0" relativeHeight="251658269" behindDoc="0" locked="0" layoutInCell="1" allowOverlap="1" wp14:anchorId="353C2899" wp14:editId="4841ECF2">
                      <wp:simplePos x="0" y="0"/>
                      <wp:positionH relativeFrom="column">
                        <wp:posOffset>-43815</wp:posOffset>
                      </wp:positionH>
                      <wp:positionV relativeFrom="paragraph">
                        <wp:posOffset>13335</wp:posOffset>
                      </wp:positionV>
                      <wp:extent cx="5712460" cy="497840"/>
                      <wp:effectExtent l="0" t="0" r="0" b="0"/>
                      <wp:wrapNone/>
                      <wp:docPr id="34" name="Prostokąt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2460" cy="497840"/>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457A281B" w14:textId="77777777" w:rsidR="00ED6714" w:rsidRDefault="00ED6714" w:rsidP="004020C9">
                                  <w:pPr>
                                    <w:jc w:val="center"/>
                                  </w:pPr>
                                  <w:r>
                                    <w:t>C2.4. Rozwijające się branże związane z usługami czasu wolnego podnoszące atrakcyjność miasta dla mieszkańców i odwiedzających.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3C2899" id="Prostokąt 34" o:spid="_x0000_s1035" style="position:absolute;left:0;text-align:left;margin-left:-3.45pt;margin-top:1.05pt;width:449.8pt;height:39.2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" filled="f" stroked="f" strokeweight="1pt">
                      <v:path arrowok="t"/>
                      <v:textbox>
                        <w:txbxContent>
                          <w:p w14:paraId="457A281B" w14:textId="77777777" w:rsidR="00ED6714" w:rsidRDefault="00ED6714" w:rsidP="004020C9">
                            <w:pPr>
                              <w:jc w:val="center"/>
                            </w:pPr>
                            <w:r>
                              <w:t>C2.4. Rozwijające się branże związane z usługami czasu wolnego podnoszące atrakcyjność miasta dla mieszkańców i odwiedzających.</w:t>
                            </w:r>
                          </w:p>
                        </w:txbxContent>
                      </v:textbox>
                    </v:rect>
                  </w:pict>
                </mc:Fallback>
              </mc:AlternateContent>
            </w:r>
          </w:p>
        </w:tc>
        <w:tc>
          <w:tcPr>
            <w:tcW w:w="1378" w:type="pct"/>
          </w:tcPr>
          <w:p w14:paraId="0A102AA2" w14:textId="77777777" w:rsidR="004020C9" w:rsidRDefault="004020C9">
            <w:pPr>
              <w:jc w:val="both"/>
              <w:cnfStyle w:val="000000000000" w:firstRow="0" w:lastRow="0" w:firstColumn="0" w:lastColumn="0" w:oddVBand="0" w:evenVBand="0" w:oddHBand="0" w:evenHBand="0" w:firstRowFirstColumn="0" w:firstRowLastColumn="0" w:lastRowFirstColumn="0" w:lastRowLastColumn="0"/>
            </w:pPr>
          </w:p>
        </w:tc>
        <w:tc>
          <w:tcPr>
            <w:tcW w:w="1342" w:type="pct"/>
            <w:shd w:val="clear" w:color="auto" w:fill="FFF4CD" w:themeFill="accent1" w:themeFillTint="33"/>
          </w:tcPr>
          <w:p w14:paraId="294047A5" w14:textId="77777777" w:rsidR="004020C9" w:rsidRDefault="004020C9">
            <w:pPr>
              <w:jc w:val="both"/>
              <w:cnfStyle w:val="000000000000" w:firstRow="0" w:lastRow="0" w:firstColumn="0" w:lastColumn="0" w:oddVBand="0" w:evenVBand="0" w:oddHBand="0" w:evenHBand="0" w:firstRowFirstColumn="0" w:firstRowLastColumn="0" w:lastRowFirstColumn="0" w:lastRowLastColumn="0"/>
            </w:pPr>
          </w:p>
        </w:tc>
        <w:tc>
          <w:tcPr>
            <w:tcW w:w="1141" w:type="pct"/>
            <w:shd w:val="clear" w:color="auto" w:fill="FFF4CD" w:themeFill="accent1" w:themeFillTint="33"/>
          </w:tcPr>
          <w:p w14:paraId="220940A9" w14:textId="77777777" w:rsidR="004020C9" w:rsidRDefault="004020C9">
            <w:pPr>
              <w:jc w:val="both"/>
              <w:cnfStyle w:val="000000000000" w:firstRow="0" w:lastRow="0" w:firstColumn="0" w:lastColumn="0" w:oddVBand="0" w:evenVBand="0" w:oddHBand="0" w:evenHBand="0" w:firstRowFirstColumn="0" w:firstRowLastColumn="0" w:lastRowFirstColumn="0" w:lastRowLastColumn="0"/>
            </w:pPr>
          </w:p>
        </w:tc>
      </w:tr>
    </w:tbl>
    <w:p w14:paraId="6ECF57DB" w14:textId="77777777" w:rsidR="004020C9" w:rsidRDefault="004020C9" w:rsidP="004020C9">
      <w:pPr>
        <w:jc w:val="both"/>
      </w:pPr>
    </w:p>
    <w:p w14:paraId="236A63FF" w14:textId="7C6E5882" w:rsidR="004020C9" w:rsidRPr="00BC4F0B" w:rsidRDefault="00BC4F0B" w:rsidP="00BC4F0B">
      <w:pPr>
        <w:pStyle w:val="Legenda"/>
        <w:rPr>
          <w:i w:val="0"/>
        </w:rPr>
      </w:pPr>
      <w:r>
        <w:t xml:space="preserve">Tabela </w:t>
      </w:r>
      <w:r w:rsidR="00993B67">
        <w:fldChar w:fldCharType="begin"/>
      </w:r>
      <w:r>
        <w:instrText>SEQ Tabela \* ARABIC</w:instrText>
      </w:r>
      <w:r w:rsidR="00993B67">
        <w:fldChar w:fldCharType="separate"/>
      </w:r>
      <w:r w:rsidR="006A22C4">
        <w:rPr>
          <w:noProof/>
        </w:rPr>
        <w:t>7</w:t>
      </w:r>
      <w:r w:rsidR="00993B67">
        <w:fldChar w:fldCharType="end"/>
      </w:r>
      <w:r w:rsidR="003D6DA1">
        <w:t xml:space="preserve"> </w:t>
      </w:r>
      <w:r w:rsidR="004020C9">
        <w:t xml:space="preserve">Cele operacyjne dla celu strategicznego </w:t>
      </w:r>
      <w:r w:rsidR="004020C9" w:rsidRPr="002F1851">
        <w:rPr>
          <w:b/>
        </w:rPr>
        <w:t>C</w:t>
      </w:r>
      <w:r w:rsidR="004020C9">
        <w:rPr>
          <w:b/>
        </w:rPr>
        <w:t>3</w:t>
      </w:r>
      <w:r w:rsidR="004020C9" w:rsidRPr="002F1851">
        <w:rPr>
          <w:b/>
        </w:rPr>
        <w:t>.</w:t>
      </w:r>
      <w:r w:rsidR="004020C9">
        <w:rPr>
          <w:b/>
        </w:rPr>
        <w:t xml:space="preserve"> </w:t>
      </w:r>
      <w:r w:rsidR="006C0CFC" w:rsidRPr="006C0CFC">
        <w:rPr>
          <w:b/>
        </w:rPr>
        <w:t>Miasto wykorzystujące wyjątkowe walory przyrodnicze i kulturowe wyróżniające je w otoczeniu</w:t>
      </w:r>
    </w:p>
    <w:tbl>
      <w:tblPr>
        <w:tblStyle w:val="Zwykatabela21"/>
        <w:tblW w:w="5000" w:type="pct"/>
        <w:tblLook w:val="04A0" w:firstRow="1" w:lastRow="0" w:firstColumn="1" w:lastColumn="0" w:noHBand="0" w:noVBand="1"/>
      </w:tblPr>
      <w:tblGrid>
        <w:gridCol w:w="2069"/>
        <w:gridCol w:w="2500"/>
        <w:gridCol w:w="2435"/>
        <w:gridCol w:w="2068"/>
      </w:tblGrid>
      <w:tr w:rsidR="004020C9" w:rsidRPr="007D4A00" w14:paraId="34D0F43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pct"/>
          </w:tcPr>
          <w:p w14:paraId="438AF5CB" w14:textId="77777777" w:rsidR="004020C9" w:rsidRPr="007D4A00" w:rsidRDefault="004020C9">
            <w:pPr>
              <w:jc w:val="center"/>
              <w:rPr>
                <w:b w:val="0"/>
                <w:bCs w:val="0"/>
                <w:i/>
                <w:iCs/>
              </w:rPr>
            </w:pPr>
            <w:r w:rsidRPr="007D4A00">
              <w:rPr>
                <w:b w:val="0"/>
                <w:bCs w:val="0"/>
                <w:i/>
                <w:iCs/>
              </w:rPr>
              <w:t>Przestrzeń szans</w:t>
            </w:r>
          </w:p>
        </w:tc>
        <w:tc>
          <w:tcPr>
            <w:tcW w:w="1378" w:type="pct"/>
          </w:tcPr>
          <w:p w14:paraId="45044383" w14:textId="77777777" w:rsidR="004020C9" w:rsidRPr="007D4A00" w:rsidRDefault="004020C9">
            <w:pPr>
              <w:jc w:val="center"/>
              <w:cnfStyle w:val="100000000000" w:firstRow="1" w:lastRow="0" w:firstColumn="0" w:lastColumn="0" w:oddVBand="0" w:evenVBand="0" w:oddHBand="0" w:evenHBand="0" w:firstRowFirstColumn="0" w:firstRowLastColumn="0" w:lastRowFirstColumn="0" w:lastRowLastColumn="0"/>
              <w:rPr>
                <w:b w:val="0"/>
                <w:bCs w:val="0"/>
                <w:i/>
                <w:iCs/>
              </w:rPr>
            </w:pPr>
            <w:r w:rsidRPr="007D4A00">
              <w:rPr>
                <w:b w:val="0"/>
                <w:bCs w:val="0"/>
                <w:i/>
                <w:iCs/>
              </w:rPr>
              <w:t>Aktywność i współpraca</w:t>
            </w:r>
          </w:p>
        </w:tc>
        <w:tc>
          <w:tcPr>
            <w:tcW w:w="1342" w:type="pct"/>
          </w:tcPr>
          <w:p w14:paraId="4F9EDF77" w14:textId="77777777" w:rsidR="004020C9" w:rsidRPr="007D4A00" w:rsidRDefault="004020C9">
            <w:pPr>
              <w:jc w:val="center"/>
              <w:cnfStyle w:val="100000000000" w:firstRow="1" w:lastRow="0" w:firstColumn="0" w:lastColumn="0" w:oddVBand="0" w:evenVBand="0" w:oddHBand="0" w:evenHBand="0" w:firstRowFirstColumn="0" w:firstRowLastColumn="0" w:lastRowFirstColumn="0" w:lastRowLastColumn="0"/>
              <w:rPr>
                <w:b w:val="0"/>
                <w:bCs w:val="0"/>
                <w:i/>
                <w:iCs/>
              </w:rPr>
            </w:pPr>
            <w:r w:rsidRPr="007D4A00">
              <w:rPr>
                <w:b w:val="0"/>
                <w:bCs w:val="0"/>
                <w:i/>
                <w:iCs/>
              </w:rPr>
              <w:t>Pozycja w otoczeniu</w:t>
            </w:r>
          </w:p>
        </w:tc>
        <w:tc>
          <w:tcPr>
            <w:tcW w:w="1141" w:type="pct"/>
          </w:tcPr>
          <w:p w14:paraId="1CEFC122" w14:textId="77777777" w:rsidR="004020C9" w:rsidRPr="007D4A00" w:rsidRDefault="004020C9">
            <w:pPr>
              <w:jc w:val="center"/>
              <w:cnfStyle w:val="100000000000" w:firstRow="1" w:lastRow="0" w:firstColumn="0" w:lastColumn="0" w:oddVBand="0" w:evenVBand="0" w:oddHBand="0" w:evenHBand="0" w:firstRowFirstColumn="0" w:firstRowLastColumn="0" w:lastRowFirstColumn="0" w:lastRowLastColumn="0"/>
              <w:rPr>
                <w:b w:val="0"/>
                <w:bCs w:val="0"/>
                <w:i/>
                <w:iCs/>
              </w:rPr>
            </w:pPr>
            <w:r w:rsidRPr="007D4A00">
              <w:rPr>
                <w:b w:val="0"/>
                <w:bCs w:val="0"/>
                <w:i/>
                <w:iCs/>
              </w:rPr>
              <w:t>Rozwój zrównoważony</w:t>
            </w:r>
          </w:p>
        </w:tc>
      </w:tr>
      <w:tr w:rsidR="004020C9" w14:paraId="3E8EEB0D" w14:textId="77777777" w:rsidTr="00247DB7">
        <w:trPr>
          <w:cnfStyle w:val="000000100000" w:firstRow="0" w:lastRow="0" w:firstColumn="0" w:lastColumn="0" w:oddVBand="0" w:evenVBand="0" w:oddHBand="1"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1140" w:type="pct"/>
          </w:tcPr>
          <w:p w14:paraId="4F35CB08" w14:textId="07413ED4" w:rsidR="004020C9" w:rsidRDefault="00932926">
            <w:pPr>
              <w:jc w:val="both"/>
            </w:pPr>
            <w:r>
              <w:rPr>
                <w:noProof/>
                <w:lang w:eastAsia="pl-PL"/>
              </w:rPr>
              <mc:AlternateContent>
                <mc:Choice Requires="wps">
                  <w:drawing>
                    <wp:anchor distT="0" distB="0" distL="114300" distR="114300" simplePos="0" relativeHeight="251658272" behindDoc="0" locked="0" layoutInCell="1" allowOverlap="1" wp14:anchorId="5FEE345F" wp14:editId="6BD28B92">
                      <wp:simplePos x="0" y="0"/>
                      <wp:positionH relativeFrom="column">
                        <wp:posOffset>-44450</wp:posOffset>
                      </wp:positionH>
                      <wp:positionV relativeFrom="paragraph">
                        <wp:posOffset>18415</wp:posOffset>
                      </wp:positionV>
                      <wp:extent cx="5712460" cy="497840"/>
                      <wp:effectExtent l="0" t="0" r="0" b="0"/>
                      <wp:wrapNone/>
                      <wp:docPr id="31" name="Prostokąt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2460" cy="497840"/>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04E0E031" w14:textId="77777777" w:rsidR="00ED6714" w:rsidRDefault="00ED6714" w:rsidP="004020C9">
                                  <w:pPr>
                                    <w:jc w:val="center"/>
                                  </w:pPr>
                                  <w:r>
                                    <w:t xml:space="preserve">C3.1. </w:t>
                                  </w:r>
                                  <w:r w:rsidRPr="004F5F86">
                                    <w:t xml:space="preserve">Atrakcyjne, bezpieczne przestrzenie miejskie </w:t>
                                  </w:r>
                                  <w:r w:rsidRPr="007C77EE">
                                    <w:t xml:space="preserve">i środowisko </w:t>
                                  </w:r>
                                  <w:r w:rsidRPr="004F5F86">
                                    <w:t>z wyeksponowanymi obiektami symbolicznymi</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EE345F" id="Prostokąt 31" o:spid="_x0000_s1036" style="position:absolute;left:0;text-align:left;margin-left:-3.5pt;margin-top:1.45pt;width:449.8pt;height:39.2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" filled="f" stroked="f" strokeweight="1pt">
                      <v:path arrowok="t"/>
                      <v:textbox>
                        <w:txbxContent>
                          <w:p w14:paraId="04E0E031" w14:textId="77777777" w:rsidR="00ED6714" w:rsidRDefault="00ED6714" w:rsidP="004020C9">
                            <w:pPr>
                              <w:jc w:val="center"/>
                            </w:pPr>
                            <w:r>
                              <w:t xml:space="preserve">C3.1. </w:t>
                            </w:r>
                            <w:r w:rsidRPr="004F5F86">
                              <w:t xml:space="preserve">Atrakcyjne, bezpieczne przestrzenie miejskie </w:t>
                            </w:r>
                            <w:r w:rsidRPr="007C77EE">
                              <w:t xml:space="preserve">i środowisko </w:t>
                            </w:r>
                            <w:r w:rsidRPr="004F5F86">
                              <w:t>z wyeksponowanymi obiektami symbolicznymi</w:t>
                            </w:r>
                            <w:r>
                              <w:t>.</w:t>
                            </w:r>
                          </w:p>
                        </w:txbxContent>
                      </v:textbox>
                    </v:rect>
                  </w:pict>
                </mc:Fallback>
              </mc:AlternateContent>
            </w:r>
          </w:p>
        </w:tc>
        <w:tc>
          <w:tcPr>
            <w:tcW w:w="1378" w:type="pct"/>
          </w:tcPr>
          <w:p w14:paraId="5DBABEB5" w14:textId="77777777" w:rsidR="004020C9" w:rsidRDefault="004020C9">
            <w:pPr>
              <w:jc w:val="both"/>
              <w:cnfStyle w:val="000000100000" w:firstRow="0" w:lastRow="0" w:firstColumn="0" w:lastColumn="0" w:oddVBand="0" w:evenVBand="0" w:oddHBand="1" w:evenHBand="0" w:firstRowFirstColumn="0" w:firstRowLastColumn="0" w:lastRowFirstColumn="0" w:lastRowLastColumn="0"/>
            </w:pPr>
          </w:p>
        </w:tc>
        <w:tc>
          <w:tcPr>
            <w:tcW w:w="1342" w:type="pct"/>
            <w:shd w:val="clear" w:color="auto" w:fill="D8F98F"/>
          </w:tcPr>
          <w:p w14:paraId="6033068F" w14:textId="77777777" w:rsidR="004020C9" w:rsidRPr="008A1B38" w:rsidRDefault="004020C9">
            <w:pPr>
              <w:jc w:val="both"/>
              <w:cnfStyle w:val="000000100000" w:firstRow="0" w:lastRow="0" w:firstColumn="0" w:lastColumn="0" w:oddVBand="0" w:evenVBand="0" w:oddHBand="1" w:evenHBand="0" w:firstRowFirstColumn="0" w:firstRowLastColumn="0" w:lastRowFirstColumn="0" w:lastRowLastColumn="0"/>
              <w:rPr>
                <w:color w:val="D8F98F"/>
              </w:rPr>
            </w:pPr>
          </w:p>
        </w:tc>
        <w:tc>
          <w:tcPr>
            <w:tcW w:w="1141" w:type="pct"/>
            <w:shd w:val="clear" w:color="auto" w:fill="D8F98F"/>
          </w:tcPr>
          <w:p w14:paraId="208F8FDE" w14:textId="77777777" w:rsidR="004020C9" w:rsidRPr="008A1B38" w:rsidRDefault="004020C9">
            <w:pPr>
              <w:jc w:val="both"/>
              <w:cnfStyle w:val="000000100000" w:firstRow="0" w:lastRow="0" w:firstColumn="0" w:lastColumn="0" w:oddVBand="0" w:evenVBand="0" w:oddHBand="1" w:evenHBand="0" w:firstRowFirstColumn="0" w:firstRowLastColumn="0" w:lastRowFirstColumn="0" w:lastRowLastColumn="0"/>
              <w:rPr>
                <w:color w:val="D8F98F"/>
              </w:rPr>
            </w:pPr>
          </w:p>
        </w:tc>
      </w:tr>
      <w:tr w:rsidR="004020C9" w14:paraId="63B0DEDF" w14:textId="77777777" w:rsidTr="00247DB7">
        <w:trPr>
          <w:trHeight w:hRule="exact" w:val="851"/>
        </w:trPr>
        <w:tc>
          <w:tcPr>
            <w:cnfStyle w:val="001000000000" w:firstRow="0" w:lastRow="0" w:firstColumn="1" w:lastColumn="0" w:oddVBand="0" w:evenVBand="0" w:oddHBand="0" w:evenHBand="0" w:firstRowFirstColumn="0" w:firstRowLastColumn="0" w:lastRowFirstColumn="0" w:lastRowLastColumn="0"/>
            <w:tcW w:w="1140" w:type="pct"/>
            <w:shd w:val="clear" w:color="auto" w:fill="D8F98F"/>
          </w:tcPr>
          <w:p w14:paraId="0BDC1C6E" w14:textId="5C0855FC" w:rsidR="004020C9" w:rsidRDefault="00932926">
            <w:pPr>
              <w:jc w:val="both"/>
            </w:pPr>
            <w:r>
              <w:rPr>
                <w:noProof/>
                <w:lang w:eastAsia="pl-PL"/>
              </w:rPr>
              <mc:AlternateContent>
                <mc:Choice Requires="wps">
                  <w:drawing>
                    <wp:anchor distT="0" distB="0" distL="114300" distR="114300" simplePos="0" relativeHeight="251658273" behindDoc="0" locked="0" layoutInCell="1" allowOverlap="1" wp14:anchorId="505C0298" wp14:editId="6FF318B9">
                      <wp:simplePos x="0" y="0"/>
                      <wp:positionH relativeFrom="column">
                        <wp:posOffset>0</wp:posOffset>
                      </wp:positionH>
                      <wp:positionV relativeFrom="paragraph">
                        <wp:posOffset>-635</wp:posOffset>
                      </wp:positionV>
                      <wp:extent cx="5712460" cy="497840"/>
                      <wp:effectExtent l="0" t="0" r="0" b="0"/>
                      <wp:wrapNone/>
                      <wp:docPr id="29" name="Prostokąt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2460" cy="497840"/>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62B26E54" w14:textId="77777777" w:rsidR="00ED6714" w:rsidRDefault="00ED6714" w:rsidP="004020C9">
                                  <w:pPr>
                                    <w:jc w:val="center"/>
                                  </w:pPr>
                                  <w:r>
                                    <w:t>C3.2. Zróżnicowana oferta kulturalna opierająca się na wykorzystaniu wielowiekowej historii miasta oraz kreatywności mieszkańców.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5C0298" id="Prostokąt 29" o:spid="_x0000_s1037" style="position:absolute;left:0;text-align:left;margin-left:0;margin-top:-.05pt;width:449.8pt;height:39.2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" filled="f" stroked="f" strokeweight="1pt">
                      <v:path arrowok="t"/>
                      <v:textbox>
                        <w:txbxContent>
                          <w:p w14:paraId="62B26E54" w14:textId="77777777" w:rsidR="00ED6714" w:rsidRDefault="00ED6714" w:rsidP="004020C9">
                            <w:pPr>
                              <w:jc w:val="center"/>
                            </w:pPr>
                            <w:r>
                              <w:t>C3.2. Zróżnicowana oferta kulturalna opierająca się na wykorzystaniu wielowiekowej historii miasta oraz kreatywności mieszkańców.</w:t>
                            </w:r>
                          </w:p>
                        </w:txbxContent>
                      </v:textbox>
                    </v:rect>
                  </w:pict>
                </mc:Fallback>
              </mc:AlternateContent>
            </w:r>
          </w:p>
        </w:tc>
        <w:tc>
          <w:tcPr>
            <w:tcW w:w="1378" w:type="pct"/>
          </w:tcPr>
          <w:p w14:paraId="163B5F1C" w14:textId="77777777" w:rsidR="004020C9" w:rsidRDefault="004020C9">
            <w:pPr>
              <w:jc w:val="both"/>
              <w:cnfStyle w:val="000000000000" w:firstRow="0" w:lastRow="0" w:firstColumn="0" w:lastColumn="0" w:oddVBand="0" w:evenVBand="0" w:oddHBand="0" w:evenHBand="0" w:firstRowFirstColumn="0" w:firstRowLastColumn="0" w:lastRowFirstColumn="0" w:lastRowLastColumn="0"/>
            </w:pPr>
          </w:p>
        </w:tc>
        <w:tc>
          <w:tcPr>
            <w:tcW w:w="1342" w:type="pct"/>
            <w:shd w:val="clear" w:color="auto" w:fill="D8F98F"/>
          </w:tcPr>
          <w:p w14:paraId="7EBC8305" w14:textId="77777777" w:rsidR="004020C9" w:rsidRPr="008A1B38" w:rsidRDefault="004020C9">
            <w:pPr>
              <w:jc w:val="both"/>
              <w:cnfStyle w:val="000000000000" w:firstRow="0" w:lastRow="0" w:firstColumn="0" w:lastColumn="0" w:oddVBand="0" w:evenVBand="0" w:oddHBand="0" w:evenHBand="0" w:firstRowFirstColumn="0" w:firstRowLastColumn="0" w:lastRowFirstColumn="0" w:lastRowLastColumn="0"/>
              <w:rPr>
                <w:color w:val="D8F98F"/>
              </w:rPr>
            </w:pPr>
          </w:p>
        </w:tc>
        <w:tc>
          <w:tcPr>
            <w:tcW w:w="1141" w:type="pct"/>
            <w:shd w:val="clear" w:color="auto" w:fill="D8F98F"/>
          </w:tcPr>
          <w:p w14:paraId="20FB4C75" w14:textId="77777777" w:rsidR="004020C9" w:rsidRPr="008A1B38" w:rsidRDefault="004020C9">
            <w:pPr>
              <w:jc w:val="both"/>
              <w:cnfStyle w:val="000000000000" w:firstRow="0" w:lastRow="0" w:firstColumn="0" w:lastColumn="0" w:oddVBand="0" w:evenVBand="0" w:oddHBand="0" w:evenHBand="0" w:firstRowFirstColumn="0" w:firstRowLastColumn="0" w:lastRowFirstColumn="0" w:lastRowLastColumn="0"/>
              <w:rPr>
                <w:color w:val="D8F98F"/>
              </w:rPr>
            </w:pPr>
          </w:p>
        </w:tc>
      </w:tr>
      <w:tr w:rsidR="004020C9" w14:paraId="130A47C5" w14:textId="77777777" w:rsidTr="00247DB7">
        <w:trPr>
          <w:cnfStyle w:val="000000100000" w:firstRow="0" w:lastRow="0" w:firstColumn="0" w:lastColumn="0" w:oddVBand="0" w:evenVBand="0" w:oddHBand="1"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1140" w:type="pct"/>
            <w:shd w:val="clear" w:color="auto" w:fill="D8F98F"/>
          </w:tcPr>
          <w:p w14:paraId="1362FDF6" w14:textId="298A3623" w:rsidR="004020C9" w:rsidRDefault="00932926">
            <w:pPr>
              <w:jc w:val="both"/>
            </w:pPr>
            <w:r>
              <w:rPr>
                <w:noProof/>
                <w:lang w:eastAsia="pl-PL"/>
              </w:rPr>
              <mc:AlternateContent>
                <mc:Choice Requires="wps">
                  <w:drawing>
                    <wp:anchor distT="0" distB="0" distL="114300" distR="114300" simplePos="0" relativeHeight="251658274" behindDoc="0" locked="0" layoutInCell="1" allowOverlap="1" wp14:anchorId="74DC5223" wp14:editId="595B95AF">
                      <wp:simplePos x="0" y="0"/>
                      <wp:positionH relativeFrom="column">
                        <wp:posOffset>0</wp:posOffset>
                      </wp:positionH>
                      <wp:positionV relativeFrom="paragraph">
                        <wp:posOffset>1905</wp:posOffset>
                      </wp:positionV>
                      <wp:extent cx="5712460" cy="497840"/>
                      <wp:effectExtent l="0" t="0" r="0" b="0"/>
                      <wp:wrapNone/>
                      <wp:docPr id="27" name="Prostokąt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2460" cy="497840"/>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07FE2370" w14:textId="77777777" w:rsidR="00ED6714" w:rsidRDefault="00ED6714" w:rsidP="004020C9">
                                  <w:pPr>
                                    <w:jc w:val="center"/>
                                  </w:pPr>
                                  <w:r>
                                    <w:t>C3.3. Wysoka świadomość, aktywność i integracja mieszkańców w zakresie odpowiedzialnego podejścia do dziedzictwa przyrodniczo-kulturowego miasta.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DC5223" id="Prostokąt 27" o:spid="_x0000_s1038" style="position:absolute;left:0;text-align:left;margin-left:0;margin-top:.15pt;width:449.8pt;height:39.2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" filled="f" stroked="f" strokeweight="1pt">
                      <v:path arrowok="t"/>
                      <v:textbox>
                        <w:txbxContent>
                          <w:p w14:paraId="07FE2370" w14:textId="77777777" w:rsidR="00ED6714" w:rsidRDefault="00ED6714" w:rsidP="004020C9">
                            <w:pPr>
                              <w:jc w:val="center"/>
                            </w:pPr>
                            <w:r>
                              <w:t>C3.3. Wysoka świadomość, aktywność i integracja mieszkańców w zakresie odpowiedzialnego podejścia do dziedzictwa przyrodniczo-kulturowego miasta.</w:t>
                            </w:r>
                          </w:p>
                        </w:txbxContent>
                      </v:textbox>
                    </v:rect>
                  </w:pict>
                </mc:Fallback>
              </mc:AlternateContent>
            </w:r>
          </w:p>
        </w:tc>
        <w:tc>
          <w:tcPr>
            <w:tcW w:w="1378" w:type="pct"/>
            <w:shd w:val="clear" w:color="auto" w:fill="D8F98F"/>
          </w:tcPr>
          <w:p w14:paraId="57B57DE3" w14:textId="77777777" w:rsidR="004020C9" w:rsidRDefault="004020C9">
            <w:pPr>
              <w:jc w:val="both"/>
              <w:cnfStyle w:val="000000100000" w:firstRow="0" w:lastRow="0" w:firstColumn="0" w:lastColumn="0" w:oddVBand="0" w:evenVBand="0" w:oddHBand="1" w:evenHBand="0" w:firstRowFirstColumn="0" w:firstRowLastColumn="0" w:lastRowFirstColumn="0" w:lastRowLastColumn="0"/>
            </w:pPr>
          </w:p>
        </w:tc>
        <w:tc>
          <w:tcPr>
            <w:tcW w:w="1342" w:type="pct"/>
            <w:shd w:val="clear" w:color="auto" w:fill="D8F98F"/>
          </w:tcPr>
          <w:p w14:paraId="68AB5E28" w14:textId="77777777" w:rsidR="004020C9" w:rsidRPr="008A1B38" w:rsidRDefault="004020C9">
            <w:pPr>
              <w:jc w:val="both"/>
              <w:cnfStyle w:val="000000100000" w:firstRow="0" w:lastRow="0" w:firstColumn="0" w:lastColumn="0" w:oddVBand="0" w:evenVBand="0" w:oddHBand="1" w:evenHBand="0" w:firstRowFirstColumn="0" w:firstRowLastColumn="0" w:lastRowFirstColumn="0" w:lastRowLastColumn="0"/>
              <w:rPr>
                <w:color w:val="D8F98F"/>
              </w:rPr>
            </w:pPr>
          </w:p>
        </w:tc>
        <w:tc>
          <w:tcPr>
            <w:tcW w:w="1141" w:type="pct"/>
            <w:shd w:val="clear" w:color="auto" w:fill="D8F98F"/>
          </w:tcPr>
          <w:p w14:paraId="11480591" w14:textId="77777777" w:rsidR="004020C9" w:rsidRPr="008A1B38" w:rsidRDefault="004020C9">
            <w:pPr>
              <w:jc w:val="both"/>
              <w:cnfStyle w:val="000000100000" w:firstRow="0" w:lastRow="0" w:firstColumn="0" w:lastColumn="0" w:oddVBand="0" w:evenVBand="0" w:oddHBand="1" w:evenHBand="0" w:firstRowFirstColumn="0" w:firstRowLastColumn="0" w:lastRowFirstColumn="0" w:lastRowLastColumn="0"/>
              <w:rPr>
                <w:color w:val="D8F98F"/>
              </w:rPr>
            </w:pPr>
          </w:p>
        </w:tc>
      </w:tr>
      <w:tr w:rsidR="004020C9" w14:paraId="5DAB1E59" w14:textId="77777777" w:rsidTr="00247DB7">
        <w:trPr>
          <w:trHeight w:hRule="exact" w:val="851"/>
        </w:trPr>
        <w:tc>
          <w:tcPr>
            <w:cnfStyle w:val="001000000000" w:firstRow="0" w:lastRow="0" w:firstColumn="1" w:lastColumn="0" w:oddVBand="0" w:evenVBand="0" w:oddHBand="0" w:evenHBand="0" w:firstRowFirstColumn="0" w:firstRowLastColumn="0" w:lastRowFirstColumn="0" w:lastRowLastColumn="0"/>
            <w:tcW w:w="1140" w:type="pct"/>
            <w:shd w:val="clear" w:color="auto" w:fill="D8F98F"/>
          </w:tcPr>
          <w:p w14:paraId="0C701DF9" w14:textId="3137AB38" w:rsidR="004020C9" w:rsidRDefault="00932926">
            <w:pPr>
              <w:jc w:val="both"/>
            </w:pPr>
            <w:r>
              <w:rPr>
                <w:noProof/>
                <w:lang w:eastAsia="pl-PL"/>
              </w:rPr>
              <mc:AlternateContent>
                <mc:Choice Requires="wps">
                  <w:drawing>
                    <wp:anchor distT="0" distB="0" distL="114300" distR="114300" simplePos="0" relativeHeight="251658275" behindDoc="0" locked="0" layoutInCell="1" allowOverlap="1" wp14:anchorId="43480F83" wp14:editId="0F1EF207">
                      <wp:simplePos x="0" y="0"/>
                      <wp:positionH relativeFrom="column">
                        <wp:posOffset>-44450</wp:posOffset>
                      </wp:positionH>
                      <wp:positionV relativeFrom="paragraph">
                        <wp:posOffset>18415</wp:posOffset>
                      </wp:positionV>
                      <wp:extent cx="5712460" cy="497840"/>
                      <wp:effectExtent l="0" t="0" r="0" b="0"/>
                      <wp:wrapNone/>
                      <wp:docPr id="26" name="Prostokąt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2460" cy="497840"/>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58862472" w14:textId="44072BE1" w:rsidR="00ED6714" w:rsidRDefault="00ED6714" w:rsidP="004020C9">
                                  <w:pPr>
                                    <w:jc w:val="center"/>
                                  </w:pPr>
                                  <w:r>
                                    <w:t>C3.4. Wyspecjalizowana ofert</w:t>
                                  </w:r>
                                  <w:r w:rsidR="00DD08FB">
                                    <w:t>a</w:t>
                                  </w:r>
                                  <w:r>
                                    <w:t xml:space="preserve"> usług wyższego rzędu wzbogacająca i upowszechniająca wyróżniki miasta.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480F83" id="Prostokąt 26" o:spid="_x0000_s1039" style="position:absolute;left:0;text-align:left;margin-left:-3.5pt;margin-top:1.45pt;width:449.8pt;height:39.2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" filled="f" stroked="f" strokeweight="1pt">
                      <v:path arrowok="t"/>
                      <v:textbox>
                        <w:txbxContent>
                          <w:p w14:paraId="58862472" w14:textId="44072BE1" w:rsidR="00ED6714" w:rsidRDefault="00ED6714" w:rsidP="004020C9">
                            <w:pPr>
                              <w:jc w:val="center"/>
                            </w:pPr>
                            <w:r>
                              <w:t>C3.4. Wyspecjalizowana ofert</w:t>
                            </w:r>
                            <w:r w:rsidR="00DD08FB">
                              <w:t>a</w:t>
                            </w:r>
                            <w:r>
                              <w:t xml:space="preserve"> usług wyższego rzędu wzbogacająca i upowszechniająca wyróżniki miasta.</w:t>
                            </w:r>
                          </w:p>
                        </w:txbxContent>
                      </v:textbox>
                    </v:rect>
                  </w:pict>
                </mc:Fallback>
              </mc:AlternateContent>
            </w:r>
          </w:p>
        </w:tc>
        <w:tc>
          <w:tcPr>
            <w:tcW w:w="1378" w:type="pct"/>
          </w:tcPr>
          <w:p w14:paraId="443A7EEC" w14:textId="77777777" w:rsidR="004020C9" w:rsidRDefault="004020C9">
            <w:pPr>
              <w:jc w:val="both"/>
              <w:cnfStyle w:val="000000000000" w:firstRow="0" w:lastRow="0" w:firstColumn="0" w:lastColumn="0" w:oddVBand="0" w:evenVBand="0" w:oddHBand="0" w:evenHBand="0" w:firstRowFirstColumn="0" w:firstRowLastColumn="0" w:lastRowFirstColumn="0" w:lastRowLastColumn="0"/>
            </w:pPr>
          </w:p>
        </w:tc>
        <w:tc>
          <w:tcPr>
            <w:tcW w:w="1342" w:type="pct"/>
            <w:shd w:val="clear" w:color="auto" w:fill="D8F98F"/>
          </w:tcPr>
          <w:p w14:paraId="1323F6AF" w14:textId="77777777" w:rsidR="004020C9" w:rsidRPr="008A1B38" w:rsidRDefault="004020C9">
            <w:pPr>
              <w:jc w:val="both"/>
              <w:cnfStyle w:val="000000000000" w:firstRow="0" w:lastRow="0" w:firstColumn="0" w:lastColumn="0" w:oddVBand="0" w:evenVBand="0" w:oddHBand="0" w:evenHBand="0" w:firstRowFirstColumn="0" w:firstRowLastColumn="0" w:lastRowFirstColumn="0" w:lastRowLastColumn="0"/>
              <w:rPr>
                <w:color w:val="D8F98F"/>
              </w:rPr>
            </w:pPr>
          </w:p>
        </w:tc>
        <w:tc>
          <w:tcPr>
            <w:tcW w:w="1141" w:type="pct"/>
            <w:shd w:val="clear" w:color="auto" w:fill="D8F98F"/>
          </w:tcPr>
          <w:p w14:paraId="65BB4DF8" w14:textId="77777777" w:rsidR="004020C9" w:rsidRPr="008A1B38" w:rsidRDefault="004020C9">
            <w:pPr>
              <w:jc w:val="both"/>
              <w:cnfStyle w:val="000000000000" w:firstRow="0" w:lastRow="0" w:firstColumn="0" w:lastColumn="0" w:oddVBand="0" w:evenVBand="0" w:oddHBand="0" w:evenHBand="0" w:firstRowFirstColumn="0" w:firstRowLastColumn="0" w:lastRowFirstColumn="0" w:lastRowLastColumn="0"/>
              <w:rPr>
                <w:color w:val="D8F98F"/>
              </w:rPr>
            </w:pPr>
          </w:p>
        </w:tc>
      </w:tr>
    </w:tbl>
    <w:p w14:paraId="2C0F9EB4" w14:textId="3282E4F4" w:rsidR="004020C9" w:rsidRDefault="004020C9" w:rsidP="004020C9">
      <w:pPr>
        <w:rPr>
          <w:b/>
          <w:bCs/>
        </w:rPr>
      </w:pPr>
    </w:p>
    <w:p w14:paraId="6E482D63" w14:textId="77777777" w:rsidR="004020C9" w:rsidRDefault="004020C9" w:rsidP="00955346">
      <w:pPr>
        <w:pStyle w:val="Nagwek1"/>
        <w:numPr>
          <w:ilvl w:val="0"/>
          <w:numId w:val="4"/>
        </w:numPr>
      </w:pPr>
      <w:bookmarkStart w:id="12" w:name="_Toc115772030"/>
      <w:r>
        <w:t>Kierunki działań</w:t>
      </w:r>
      <w:bookmarkEnd w:id="12"/>
    </w:p>
    <w:p w14:paraId="6202328A" w14:textId="77777777" w:rsidR="004C2A87" w:rsidRDefault="004C2A87" w:rsidP="004020C9">
      <w:pPr>
        <w:jc w:val="both"/>
      </w:pPr>
    </w:p>
    <w:p w14:paraId="0959B07A" w14:textId="77777777" w:rsidR="004020C9" w:rsidRPr="004C2A87" w:rsidRDefault="004020C9" w:rsidP="004C2A87">
      <w:pPr>
        <w:spacing w:before="240" w:line="360" w:lineRule="auto"/>
        <w:jc w:val="both"/>
        <w:rPr>
          <w:sz w:val="24"/>
          <w:szCs w:val="24"/>
        </w:rPr>
      </w:pPr>
      <w:r w:rsidRPr="004C2A87">
        <w:rPr>
          <w:sz w:val="24"/>
          <w:szCs w:val="24"/>
        </w:rPr>
        <w:t>Realizacja celów operacyjnych odbywać się będzie poprzez podejmowanie przedsięwzięć w</w:t>
      </w:r>
      <w:r w:rsidR="004C2A87">
        <w:rPr>
          <w:sz w:val="24"/>
          <w:szCs w:val="24"/>
        </w:rPr>
        <w:t> </w:t>
      </w:r>
      <w:r w:rsidRPr="004C2A87">
        <w:rPr>
          <w:sz w:val="24"/>
          <w:szCs w:val="24"/>
        </w:rPr>
        <w:t>ramach kluczowych kierunków. W kolejnych okresach wdrażania strategii wypracowywane będą pomysły na przedsięwzięcia; wybór przedsięwzięć dyktowany będzie przede wszystkim przez:</w:t>
      </w:r>
    </w:p>
    <w:p w14:paraId="50D3F1B7" w14:textId="77777777" w:rsidR="004020C9" w:rsidRPr="004C2A87" w:rsidRDefault="004020C9" w:rsidP="000F796B">
      <w:pPr>
        <w:pStyle w:val="Akapitzlist"/>
        <w:numPr>
          <w:ilvl w:val="0"/>
          <w:numId w:val="29"/>
        </w:numPr>
        <w:spacing w:before="240" w:line="360" w:lineRule="auto"/>
        <w:jc w:val="both"/>
        <w:rPr>
          <w:sz w:val="24"/>
          <w:szCs w:val="24"/>
        </w:rPr>
      </w:pPr>
      <w:r w:rsidRPr="004C2A87">
        <w:rPr>
          <w:sz w:val="24"/>
          <w:szCs w:val="24"/>
        </w:rPr>
        <w:t>potrzeby podmiotów lokalnych,</w:t>
      </w:r>
    </w:p>
    <w:p w14:paraId="6DECD890" w14:textId="77777777" w:rsidR="004020C9" w:rsidRPr="004C2A87" w:rsidRDefault="004020C9" w:rsidP="000F796B">
      <w:pPr>
        <w:pStyle w:val="Akapitzlist"/>
        <w:numPr>
          <w:ilvl w:val="0"/>
          <w:numId w:val="29"/>
        </w:numPr>
        <w:spacing w:before="240" w:line="360" w:lineRule="auto"/>
        <w:jc w:val="both"/>
        <w:rPr>
          <w:sz w:val="24"/>
          <w:szCs w:val="24"/>
        </w:rPr>
      </w:pPr>
      <w:r w:rsidRPr="004C2A87">
        <w:rPr>
          <w:sz w:val="24"/>
          <w:szCs w:val="24"/>
        </w:rPr>
        <w:lastRenderedPageBreak/>
        <w:t>możliwości realizacyjne, w tym wynikające z dostępności zewnętrznych źródeł finansowania,</w:t>
      </w:r>
    </w:p>
    <w:p w14:paraId="323CF969" w14:textId="2896181C" w:rsidR="004020C9" w:rsidRPr="004C2A87" w:rsidRDefault="004020C9" w:rsidP="000F796B">
      <w:pPr>
        <w:pStyle w:val="Akapitzlist"/>
        <w:numPr>
          <w:ilvl w:val="0"/>
          <w:numId w:val="29"/>
        </w:numPr>
        <w:spacing w:before="240" w:line="360" w:lineRule="auto"/>
        <w:jc w:val="both"/>
        <w:rPr>
          <w:sz w:val="24"/>
          <w:szCs w:val="24"/>
        </w:rPr>
      </w:pPr>
      <w:r w:rsidRPr="004C2A87">
        <w:rPr>
          <w:sz w:val="24"/>
          <w:szCs w:val="24"/>
        </w:rPr>
        <w:t>zainteresowanie udziałem w realizacji przeds</w:t>
      </w:r>
      <w:r w:rsidR="00DD08FB">
        <w:rPr>
          <w:sz w:val="24"/>
          <w:szCs w:val="24"/>
        </w:rPr>
        <w:t>ięwzięcia przez podmioty lokalne,</w:t>
      </w:r>
    </w:p>
    <w:p w14:paraId="6838F69A" w14:textId="77777777" w:rsidR="004020C9" w:rsidRPr="004C2A87" w:rsidRDefault="004020C9" w:rsidP="000F796B">
      <w:pPr>
        <w:pStyle w:val="Akapitzlist"/>
        <w:numPr>
          <w:ilvl w:val="0"/>
          <w:numId w:val="29"/>
        </w:numPr>
        <w:spacing w:before="240" w:line="360" w:lineRule="auto"/>
        <w:jc w:val="both"/>
        <w:rPr>
          <w:sz w:val="24"/>
          <w:szCs w:val="24"/>
        </w:rPr>
      </w:pPr>
      <w:r w:rsidRPr="004C2A87">
        <w:rPr>
          <w:sz w:val="24"/>
          <w:szCs w:val="24"/>
        </w:rPr>
        <w:t>relację między nakładami a prognozowanymi korzyściami,</w:t>
      </w:r>
    </w:p>
    <w:p w14:paraId="6C595A65" w14:textId="77777777" w:rsidR="004020C9" w:rsidRPr="004C2A87" w:rsidRDefault="004020C9" w:rsidP="000F796B">
      <w:pPr>
        <w:pStyle w:val="Akapitzlist"/>
        <w:numPr>
          <w:ilvl w:val="0"/>
          <w:numId w:val="29"/>
        </w:numPr>
        <w:spacing w:before="240" w:line="360" w:lineRule="auto"/>
        <w:jc w:val="both"/>
        <w:rPr>
          <w:sz w:val="24"/>
          <w:szCs w:val="24"/>
        </w:rPr>
      </w:pPr>
      <w:r w:rsidRPr="004C2A87">
        <w:rPr>
          <w:sz w:val="24"/>
          <w:szCs w:val="24"/>
        </w:rPr>
        <w:t>obciążenie budżetu lokalnego związane z obsługą projektu po jego uruchomieniu.</w:t>
      </w:r>
    </w:p>
    <w:p w14:paraId="3AEDB679" w14:textId="1507D2B2" w:rsidR="004020C9" w:rsidRPr="004C2A87" w:rsidRDefault="004020C9" w:rsidP="004C2A87">
      <w:pPr>
        <w:spacing w:before="240" w:line="360" w:lineRule="auto"/>
        <w:jc w:val="both"/>
        <w:rPr>
          <w:sz w:val="24"/>
          <w:szCs w:val="24"/>
        </w:rPr>
      </w:pPr>
      <w:r w:rsidRPr="004C2A87">
        <w:rPr>
          <w:sz w:val="24"/>
          <w:szCs w:val="24"/>
        </w:rPr>
        <w:t>W kolejnych tabelach przedstawiono kierunki działań uporządkowane według celów operacyjnych. Znacząca część kierunków wpisuje się w więcej niż jeden cel o</w:t>
      </w:r>
      <w:r w:rsidR="00DD08FB">
        <w:rPr>
          <w:sz w:val="24"/>
          <w:szCs w:val="24"/>
        </w:rPr>
        <w:t>peracyjny. Dla </w:t>
      </w:r>
      <w:r w:rsidRPr="004C2A87">
        <w:rPr>
          <w:sz w:val="24"/>
          <w:szCs w:val="24"/>
        </w:rPr>
        <w:t>uproszczenia formy takie kierunki zostały przyporządkowane tylko do jednego celu operacyjnego.</w:t>
      </w:r>
    </w:p>
    <w:p w14:paraId="4C7E1B72" w14:textId="372C212F" w:rsidR="00BC4F0B" w:rsidRPr="00BC4F0B" w:rsidRDefault="00BC4F0B" w:rsidP="00BC4F0B">
      <w:pPr>
        <w:pStyle w:val="Legenda"/>
        <w:rPr>
          <w:i w:val="0"/>
          <w:iCs w:val="0"/>
          <w:color w:val="auto"/>
        </w:rPr>
      </w:pPr>
      <w:r w:rsidRPr="00BC4F0B">
        <w:rPr>
          <w:color w:val="auto"/>
        </w:rPr>
        <w:t xml:space="preserve">Tabela </w:t>
      </w:r>
      <w:r w:rsidR="00993B67" w:rsidRPr="00BC4F0B">
        <w:rPr>
          <w:color w:val="auto"/>
        </w:rPr>
        <w:fldChar w:fldCharType="begin"/>
      </w:r>
      <w:r w:rsidRPr="00BC4F0B">
        <w:rPr>
          <w:color w:val="auto"/>
        </w:rPr>
        <w:instrText xml:space="preserve"> SEQ Tabela \* ARABIC </w:instrText>
      </w:r>
      <w:r w:rsidR="00993B67" w:rsidRPr="00BC4F0B">
        <w:rPr>
          <w:color w:val="auto"/>
        </w:rPr>
        <w:fldChar w:fldCharType="separate"/>
      </w:r>
      <w:r w:rsidR="006A22C4">
        <w:rPr>
          <w:noProof/>
          <w:color w:val="auto"/>
        </w:rPr>
        <w:t>8</w:t>
      </w:r>
      <w:r w:rsidR="00993B67" w:rsidRPr="00BC4F0B">
        <w:rPr>
          <w:noProof/>
          <w:color w:val="auto"/>
        </w:rPr>
        <w:fldChar w:fldCharType="end"/>
      </w:r>
      <w:r w:rsidR="003D6DA1">
        <w:rPr>
          <w:color w:val="auto"/>
        </w:rPr>
        <w:t xml:space="preserve"> </w:t>
      </w:r>
      <w:r w:rsidRPr="00BC4F0B">
        <w:rPr>
          <w:color w:val="auto"/>
        </w:rPr>
        <w:t xml:space="preserve">Kierunki dla celów operacyjnych w ramach celu strategicznego </w:t>
      </w:r>
      <w:r w:rsidRPr="00BC4F0B">
        <w:rPr>
          <w:b/>
          <w:color w:val="auto"/>
        </w:rPr>
        <w:t xml:space="preserve">C1. </w:t>
      </w:r>
      <w:r w:rsidR="006C0CFC" w:rsidRPr="006C0CFC">
        <w:rPr>
          <w:b/>
          <w:color w:val="auto"/>
        </w:rPr>
        <w:t>Miasto zmieniające się dla swoich mieszkańców, tworzące możliwości dla aktywnego funkcjonowania i rozwoju</w:t>
      </w:r>
    </w:p>
    <w:tbl>
      <w:tblPr>
        <w:tblStyle w:val="Tabela-Siatka"/>
        <w:tblW w:w="0" w:type="auto"/>
        <w:tblLook w:val="04A0" w:firstRow="1" w:lastRow="0" w:firstColumn="1" w:lastColumn="0" w:noHBand="0" w:noVBand="1"/>
      </w:tblPr>
      <w:tblGrid>
        <w:gridCol w:w="9062"/>
      </w:tblGrid>
      <w:tr w:rsidR="004020C9" w14:paraId="332383A4" w14:textId="77777777">
        <w:tc>
          <w:tcPr>
            <w:tcW w:w="9062" w:type="dxa"/>
          </w:tcPr>
          <w:p w14:paraId="1CEFB5F0" w14:textId="77777777" w:rsidR="004020C9" w:rsidRPr="00003B33" w:rsidRDefault="004020C9" w:rsidP="000F796B">
            <w:pPr>
              <w:pStyle w:val="Akapitzlist"/>
              <w:numPr>
                <w:ilvl w:val="0"/>
                <w:numId w:val="7"/>
              </w:numPr>
              <w:spacing w:before="120" w:after="120"/>
              <w:ind w:left="599" w:hanging="599"/>
              <w:jc w:val="both"/>
              <w:rPr>
                <w:b/>
                <w:bCs/>
              </w:rPr>
            </w:pPr>
            <w:r w:rsidRPr="00003B33">
              <w:rPr>
                <w:b/>
                <w:bCs/>
              </w:rPr>
              <w:t xml:space="preserve">Wysoki poziom kapitału ludzkiego stanowiący siłę rozwoju społecznego i ekonomicznego </w:t>
            </w:r>
            <w:r w:rsidR="007C25FC">
              <w:rPr>
                <w:b/>
                <w:bCs/>
              </w:rPr>
              <w:t>m</w:t>
            </w:r>
            <w:r w:rsidRPr="00003B33">
              <w:rPr>
                <w:b/>
                <w:bCs/>
              </w:rPr>
              <w:t>iasta</w:t>
            </w:r>
          </w:p>
        </w:tc>
      </w:tr>
      <w:tr w:rsidR="004020C9" w:rsidRPr="00893001" w14:paraId="20A49AFC" w14:textId="77777777">
        <w:tc>
          <w:tcPr>
            <w:tcW w:w="9062" w:type="dxa"/>
          </w:tcPr>
          <w:p w14:paraId="747E010B" w14:textId="77777777" w:rsidR="004020C9" w:rsidRPr="00893001" w:rsidRDefault="004020C9" w:rsidP="000F796B">
            <w:pPr>
              <w:pStyle w:val="Akapitzlist"/>
              <w:numPr>
                <w:ilvl w:val="0"/>
                <w:numId w:val="10"/>
              </w:numPr>
              <w:spacing w:before="120" w:after="120"/>
              <w:ind w:left="741" w:hanging="741"/>
              <w:jc w:val="both"/>
              <w:rPr>
                <w:sz w:val="24"/>
                <w:szCs w:val="24"/>
              </w:rPr>
            </w:pPr>
            <w:r w:rsidRPr="00893001">
              <w:rPr>
                <w:sz w:val="24"/>
                <w:szCs w:val="24"/>
              </w:rPr>
              <w:t>Promowanie tradycyjnych dla społeczności miasta pozytywnych cech związanych z przywiązaniem do śląskiej tradycji, etosem pracy, życzliwością w codziennych kontaktach.</w:t>
            </w:r>
          </w:p>
          <w:p w14:paraId="20FAF45D" w14:textId="77777777" w:rsidR="004020C9" w:rsidRPr="00893001" w:rsidRDefault="004020C9" w:rsidP="000F796B">
            <w:pPr>
              <w:pStyle w:val="Akapitzlist"/>
              <w:numPr>
                <w:ilvl w:val="0"/>
                <w:numId w:val="10"/>
              </w:numPr>
              <w:spacing w:before="120" w:after="120"/>
              <w:ind w:left="741" w:hanging="741"/>
              <w:jc w:val="both"/>
              <w:rPr>
                <w:sz w:val="24"/>
                <w:szCs w:val="24"/>
              </w:rPr>
            </w:pPr>
            <w:r w:rsidRPr="00893001">
              <w:rPr>
                <w:sz w:val="24"/>
                <w:szCs w:val="24"/>
              </w:rPr>
              <w:t>Rozwijanie szkolnej i pozaszkolnej oferty edukacyjnej dla dzieci i młodzieży.</w:t>
            </w:r>
          </w:p>
          <w:p w14:paraId="567D66E1" w14:textId="77777777" w:rsidR="004020C9" w:rsidRPr="00893001" w:rsidRDefault="004020C9" w:rsidP="000F796B">
            <w:pPr>
              <w:pStyle w:val="Akapitzlist"/>
              <w:numPr>
                <w:ilvl w:val="0"/>
                <w:numId w:val="10"/>
              </w:numPr>
              <w:spacing w:before="120" w:after="120"/>
              <w:ind w:left="741" w:hanging="741"/>
              <w:jc w:val="both"/>
              <w:rPr>
                <w:sz w:val="24"/>
                <w:szCs w:val="24"/>
              </w:rPr>
            </w:pPr>
            <w:r w:rsidRPr="00893001">
              <w:rPr>
                <w:sz w:val="24"/>
                <w:szCs w:val="24"/>
              </w:rPr>
              <w:t>Podnoszenie dostępności do oferty uczenia się przez całe życie.</w:t>
            </w:r>
          </w:p>
          <w:p w14:paraId="23E0B070" w14:textId="77777777" w:rsidR="004020C9" w:rsidRPr="00893001" w:rsidRDefault="004020C9" w:rsidP="000F796B">
            <w:pPr>
              <w:pStyle w:val="Akapitzlist"/>
              <w:numPr>
                <w:ilvl w:val="0"/>
                <w:numId w:val="10"/>
              </w:numPr>
              <w:spacing w:before="120" w:after="120"/>
              <w:ind w:left="741" w:hanging="741"/>
              <w:jc w:val="both"/>
              <w:rPr>
                <w:sz w:val="24"/>
                <w:szCs w:val="24"/>
              </w:rPr>
            </w:pPr>
            <w:r w:rsidRPr="00893001">
              <w:rPr>
                <w:sz w:val="24"/>
                <w:szCs w:val="24"/>
              </w:rPr>
              <w:t xml:space="preserve">Wspieranie projektów edukacyjnych realizowanych w partnerstwie podmiotów edukacji i lokalnych przedsiębiorstw. </w:t>
            </w:r>
          </w:p>
          <w:p w14:paraId="7DDD8556" w14:textId="77777777" w:rsidR="004020C9" w:rsidRPr="00893001" w:rsidRDefault="004020C9" w:rsidP="000F796B">
            <w:pPr>
              <w:pStyle w:val="Akapitzlist"/>
              <w:numPr>
                <w:ilvl w:val="0"/>
                <w:numId w:val="10"/>
              </w:numPr>
              <w:spacing w:before="120" w:after="120"/>
              <w:ind w:left="741" w:hanging="741"/>
              <w:jc w:val="both"/>
              <w:rPr>
                <w:sz w:val="24"/>
                <w:szCs w:val="24"/>
              </w:rPr>
            </w:pPr>
            <w:r w:rsidRPr="00893001">
              <w:rPr>
                <w:sz w:val="24"/>
                <w:szCs w:val="24"/>
              </w:rPr>
              <w:t>Rozwijanie kształcenia branżowego komplementarnego względem oferty dostępnej w Metropolii.</w:t>
            </w:r>
          </w:p>
          <w:p w14:paraId="36512D7A" w14:textId="77777777" w:rsidR="004020C9" w:rsidRPr="00893001" w:rsidRDefault="004020C9" w:rsidP="000F796B">
            <w:pPr>
              <w:pStyle w:val="Akapitzlist"/>
              <w:numPr>
                <w:ilvl w:val="0"/>
                <w:numId w:val="10"/>
              </w:numPr>
              <w:spacing w:before="120" w:after="120"/>
              <w:ind w:left="741" w:hanging="741"/>
              <w:jc w:val="both"/>
              <w:rPr>
                <w:sz w:val="24"/>
                <w:szCs w:val="24"/>
              </w:rPr>
            </w:pPr>
            <w:r w:rsidRPr="00893001">
              <w:rPr>
                <w:sz w:val="24"/>
                <w:szCs w:val="24"/>
              </w:rPr>
              <w:t>Działania wspierające rozwój talentów i zainteresowań mieszkańców.</w:t>
            </w:r>
          </w:p>
          <w:p w14:paraId="634A7743" w14:textId="77777777" w:rsidR="004020C9" w:rsidRPr="00893001" w:rsidRDefault="004020C9" w:rsidP="000F796B">
            <w:pPr>
              <w:pStyle w:val="Akapitzlist"/>
              <w:numPr>
                <w:ilvl w:val="0"/>
                <w:numId w:val="10"/>
              </w:numPr>
              <w:spacing w:before="120" w:after="120"/>
              <w:ind w:left="741" w:hanging="741"/>
              <w:jc w:val="both"/>
              <w:rPr>
                <w:sz w:val="24"/>
                <w:szCs w:val="24"/>
              </w:rPr>
            </w:pPr>
            <w:r w:rsidRPr="00893001">
              <w:rPr>
                <w:sz w:val="24"/>
                <w:szCs w:val="24"/>
              </w:rPr>
              <w:t>Realizacja działań wspierających podnoszenie kompetencji technologicznych mieszkańców, w tym w zakresie korzystania z nowych technologii miejskich.</w:t>
            </w:r>
          </w:p>
          <w:p w14:paraId="3ACE2C4B" w14:textId="77777777" w:rsidR="004020C9" w:rsidRPr="00893001" w:rsidRDefault="004020C9" w:rsidP="000F796B">
            <w:pPr>
              <w:pStyle w:val="Akapitzlist"/>
              <w:numPr>
                <w:ilvl w:val="0"/>
                <w:numId w:val="10"/>
              </w:numPr>
              <w:spacing w:before="120" w:after="120"/>
              <w:ind w:left="741" w:hanging="741"/>
              <w:jc w:val="both"/>
              <w:rPr>
                <w:sz w:val="24"/>
                <w:szCs w:val="24"/>
              </w:rPr>
            </w:pPr>
            <w:r w:rsidRPr="00893001">
              <w:rPr>
                <w:sz w:val="24"/>
                <w:szCs w:val="24"/>
              </w:rPr>
              <w:t>Promowanie sukcesów mieszkańców miasta w różnych dziedzinach (np. nauka, kultura, sport, biznes, działalność społeczna).</w:t>
            </w:r>
          </w:p>
          <w:p w14:paraId="128602C1" w14:textId="77777777" w:rsidR="00545424" w:rsidRDefault="004020C9" w:rsidP="00545424">
            <w:pPr>
              <w:pStyle w:val="Akapitzlist"/>
              <w:numPr>
                <w:ilvl w:val="0"/>
                <w:numId w:val="10"/>
              </w:numPr>
              <w:spacing w:before="120" w:after="120"/>
              <w:ind w:left="741" w:hanging="741"/>
              <w:jc w:val="both"/>
              <w:rPr>
                <w:sz w:val="24"/>
                <w:szCs w:val="24"/>
              </w:rPr>
            </w:pPr>
            <w:r w:rsidRPr="00893001">
              <w:rPr>
                <w:sz w:val="24"/>
                <w:szCs w:val="24"/>
              </w:rPr>
              <w:t xml:space="preserve">Uczestnictwo mieszkańców w kształtowaniu funkcji i oferty miasta: potrzeby, pomysły, projekty z udziałem mieszkańców. </w:t>
            </w:r>
          </w:p>
          <w:p w14:paraId="3A2460DC" w14:textId="77777777" w:rsidR="004020C9" w:rsidRPr="00545424" w:rsidRDefault="004020C9" w:rsidP="00545424">
            <w:pPr>
              <w:pStyle w:val="Akapitzlist"/>
              <w:numPr>
                <w:ilvl w:val="0"/>
                <w:numId w:val="10"/>
              </w:numPr>
              <w:spacing w:before="120" w:after="120"/>
              <w:ind w:left="741" w:hanging="741"/>
              <w:jc w:val="both"/>
              <w:rPr>
                <w:sz w:val="24"/>
                <w:szCs w:val="24"/>
              </w:rPr>
            </w:pPr>
            <w:r w:rsidRPr="00545424">
              <w:rPr>
                <w:sz w:val="24"/>
                <w:szCs w:val="24"/>
              </w:rPr>
              <w:t>Tworzenie warunków do osiedlania się w mieście osób zasilających lokalny kapitał ludzki (osoby w wieku produkcyjnym, o dobrych kwalifikacjach, w tym imigranci).</w:t>
            </w:r>
          </w:p>
        </w:tc>
      </w:tr>
      <w:tr w:rsidR="004020C9" w:rsidRPr="00893001" w14:paraId="0A405739" w14:textId="77777777">
        <w:tc>
          <w:tcPr>
            <w:tcW w:w="9062" w:type="dxa"/>
          </w:tcPr>
          <w:p w14:paraId="65DA7ED3" w14:textId="4EC8B6FB" w:rsidR="004020C9" w:rsidRPr="00893001" w:rsidRDefault="004020C9" w:rsidP="000F796B">
            <w:pPr>
              <w:pStyle w:val="Akapitzlist"/>
              <w:numPr>
                <w:ilvl w:val="0"/>
                <w:numId w:val="7"/>
              </w:numPr>
              <w:spacing w:before="120" w:after="120"/>
              <w:ind w:left="599" w:hanging="599"/>
              <w:jc w:val="both"/>
              <w:rPr>
                <w:b/>
                <w:bCs/>
                <w:sz w:val="24"/>
                <w:szCs w:val="24"/>
              </w:rPr>
            </w:pPr>
            <w:r w:rsidRPr="00893001">
              <w:rPr>
                <w:b/>
                <w:bCs/>
                <w:sz w:val="24"/>
                <w:szCs w:val="24"/>
              </w:rPr>
              <w:t xml:space="preserve">Dogodny dostęp do usług publicznych i rynkowych w </w:t>
            </w:r>
            <w:r w:rsidR="007C25FC" w:rsidRPr="00893001">
              <w:rPr>
                <w:b/>
                <w:bCs/>
                <w:sz w:val="24"/>
                <w:szCs w:val="24"/>
              </w:rPr>
              <w:t>m</w:t>
            </w:r>
            <w:r w:rsidRPr="00893001">
              <w:rPr>
                <w:b/>
                <w:bCs/>
                <w:sz w:val="24"/>
                <w:szCs w:val="24"/>
              </w:rPr>
              <w:t xml:space="preserve">ieście oraz </w:t>
            </w:r>
            <w:r w:rsidR="00DD08FB">
              <w:rPr>
                <w:b/>
                <w:bCs/>
                <w:sz w:val="24"/>
                <w:szCs w:val="24"/>
              </w:rPr>
              <w:t xml:space="preserve">w </w:t>
            </w:r>
            <w:r w:rsidRPr="00893001">
              <w:rPr>
                <w:b/>
                <w:bCs/>
                <w:sz w:val="24"/>
                <w:szCs w:val="24"/>
              </w:rPr>
              <w:t>jego bezpośrednim otoczeniu</w:t>
            </w:r>
          </w:p>
        </w:tc>
      </w:tr>
      <w:tr w:rsidR="004020C9" w:rsidRPr="00893001" w14:paraId="29D73D16" w14:textId="77777777">
        <w:tc>
          <w:tcPr>
            <w:tcW w:w="9062" w:type="dxa"/>
          </w:tcPr>
          <w:p w14:paraId="615ECEC4" w14:textId="552103D4" w:rsidR="004020C9" w:rsidRPr="006C0CFC" w:rsidRDefault="004020C9" w:rsidP="000F796B">
            <w:pPr>
              <w:pStyle w:val="Akapitzlist"/>
              <w:numPr>
                <w:ilvl w:val="0"/>
                <w:numId w:val="12"/>
              </w:numPr>
              <w:spacing w:before="120" w:after="120"/>
              <w:ind w:left="741" w:hanging="741"/>
              <w:jc w:val="both"/>
              <w:rPr>
                <w:sz w:val="24"/>
                <w:szCs w:val="24"/>
              </w:rPr>
            </w:pPr>
            <w:r w:rsidRPr="00893001">
              <w:rPr>
                <w:sz w:val="24"/>
                <w:szCs w:val="24"/>
              </w:rPr>
              <w:t>Realizacja stałego monitoringu potrzeb miesz</w:t>
            </w:r>
            <w:r w:rsidR="00DD08FB">
              <w:rPr>
                <w:sz w:val="24"/>
                <w:szCs w:val="24"/>
              </w:rPr>
              <w:t>kańców w ujęciu dzielnic oraz w </w:t>
            </w:r>
            <w:r w:rsidRPr="00893001">
              <w:rPr>
                <w:sz w:val="24"/>
                <w:szCs w:val="24"/>
              </w:rPr>
              <w:t xml:space="preserve">przekroju różnych </w:t>
            </w:r>
            <w:r w:rsidR="00DD08FB">
              <w:rPr>
                <w:sz w:val="24"/>
                <w:szCs w:val="24"/>
              </w:rPr>
              <w:t>grup społecznych.</w:t>
            </w:r>
          </w:p>
          <w:p w14:paraId="0D2F23BA" w14:textId="6136E1D5" w:rsidR="004020C9" w:rsidRPr="006C0CFC" w:rsidRDefault="004020C9" w:rsidP="000F796B">
            <w:pPr>
              <w:pStyle w:val="Akapitzlist"/>
              <w:numPr>
                <w:ilvl w:val="0"/>
                <w:numId w:val="12"/>
              </w:numPr>
              <w:spacing w:before="120" w:after="120"/>
              <w:ind w:left="741" w:hanging="741"/>
              <w:jc w:val="both"/>
              <w:rPr>
                <w:sz w:val="24"/>
                <w:szCs w:val="24"/>
              </w:rPr>
            </w:pPr>
            <w:r w:rsidRPr="006C0CFC">
              <w:rPr>
                <w:sz w:val="24"/>
                <w:szCs w:val="24"/>
              </w:rPr>
              <w:t xml:space="preserve">Kreowanie miejskich i dzielnicowych skupisk </w:t>
            </w:r>
            <w:r w:rsidR="00DD08FB">
              <w:rPr>
                <w:sz w:val="24"/>
                <w:szCs w:val="24"/>
              </w:rPr>
              <w:t>lokalnych usług publicznych i </w:t>
            </w:r>
            <w:r w:rsidRPr="006C0CFC">
              <w:rPr>
                <w:sz w:val="24"/>
                <w:szCs w:val="24"/>
              </w:rPr>
              <w:t>komercyjnych wspierających codzienne funkcjonowanie mieszkańców</w:t>
            </w:r>
            <w:r w:rsidR="007034A8" w:rsidRPr="006C0CFC">
              <w:rPr>
                <w:sz w:val="24"/>
                <w:szCs w:val="24"/>
              </w:rPr>
              <w:t xml:space="preserve">, w tym </w:t>
            </w:r>
            <w:r w:rsidR="007034A8" w:rsidRPr="006C0CFC">
              <w:rPr>
                <w:sz w:val="24"/>
                <w:szCs w:val="24"/>
              </w:rPr>
              <w:lastRenderedPageBreak/>
              <w:t xml:space="preserve">organizacja i rozwój dzielnicowych klubów seniora </w:t>
            </w:r>
            <w:r w:rsidR="00446DCF" w:rsidRPr="006C0CFC">
              <w:rPr>
                <w:sz w:val="24"/>
                <w:szCs w:val="24"/>
              </w:rPr>
              <w:t>ora</w:t>
            </w:r>
            <w:r w:rsidR="00DD08FB">
              <w:rPr>
                <w:sz w:val="24"/>
                <w:szCs w:val="24"/>
              </w:rPr>
              <w:t>z aktywizacji i rozwoju pasji i zainteresowań młodzieży.</w:t>
            </w:r>
          </w:p>
          <w:p w14:paraId="647A46F9" w14:textId="12293C0F" w:rsidR="004020C9" w:rsidRPr="006C0CFC" w:rsidRDefault="004020C9" w:rsidP="000F796B">
            <w:pPr>
              <w:pStyle w:val="Akapitzlist"/>
              <w:numPr>
                <w:ilvl w:val="0"/>
                <w:numId w:val="12"/>
              </w:numPr>
              <w:spacing w:before="120" w:after="120"/>
              <w:ind w:left="741" w:hanging="741"/>
              <w:jc w:val="both"/>
              <w:rPr>
                <w:sz w:val="24"/>
                <w:szCs w:val="24"/>
              </w:rPr>
            </w:pPr>
            <w:r w:rsidRPr="006C0CFC">
              <w:rPr>
                <w:sz w:val="24"/>
                <w:szCs w:val="24"/>
              </w:rPr>
              <w:t>Rozwój usług wspierających funkcjonowanie rod</w:t>
            </w:r>
            <w:r w:rsidR="00DD08FB">
              <w:rPr>
                <w:sz w:val="24"/>
                <w:szCs w:val="24"/>
              </w:rPr>
              <w:t>ziny, w szczególności usługi w </w:t>
            </w:r>
            <w:r w:rsidRPr="006C0CFC">
              <w:rPr>
                <w:sz w:val="24"/>
                <w:szCs w:val="24"/>
              </w:rPr>
              <w:t>zakresie opieki nad dziećmi oraz podnoszenia kompetencji rodzicielskich.</w:t>
            </w:r>
          </w:p>
          <w:p w14:paraId="4201A555" w14:textId="6645FF78" w:rsidR="004020C9" w:rsidRPr="00893001" w:rsidRDefault="004020C9" w:rsidP="000F796B">
            <w:pPr>
              <w:pStyle w:val="Akapitzlist"/>
              <w:numPr>
                <w:ilvl w:val="0"/>
                <w:numId w:val="12"/>
              </w:numPr>
              <w:spacing w:before="120" w:after="120"/>
              <w:ind w:left="741" w:hanging="741"/>
              <w:jc w:val="both"/>
              <w:rPr>
                <w:sz w:val="24"/>
                <w:szCs w:val="24"/>
              </w:rPr>
            </w:pPr>
            <w:r w:rsidRPr="006C0CFC">
              <w:rPr>
                <w:sz w:val="24"/>
                <w:szCs w:val="24"/>
              </w:rPr>
              <w:t>Rozwijanie usług opiekuńczych</w:t>
            </w:r>
            <w:r w:rsidRPr="00893001">
              <w:rPr>
                <w:sz w:val="24"/>
                <w:szCs w:val="24"/>
              </w:rPr>
              <w:t xml:space="preserve"> dla osób starszych w nawiązaniu do przemian demograficznych zachodzących w mieście i </w:t>
            </w:r>
            <w:r w:rsidR="00DD08FB">
              <w:rPr>
                <w:sz w:val="24"/>
                <w:szCs w:val="24"/>
              </w:rPr>
              <w:t xml:space="preserve">w </w:t>
            </w:r>
            <w:r w:rsidRPr="00893001">
              <w:rPr>
                <w:sz w:val="24"/>
                <w:szCs w:val="24"/>
              </w:rPr>
              <w:t>jego bezpośrednim otoczeniu.</w:t>
            </w:r>
          </w:p>
          <w:p w14:paraId="543096C7" w14:textId="77777777" w:rsidR="004020C9" w:rsidRPr="00893001" w:rsidRDefault="004020C9" w:rsidP="000F796B">
            <w:pPr>
              <w:pStyle w:val="Akapitzlist"/>
              <w:numPr>
                <w:ilvl w:val="0"/>
                <w:numId w:val="12"/>
              </w:numPr>
              <w:spacing w:before="120" w:after="120"/>
              <w:ind w:left="741" w:hanging="741"/>
              <w:jc w:val="both"/>
              <w:rPr>
                <w:sz w:val="24"/>
                <w:szCs w:val="24"/>
              </w:rPr>
            </w:pPr>
            <w:r w:rsidRPr="00893001">
              <w:rPr>
                <w:sz w:val="24"/>
                <w:szCs w:val="24"/>
              </w:rPr>
              <w:t>Kształtowanie usług opieki zdrowotnej w układzie komplementarnym względem oferty w Metropolii i w regionie (specjalizacje miejskie adresowane do otoczenia oraz wspieranie dostępności mieszkańców do specjalistycznych usług w otoczeniu).</w:t>
            </w:r>
          </w:p>
          <w:p w14:paraId="67153585" w14:textId="77777777" w:rsidR="004020C9" w:rsidRPr="00893001" w:rsidRDefault="004020C9" w:rsidP="000F796B">
            <w:pPr>
              <w:pStyle w:val="Akapitzlist"/>
              <w:numPr>
                <w:ilvl w:val="0"/>
                <w:numId w:val="12"/>
              </w:numPr>
              <w:spacing w:before="120" w:after="120"/>
              <w:ind w:left="741" w:hanging="741"/>
              <w:jc w:val="both"/>
              <w:rPr>
                <w:sz w:val="24"/>
                <w:szCs w:val="24"/>
              </w:rPr>
            </w:pPr>
            <w:r w:rsidRPr="00893001">
              <w:rPr>
                <w:sz w:val="24"/>
                <w:szCs w:val="24"/>
              </w:rPr>
              <w:t>Działania na rzecz poszerzania samodzielności funkcjonowania osób o szczególnych potrzebach.</w:t>
            </w:r>
          </w:p>
          <w:p w14:paraId="33B3185E" w14:textId="77777777" w:rsidR="004020C9" w:rsidRPr="00893001" w:rsidRDefault="004020C9" w:rsidP="000F796B">
            <w:pPr>
              <w:pStyle w:val="Akapitzlist"/>
              <w:numPr>
                <w:ilvl w:val="0"/>
                <w:numId w:val="12"/>
              </w:numPr>
              <w:spacing w:before="120" w:after="120"/>
              <w:ind w:left="741" w:hanging="741"/>
              <w:jc w:val="both"/>
              <w:rPr>
                <w:sz w:val="24"/>
                <w:szCs w:val="24"/>
              </w:rPr>
            </w:pPr>
            <w:r w:rsidRPr="00893001">
              <w:rPr>
                <w:sz w:val="24"/>
                <w:szCs w:val="24"/>
              </w:rPr>
              <w:t>Rozwijanie profilaktyki zdrowotnej.</w:t>
            </w:r>
          </w:p>
          <w:p w14:paraId="78BA9AF2" w14:textId="77777777" w:rsidR="004020C9" w:rsidRPr="00893001" w:rsidRDefault="004020C9" w:rsidP="000F796B">
            <w:pPr>
              <w:pStyle w:val="Akapitzlist"/>
              <w:numPr>
                <w:ilvl w:val="0"/>
                <w:numId w:val="12"/>
              </w:numPr>
              <w:spacing w:before="120" w:after="120"/>
              <w:ind w:left="741" w:hanging="741"/>
              <w:jc w:val="both"/>
              <w:rPr>
                <w:sz w:val="24"/>
                <w:szCs w:val="24"/>
              </w:rPr>
            </w:pPr>
            <w:r w:rsidRPr="00893001">
              <w:rPr>
                <w:sz w:val="24"/>
                <w:szCs w:val="24"/>
              </w:rPr>
              <w:t>Podnoszenie dostępności do usług w otoczeniu dzięki dogodnym wewnętrznym i zewnętrznym połączeniom transportem publicznym.</w:t>
            </w:r>
          </w:p>
        </w:tc>
      </w:tr>
      <w:tr w:rsidR="004020C9" w:rsidRPr="00893001" w14:paraId="18B8A843" w14:textId="77777777">
        <w:tc>
          <w:tcPr>
            <w:tcW w:w="9062" w:type="dxa"/>
          </w:tcPr>
          <w:p w14:paraId="414F428B" w14:textId="77777777" w:rsidR="004020C9" w:rsidRPr="00893001" w:rsidRDefault="004020C9" w:rsidP="000F796B">
            <w:pPr>
              <w:pStyle w:val="Akapitzlist"/>
              <w:numPr>
                <w:ilvl w:val="0"/>
                <w:numId w:val="7"/>
              </w:numPr>
              <w:spacing w:before="120" w:after="120"/>
              <w:ind w:left="599" w:hanging="599"/>
              <w:jc w:val="both"/>
              <w:rPr>
                <w:b/>
                <w:bCs/>
                <w:sz w:val="24"/>
                <w:szCs w:val="24"/>
              </w:rPr>
            </w:pPr>
            <w:r w:rsidRPr="00893001">
              <w:rPr>
                <w:b/>
                <w:bCs/>
                <w:sz w:val="24"/>
                <w:szCs w:val="24"/>
              </w:rPr>
              <w:lastRenderedPageBreak/>
              <w:t>Przyjazne warunki dla zaspokajania potrzeb mieszkaniowych oraz osiedlania nowych mieszkańców z zachowaniem zasad rozwoju zrównoważonego</w:t>
            </w:r>
          </w:p>
        </w:tc>
      </w:tr>
      <w:tr w:rsidR="004020C9" w:rsidRPr="00893001" w14:paraId="091B5F43" w14:textId="77777777">
        <w:tc>
          <w:tcPr>
            <w:tcW w:w="9062" w:type="dxa"/>
          </w:tcPr>
          <w:p w14:paraId="7F1BDD0A" w14:textId="77777777" w:rsidR="004020C9" w:rsidRPr="00893001" w:rsidRDefault="004020C9" w:rsidP="000F796B">
            <w:pPr>
              <w:pStyle w:val="Akapitzlist"/>
              <w:numPr>
                <w:ilvl w:val="0"/>
                <w:numId w:val="14"/>
              </w:numPr>
              <w:spacing w:before="120" w:after="120"/>
              <w:ind w:left="741" w:hanging="741"/>
              <w:jc w:val="both"/>
              <w:rPr>
                <w:sz w:val="24"/>
                <w:szCs w:val="24"/>
              </w:rPr>
            </w:pPr>
            <w:r w:rsidRPr="00893001">
              <w:rPr>
                <w:sz w:val="24"/>
                <w:szCs w:val="24"/>
              </w:rPr>
              <w:t>Promowanie Tarnowskich Gór jako miejsca o wysokiej atrakcyjności mieszkaniowej w Metropolii.</w:t>
            </w:r>
          </w:p>
          <w:p w14:paraId="6AFBCC81" w14:textId="77777777" w:rsidR="004020C9" w:rsidRPr="00893001" w:rsidRDefault="004020C9" w:rsidP="000F796B">
            <w:pPr>
              <w:pStyle w:val="Akapitzlist"/>
              <w:numPr>
                <w:ilvl w:val="0"/>
                <w:numId w:val="14"/>
              </w:numPr>
              <w:spacing w:before="120" w:after="120"/>
              <w:ind w:left="741" w:hanging="741"/>
              <w:jc w:val="both"/>
              <w:rPr>
                <w:sz w:val="24"/>
                <w:szCs w:val="24"/>
              </w:rPr>
            </w:pPr>
            <w:r w:rsidRPr="00893001">
              <w:rPr>
                <w:sz w:val="24"/>
                <w:szCs w:val="24"/>
              </w:rPr>
              <w:t>Tworzenie i promowanie przestrzeni dla rozwoju budownictwa mieszkaniowego z uwzględnieniem kryteriów efektywności infrastruktury oraz ograniczania wpływu na środowisko przyrodnicze.</w:t>
            </w:r>
          </w:p>
          <w:p w14:paraId="58E16513" w14:textId="122881D9" w:rsidR="004020C9" w:rsidRPr="00893001" w:rsidRDefault="004020C9" w:rsidP="000F796B">
            <w:pPr>
              <w:pStyle w:val="Akapitzlist"/>
              <w:numPr>
                <w:ilvl w:val="0"/>
                <w:numId w:val="14"/>
              </w:numPr>
              <w:spacing w:before="120" w:after="120"/>
              <w:ind w:left="741" w:hanging="741"/>
              <w:jc w:val="both"/>
              <w:rPr>
                <w:sz w:val="24"/>
                <w:szCs w:val="24"/>
              </w:rPr>
            </w:pPr>
            <w:r w:rsidRPr="00893001">
              <w:rPr>
                <w:sz w:val="24"/>
                <w:szCs w:val="24"/>
              </w:rPr>
              <w:t xml:space="preserve">Rozwijanie systemów infrastruktury technicznej </w:t>
            </w:r>
            <w:r w:rsidR="002454A2">
              <w:rPr>
                <w:sz w:val="24"/>
                <w:szCs w:val="24"/>
              </w:rPr>
              <w:t>ograniczającej antropopresję ze </w:t>
            </w:r>
            <w:r w:rsidRPr="00893001">
              <w:rPr>
                <w:sz w:val="24"/>
                <w:szCs w:val="24"/>
              </w:rPr>
              <w:t xml:space="preserve">strony mieszkalnictwa i gospodarki – np. kanalizacja, </w:t>
            </w:r>
            <w:r w:rsidR="007D6D27" w:rsidRPr="00893001">
              <w:rPr>
                <w:sz w:val="24"/>
                <w:szCs w:val="24"/>
              </w:rPr>
              <w:t xml:space="preserve">wodociągi, </w:t>
            </w:r>
            <w:r w:rsidRPr="00893001">
              <w:rPr>
                <w:sz w:val="24"/>
                <w:szCs w:val="24"/>
              </w:rPr>
              <w:t>systemy ciepłownicze</w:t>
            </w:r>
            <w:r w:rsidR="00DD08FB">
              <w:rPr>
                <w:sz w:val="24"/>
                <w:szCs w:val="24"/>
              </w:rPr>
              <w:t>.</w:t>
            </w:r>
          </w:p>
          <w:p w14:paraId="59EF7F9D" w14:textId="22AACB40" w:rsidR="006D00D2" w:rsidRPr="006C0CFC" w:rsidRDefault="00524FA3" w:rsidP="000F796B">
            <w:pPr>
              <w:pStyle w:val="Akapitzlist"/>
              <w:numPr>
                <w:ilvl w:val="0"/>
                <w:numId w:val="14"/>
              </w:numPr>
              <w:spacing w:before="120" w:after="120"/>
              <w:ind w:left="741" w:hanging="741"/>
              <w:jc w:val="both"/>
              <w:rPr>
                <w:sz w:val="24"/>
                <w:szCs w:val="24"/>
              </w:rPr>
            </w:pPr>
            <w:r w:rsidRPr="006C0CFC">
              <w:rPr>
                <w:sz w:val="24"/>
                <w:szCs w:val="24"/>
              </w:rPr>
              <w:t>R</w:t>
            </w:r>
            <w:r w:rsidR="006D00D2" w:rsidRPr="006C0CFC">
              <w:rPr>
                <w:sz w:val="24"/>
                <w:szCs w:val="24"/>
              </w:rPr>
              <w:t>oz</w:t>
            </w:r>
            <w:r w:rsidRPr="006C0CFC">
              <w:rPr>
                <w:sz w:val="24"/>
                <w:szCs w:val="24"/>
              </w:rPr>
              <w:t>w</w:t>
            </w:r>
            <w:r w:rsidR="006D00D2" w:rsidRPr="006C0CFC">
              <w:rPr>
                <w:sz w:val="24"/>
                <w:szCs w:val="24"/>
              </w:rPr>
              <w:t>ó</w:t>
            </w:r>
            <w:r w:rsidRPr="006C0CFC">
              <w:rPr>
                <w:sz w:val="24"/>
                <w:szCs w:val="24"/>
              </w:rPr>
              <w:t>j</w:t>
            </w:r>
            <w:r w:rsidR="003D6DA1">
              <w:rPr>
                <w:sz w:val="24"/>
                <w:szCs w:val="24"/>
              </w:rPr>
              <w:t xml:space="preserve"> </w:t>
            </w:r>
            <w:r w:rsidR="006D00D2" w:rsidRPr="006C0CFC">
              <w:rPr>
                <w:sz w:val="24"/>
                <w:szCs w:val="24"/>
              </w:rPr>
              <w:t xml:space="preserve">infrastruktury </w:t>
            </w:r>
            <w:r w:rsidRPr="006C0CFC">
              <w:rPr>
                <w:sz w:val="24"/>
                <w:szCs w:val="24"/>
              </w:rPr>
              <w:t>energetycznej i przesyłowej</w:t>
            </w:r>
            <w:r w:rsidR="00FC5F3E" w:rsidRPr="006C0CFC">
              <w:rPr>
                <w:sz w:val="24"/>
                <w:szCs w:val="24"/>
              </w:rPr>
              <w:t xml:space="preserve"> </w:t>
            </w:r>
            <w:r w:rsidR="00CF6BAA" w:rsidRPr="006C0CFC">
              <w:rPr>
                <w:sz w:val="24"/>
                <w:szCs w:val="24"/>
              </w:rPr>
              <w:t>oraz rozwój OZE</w:t>
            </w:r>
            <w:r w:rsidR="007D6D27" w:rsidRPr="006C0CFC">
              <w:rPr>
                <w:sz w:val="24"/>
                <w:szCs w:val="24"/>
              </w:rPr>
              <w:t>.</w:t>
            </w:r>
            <w:r w:rsidR="003D6DA1">
              <w:rPr>
                <w:sz w:val="24"/>
                <w:szCs w:val="24"/>
              </w:rPr>
              <w:t xml:space="preserve"> </w:t>
            </w:r>
            <w:r w:rsidRPr="006C0CFC">
              <w:rPr>
                <w:sz w:val="24"/>
                <w:szCs w:val="24"/>
              </w:rPr>
              <w:t xml:space="preserve"> </w:t>
            </w:r>
          </w:p>
          <w:p w14:paraId="53FF9196" w14:textId="77777777" w:rsidR="004C1976" w:rsidRPr="006C0CFC" w:rsidRDefault="0007105A" w:rsidP="000F796B">
            <w:pPr>
              <w:pStyle w:val="Akapitzlist"/>
              <w:numPr>
                <w:ilvl w:val="0"/>
                <w:numId w:val="14"/>
              </w:numPr>
              <w:spacing w:before="120" w:after="120"/>
              <w:ind w:left="741" w:hanging="741"/>
              <w:jc w:val="both"/>
              <w:rPr>
                <w:sz w:val="24"/>
                <w:szCs w:val="24"/>
              </w:rPr>
            </w:pPr>
            <w:r w:rsidRPr="006C0CFC">
              <w:rPr>
                <w:sz w:val="24"/>
                <w:szCs w:val="24"/>
              </w:rPr>
              <w:t xml:space="preserve">Podnoszenie efektywności </w:t>
            </w:r>
            <w:r w:rsidR="00BE34DB" w:rsidRPr="006C0CFC">
              <w:rPr>
                <w:sz w:val="24"/>
                <w:szCs w:val="24"/>
              </w:rPr>
              <w:t>energetycznej budynków</w:t>
            </w:r>
            <w:r w:rsidRPr="006C0CFC">
              <w:rPr>
                <w:sz w:val="24"/>
                <w:szCs w:val="24"/>
              </w:rPr>
              <w:t xml:space="preserve"> jedno- i </w:t>
            </w:r>
            <w:r w:rsidR="00BE34DB" w:rsidRPr="006C0CFC">
              <w:rPr>
                <w:sz w:val="24"/>
                <w:szCs w:val="24"/>
              </w:rPr>
              <w:t>wielorodzinnych</w:t>
            </w:r>
            <w:r w:rsidRPr="006C0CFC">
              <w:rPr>
                <w:sz w:val="24"/>
                <w:szCs w:val="24"/>
              </w:rPr>
              <w:t xml:space="preserve"> oraz obiektów użyteczności publicznej</w:t>
            </w:r>
            <w:r w:rsidR="00BE34DB" w:rsidRPr="006C0CFC">
              <w:rPr>
                <w:sz w:val="24"/>
                <w:szCs w:val="24"/>
              </w:rPr>
              <w:t>.</w:t>
            </w:r>
            <w:r w:rsidRPr="006C0CFC">
              <w:rPr>
                <w:sz w:val="24"/>
                <w:szCs w:val="24"/>
              </w:rPr>
              <w:t xml:space="preserve"> </w:t>
            </w:r>
          </w:p>
          <w:p w14:paraId="0E810262" w14:textId="77777777" w:rsidR="004020C9" w:rsidRPr="006C0CFC" w:rsidRDefault="004020C9" w:rsidP="000F796B">
            <w:pPr>
              <w:pStyle w:val="Akapitzlist"/>
              <w:numPr>
                <w:ilvl w:val="0"/>
                <w:numId w:val="14"/>
              </w:numPr>
              <w:spacing w:before="120" w:after="120"/>
              <w:ind w:left="741" w:hanging="741"/>
              <w:jc w:val="both"/>
              <w:rPr>
                <w:sz w:val="24"/>
                <w:szCs w:val="24"/>
              </w:rPr>
            </w:pPr>
            <w:r w:rsidRPr="006C0CFC">
              <w:rPr>
                <w:sz w:val="24"/>
                <w:szCs w:val="24"/>
              </w:rPr>
              <w:t xml:space="preserve">Wspieranie wdrażania innowacyjnych rozwiązań w nowo powstającym i istniejącym zasobie mieszkaniowym w zakresie gospodarowania energią, wodą, odpadami. </w:t>
            </w:r>
          </w:p>
          <w:p w14:paraId="064529BE" w14:textId="77777777" w:rsidR="004020C9" w:rsidRPr="006C0CFC" w:rsidRDefault="004020C9" w:rsidP="000F796B">
            <w:pPr>
              <w:pStyle w:val="Akapitzlist"/>
              <w:numPr>
                <w:ilvl w:val="0"/>
                <w:numId w:val="14"/>
              </w:numPr>
              <w:spacing w:before="120" w:after="120"/>
              <w:ind w:left="741" w:hanging="741"/>
              <w:jc w:val="both"/>
              <w:rPr>
                <w:sz w:val="24"/>
                <w:szCs w:val="24"/>
              </w:rPr>
            </w:pPr>
            <w:r w:rsidRPr="006C0CFC">
              <w:rPr>
                <w:sz w:val="24"/>
                <w:szCs w:val="24"/>
              </w:rPr>
              <w:t>Wspieranie wykorzystywania na potrzeby mieszkaniowe obiektów obecnie nieużytkowanych, pełniących wcześniej inne funkcje niż mieszkaniowe.</w:t>
            </w:r>
          </w:p>
          <w:p w14:paraId="265F2415" w14:textId="77777777" w:rsidR="004020C9" w:rsidRPr="006C0CFC" w:rsidRDefault="004020C9" w:rsidP="000F796B">
            <w:pPr>
              <w:pStyle w:val="Akapitzlist"/>
              <w:numPr>
                <w:ilvl w:val="0"/>
                <w:numId w:val="14"/>
              </w:numPr>
              <w:spacing w:before="120" w:after="120"/>
              <w:ind w:left="741" w:hanging="741"/>
              <w:jc w:val="both"/>
              <w:rPr>
                <w:sz w:val="24"/>
                <w:szCs w:val="24"/>
              </w:rPr>
            </w:pPr>
            <w:r w:rsidRPr="006C0CFC">
              <w:rPr>
                <w:sz w:val="24"/>
                <w:szCs w:val="24"/>
              </w:rPr>
              <w:t>Podnoszenie jakości komunalnego zasobu mieszkaniowego.</w:t>
            </w:r>
          </w:p>
          <w:p w14:paraId="2AF80D1A" w14:textId="060DB80E" w:rsidR="00D359A9" w:rsidRPr="00893001" w:rsidRDefault="00D359A9" w:rsidP="000F796B">
            <w:pPr>
              <w:pStyle w:val="Akapitzlist"/>
              <w:numPr>
                <w:ilvl w:val="0"/>
                <w:numId w:val="14"/>
              </w:numPr>
              <w:spacing w:before="120" w:after="120"/>
              <w:ind w:left="741" w:hanging="741"/>
              <w:jc w:val="both"/>
              <w:rPr>
                <w:sz w:val="24"/>
                <w:szCs w:val="24"/>
              </w:rPr>
            </w:pPr>
            <w:r w:rsidRPr="006C0CFC">
              <w:rPr>
                <w:sz w:val="24"/>
                <w:szCs w:val="24"/>
              </w:rPr>
              <w:t>Rozwój</w:t>
            </w:r>
            <w:r w:rsidR="003D6DA1">
              <w:rPr>
                <w:sz w:val="24"/>
                <w:szCs w:val="24"/>
              </w:rPr>
              <w:t xml:space="preserve"> </w:t>
            </w:r>
            <w:r w:rsidRPr="006C0CFC">
              <w:rPr>
                <w:sz w:val="24"/>
                <w:szCs w:val="24"/>
              </w:rPr>
              <w:t>budownictwa komunalnego i społecznego.</w:t>
            </w:r>
            <w:r w:rsidRPr="00893001">
              <w:rPr>
                <w:sz w:val="24"/>
                <w:szCs w:val="24"/>
              </w:rPr>
              <w:t xml:space="preserve"> </w:t>
            </w:r>
          </w:p>
        </w:tc>
      </w:tr>
      <w:tr w:rsidR="004020C9" w:rsidRPr="00893001" w14:paraId="0FCCBBB6" w14:textId="77777777">
        <w:tc>
          <w:tcPr>
            <w:tcW w:w="9062" w:type="dxa"/>
          </w:tcPr>
          <w:p w14:paraId="7A224562" w14:textId="34093301" w:rsidR="004020C9" w:rsidRPr="00DD08FB" w:rsidRDefault="00744B54" w:rsidP="000F796B">
            <w:pPr>
              <w:pStyle w:val="Akapitzlist"/>
              <w:numPr>
                <w:ilvl w:val="0"/>
                <w:numId w:val="7"/>
              </w:numPr>
              <w:spacing w:before="120" w:after="120"/>
              <w:ind w:left="599" w:hanging="599"/>
              <w:jc w:val="both"/>
              <w:rPr>
                <w:b/>
                <w:bCs/>
                <w:sz w:val="24"/>
                <w:szCs w:val="24"/>
              </w:rPr>
            </w:pPr>
            <w:r w:rsidRPr="00DD08FB">
              <w:rPr>
                <w:b/>
              </w:rPr>
              <w:t>Dogodne warunki dla codziennego funkcjono</w:t>
            </w:r>
            <w:r w:rsidR="00AA31B3">
              <w:rPr>
                <w:b/>
              </w:rPr>
              <w:t>wania mieszkańców w dzielnicach</w:t>
            </w:r>
          </w:p>
        </w:tc>
      </w:tr>
      <w:tr w:rsidR="004020C9" w:rsidRPr="00893001" w14:paraId="6BA8DEA8" w14:textId="77777777">
        <w:tc>
          <w:tcPr>
            <w:tcW w:w="9062" w:type="dxa"/>
          </w:tcPr>
          <w:p w14:paraId="3C49F961" w14:textId="2EF4BC0D" w:rsidR="004020C9" w:rsidRPr="006C0CFC" w:rsidRDefault="004020C9" w:rsidP="000F796B">
            <w:pPr>
              <w:pStyle w:val="Akapitzlist"/>
              <w:numPr>
                <w:ilvl w:val="0"/>
                <w:numId w:val="15"/>
              </w:numPr>
              <w:spacing w:before="120" w:after="120"/>
              <w:ind w:left="741" w:hanging="741"/>
              <w:jc w:val="both"/>
              <w:rPr>
                <w:sz w:val="24"/>
                <w:szCs w:val="24"/>
              </w:rPr>
            </w:pPr>
            <w:r w:rsidRPr="006C0CFC">
              <w:rPr>
                <w:sz w:val="24"/>
                <w:szCs w:val="24"/>
              </w:rPr>
              <w:t>Działania podnoszące atrakcyjność przestrzeni dla</w:t>
            </w:r>
            <w:r w:rsidR="00DD08FB">
              <w:rPr>
                <w:sz w:val="24"/>
                <w:szCs w:val="24"/>
              </w:rPr>
              <w:t xml:space="preserve"> mieszkańców oraz dostępność do </w:t>
            </w:r>
            <w:r w:rsidRPr="006C0CFC">
              <w:rPr>
                <w:sz w:val="24"/>
                <w:szCs w:val="24"/>
              </w:rPr>
              <w:t>terenów i urządzeń rekreacyjnych blisko miejsca zamieszkania.</w:t>
            </w:r>
          </w:p>
          <w:p w14:paraId="7CF0C3EB" w14:textId="77777777" w:rsidR="004020C9" w:rsidRPr="006C0CFC" w:rsidRDefault="004020C9" w:rsidP="000F796B">
            <w:pPr>
              <w:pStyle w:val="Akapitzlist"/>
              <w:numPr>
                <w:ilvl w:val="0"/>
                <w:numId w:val="15"/>
              </w:numPr>
              <w:spacing w:before="120" w:after="120"/>
              <w:ind w:left="741" w:hanging="741"/>
              <w:jc w:val="both"/>
              <w:rPr>
                <w:sz w:val="24"/>
                <w:szCs w:val="24"/>
              </w:rPr>
            </w:pPr>
            <w:r w:rsidRPr="006C0CFC">
              <w:rPr>
                <w:sz w:val="24"/>
                <w:szCs w:val="24"/>
              </w:rPr>
              <w:t>Rewitalizacja przestrzeni integrujących mieszkańców miasta i dzielnic.</w:t>
            </w:r>
          </w:p>
          <w:p w14:paraId="3B990BBA" w14:textId="77777777" w:rsidR="004020C9" w:rsidRPr="006C0CFC" w:rsidRDefault="004020C9" w:rsidP="000F796B">
            <w:pPr>
              <w:pStyle w:val="Akapitzlist"/>
              <w:numPr>
                <w:ilvl w:val="0"/>
                <w:numId w:val="15"/>
              </w:numPr>
              <w:spacing w:before="120" w:after="120"/>
              <w:ind w:left="741" w:hanging="741"/>
              <w:jc w:val="both"/>
              <w:rPr>
                <w:sz w:val="24"/>
                <w:szCs w:val="24"/>
              </w:rPr>
            </w:pPr>
            <w:r w:rsidRPr="006C0CFC">
              <w:rPr>
                <w:sz w:val="24"/>
                <w:szCs w:val="24"/>
              </w:rPr>
              <w:t>Rozwój połączeń transportowych między dzielnicami.</w:t>
            </w:r>
          </w:p>
          <w:p w14:paraId="7963B40F" w14:textId="08E120E6" w:rsidR="004020C9" w:rsidRPr="006C0CFC" w:rsidRDefault="004020C9" w:rsidP="000F796B">
            <w:pPr>
              <w:pStyle w:val="Akapitzlist"/>
              <w:numPr>
                <w:ilvl w:val="0"/>
                <w:numId w:val="15"/>
              </w:numPr>
              <w:spacing w:before="120" w:after="120"/>
              <w:ind w:left="741" w:hanging="741"/>
              <w:jc w:val="both"/>
              <w:rPr>
                <w:sz w:val="24"/>
                <w:szCs w:val="24"/>
              </w:rPr>
            </w:pPr>
            <w:r w:rsidRPr="006C0CFC">
              <w:rPr>
                <w:sz w:val="24"/>
                <w:szCs w:val="24"/>
              </w:rPr>
              <w:t>Możliwie równomierny rozwój terenów zielonych ograniczający uciążliwości życia w mieście, w tym skutki zmian klimatycznych</w:t>
            </w:r>
            <w:r w:rsidR="00214D0A" w:rsidRPr="006C0CFC">
              <w:rPr>
                <w:sz w:val="24"/>
                <w:szCs w:val="24"/>
              </w:rPr>
              <w:t xml:space="preserve"> – realizacja tarnogórskich </w:t>
            </w:r>
            <w:r w:rsidR="00DC6720">
              <w:rPr>
                <w:sz w:val="24"/>
                <w:szCs w:val="24"/>
              </w:rPr>
              <w:t xml:space="preserve">terenów </w:t>
            </w:r>
            <w:r w:rsidR="00214D0A" w:rsidRPr="006C0CFC">
              <w:rPr>
                <w:sz w:val="24"/>
                <w:szCs w:val="24"/>
              </w:rPr>
              <w:t xml:space="preserve">zielonych oaz </w:t>
            </w:r>
            <w:r w:rsidR="0051711A" w:rsidRPr="006C0CFC">
              <w:rPr>
                <w:sz w:val="24"/>
                <w:szCs w:val="24"/>
              </w:rPr>
              <w:t>w dzielnicach będących miejscami wypoczynku i rekreacji</w:t>
            </w:r>
            <w:r w:rsidR="00DD08FB">
              <w:rPr>
                <w:sz w:val="24"/>
                <w:szCs w:val="24"/>
              </w:rPr>
              <w:t>.</w:t>
            </w:r>
          </w:p>
          <w:p w14:paraId="00FFAD52" w14:textId="77777777" w:rsidR="004020C9" w:rsidRPr="006C0CFC" w:rsidRDefault="004020C9" w:rsidP="000F796B">
            <w:pPr>
              <w:pStyle w:val="Akapitzlist"/>
              <w:numPr>
                <w:ilvl w:val="0"/>
                <w:numId w:val="15"/>
              </w:numPr>
              <w:spacing w:before="120" w:after="120"/>
              <w:ind w:left="741" w:hanging="741"/>
              <w:jc w:val="both"/>
              <w:rPr>
                <w:sz w:val="24"/>
                <w:szCs w:val="24"/>
              </w:rPr>
            </w:pPr>
            <w:r w:rsidRPr="006C0CFC">
              <w:rPr>
                <w:sz w:val="24"/>
                <w:szCs w:val="24"/>
              </w:rPr>
              <w:t xml:space="preserve">Wspieranie oddolnych działań </w:t>
            </w:r>
            <w:r w:rsidR="00240763" w:rsidRPr="006C0CFC">
              <w:rPr>
                <w:sz w:val="24"/>
                <w:szCs w:val="24"/>
              </w:rPr>
              <w:t>opiek</w:t>
            </w:r>
            <w:r w:rsidRPr="006C0CFC">
              <w:rPr>
                <w:sz w:val="24"/>
                <w:szCs w:val="24"/>
              </w:rPr>
              <w:t>i nad obiektami lub terenami</w:t>
            </w:r>
            <w:r w:rsidR="00240763" w:rsidRPr="006C0CFC">
              <w:rPr>
                <w:sz w:val="24"/>
                <w:szCs w:val="24"/>
              </w:rPr>
              <w:t xml:space="preserve"> przez grupy mieszkańców, szkoły, firmy </w:t>
            </w:r>
            <w:r w:rsidRPr="006C0CFC">
              <w:rPr>
                <w:sz w:val="24"/>
                <w:szCs w:val="24"/>
              </w:rPr>
              <w:t>itp.</w:t>
            </w:r>
          </w:p>
        </w:tc>
      </w:tr>
      <w:tr w:rsidR="004020C9" w:rsidRPr="00893001" w14:paraId="731F5B8E" w14:textId="77777777">
        <w:tc>
          <w:tcPr>
            <w:tcW w:w="9062" w:type="dxa"/>
          </w:tcPr>
          <w:p w14:paraId="4872B1E4" w14:textId="565C1401" w:rsidR="004020C9" w:rsidRPr="006C0CFC" w:rsidRDefault="004020C9" w:rsidP="000F796B">
            <w:pPr>
              <w:pStyle w:val="Akapitzlist"/>
              <w:numPr>
                <w:ilvl w:val="0"/>
                <w:numId w:val="7"/>
              </w:numPr>
              <w:spacing w:before="120" w:after="120"/>
              <w:ind w:left="599" w:hanging="599"/>
              <w:jc w:val="both"/>
              <w:rPr>
                <w:b/>
                <w:bCs/>
                <w:sz w:val="24"/>
                <w:szCs w:val="24"/>
              </w:rPr>
            </w:pPr>
            <w:r w:rsidRPr="006C0CFC">
              <w:rPr>
                <w:b/>
                <w:bCs/>
                <w:sz w:val="24"/>
                <w:szCs w:val="24"/>
              </w:rPr>
              <w:lastRenderedPageBreak/>
              <w:t xml:space="preserve">Rozwijająca się współpraca międzysektorowa sprzyjająca integracji, aktywizacji i upodmiotowieniu </w:t>
            </w:r>
            <w:r w:rsidR="002454A2">
              <w:rPr>
                <w:b/>
                <w:bCs/>
                <w:sz w:val="24"/>
                <w:szCs w:val="24"/>
              </w:rPr>
              <w:t>mieszkańców</w:t>
            </w:r>
          </w:p>
        </w:tc>
      </w:tr>
      <w:tr w:rsidR="004020C9" w:rsidRPr="00893001" w14:paraId="6E6A1553" w14:textId="77777777">
        <w:tc>
          <w:tcPr>
            <w:tcW w:w="9062" w:type="dxa"/>
          </w:tcPr>
          <w:p w14:paraId="15084DBA" w14:textId="128BC60B" w:rsidR="004020C9" w:rsidRPr="006C0CFC" w:rsidRDefault="004020C9" w:rsidP="000F796B">
            <w:pPr>
              <w:pStyle w:val="Akapitzlist"/>
              <w:numPr>
                <w:ilvl w:val="0"/>
                <w:numId w:val="11"/>
              </w:numPr>
              <w:spacing w:before="120" w:after="120"/>
              <w:ind w:left="741" w:hanging="741"/>
              <w:jc w:val="both"/>
              <w:rPr>
                <w:sz w:val="24"/>
                <w:szCs w:val="24"/>
              </w:rPr>
            </w:pPr>
            <w:r w:rsidRPr="006C0CFC">
              <w:rPr>
                <w:sz w:val="24"/>
                <w:szCs w:val="24"/>
              </w:rPr>
              <w:t>Podnoszenie świadomości mieszkańców i rep</w:t>
            </w:r>
            <w:r w:rsidR="00DD08FB">
              <w:rPr>
                <w:sz w:val="24"/>
                <w:szCs w:val="24"/>
              </w:rPr>
              <w:t>rezentantów różnych sektorów na </w:t>
            </w:r>
            <w:r w:rsidRPr="006C0CFC">
              <w:rPr>
                <w:sz w:val="24"/>
                <w:szCs w:val="24"/>
              </w:rPr>
              <w:t xml:space="preserve">temat wyzwań i możliwości rozwoju </w:t>
            </w:r>
            <w:r w:rsidR="007C25FC" w:rsidRPr="006C0CFC">
              <w:rPr>
                <w:sz w:val="24"/>
                <w:szCs w:val="24"/>
              </w:rPr>
              <w:t>m</w:t>
            </w:r>
            <w:r w:rsidRPr="006C0CFC">
              <w:rPr>
                <w:sz w:val="24"/>
                <w:szCs w:val="24"/>
              </w:rPr>
              <w:t>iasta.</w:t>
            </w:r>
          </w:p>
          <w:p w14:paraId="7A9A84DA" w14:textId="3DB980DB" w:rsidR="004020C9" w:rsidRPr="006C0CFC" w:rsidRDefault="004020C9" w:rsidP="000F796B">
            <w:pPr>
              <w:pStyle w:val="Akapitzlist"/>
              <w:numPr>
                <w:ilvl w:val="0"/>
                <w:numId w:val="11"/>
              </w:numPr>
              <w:spacing w:before="120" w:after="120"/>
              <w:ind w:left="741" w:hanging="741"/>
              <w:jc w:val="both"/>
              <w:rPr>
                <w:sz w:val="24"/>
                <w:szCs w:val="24"/>
              </w:rPr>
            </w:pPr>
            <w:r w:rsidRPr="006C0CFC">
              <w:rPr>
                <w:sz w:val="24"/>
                <w:szCs w:val="24"/>
              </w:rPr>
              <w:t>Kreowanie nowych form komunikacji zapewniających informowanie i dialog między podmiotami w mieście, w tym stale poszerzane i przekształcane kanały i narzędzia komunikacji z władzami lokalnymi</w:t>
            </w:r>
            <w:r w:rsidR="00EB319B" w:rsidRPr="006C0CFC">
              <w:rPr>
                <w:sz w:val="24"/>
                <w:szCs w:val="24"/>
              </w:rPr>
              <w:t xml:space="preserve"> min. poprzez wdrożenie tarnogórski</w:t>
            </w:r>
            <w:r w:rsidR="00DD08FB">
              <w:rPr>
                <w:sz w:val="24"/>
                <w:szCs w:val="24"/>
              </w:rPr>
              <w:t>ej platformy e-debaty miejskiej.</w:t>
            </w:r>
          </w:p>
          <w:p w14:paraId="14E78673" w14:textId="77777777" w:rsidR="004020C9" w:rsidRPr="006C0CFC" w:rsidRDefault="004020C9" w:rsidP="000F796B">
            <w:pPr>
              <w:pStyle w:val="Akapitzlist"/>
              <w:numPr>
                <w:ilvl w:val="0"/>
                <w:numId w:val="11"/>
              </w:numPr>
              <w:spacing w:before="120" w:after="120"/>
              <w:ind w:left="741" w:hanging="741"/>
              <w:jc w:val="both"/>
              <w:rPr>
                <w:sz w:val="24"/>
                <w:szCs w:val="24"/>
              </w:rPr>
            </w:pPr>
            <w:r w:rsidRPr="006C0CFC">
              <w:rPr>
                <w:sz w:val="24"/>
                <w:szCs w:val="24"/>
              </w:rPr>
              <w:t>Podejmowanie działań wspierających liderów i animatorów lokalnych.</w:t>
            </w:r>
          </w:p>
          <w:p w14:paraId="111DA8F2" w14:textId="77777777" w:rsidR="004020C9" w:rsidRPr="006C0CFC" w:rsidRDefault="004020C9" w:rsidP="000F796B">
            <w:pPr>
              <w:pStyle w:val="Akapitzlist"/>
              <w:numPr>
                <w:ilvl w:val="0"/>
                <w:numId w:val="11"/>
              </w:numPr>
              <w:spacing w:before="120" w:after="120"/>
              <w:ind w:left="741" w:hanging="741"/>
              <w:jc w:val="both"/>
              <w:rPr>
                <w:sz w:val="24"/>
                <w:szCs w:val="24"/>
              </w:rPr>
            </w:pPr>
            <w:r w:rsidRPr="006C0CFC">
              <w:rPr>
                <w:sz w:val="24"/>
                <w:szCs w:val="24"/>
              </w:rPr>
              <w:t xml:space="preserve">Wspieranie aktywności podnoszących zainteresowanie i angażowanie młodzieży w rozwój </w:t>
            </w:r>
            <w:r w:rsidR="007C25FC" w:rsidRPr="006C0CFC">
              <w:rPr>
                <w:sz w:val="24"/>
                <w:szCs w:val="24"/>
              </w:rPr>
              <w:t>m</w:t>
            </w:r>
            <w:r w:rsidRPr="006C0CFC">
              <w:rPr>
                <w:sz w:val="24"/>
                <w:szCs w:val="24"/>
              </w:rPr>
              <w:t xml:space="preserve">iasta i społeczności lokalnych. </w:t>
            </w:r>
          </w:p>
          <w:p w14:paraId="39E7041C" w14:textId="77777777" w:rsidR="004020C9" w:rsidRPr="006C0CFC" w:rsidRDefault="004020C9" w:rsidP="000F796B">
            <w:pPr>
              <w:pStyle w:val="Akapitzlist"/>
              <w:numPr>
                <w:ilvl w:val="0"/>
                <w:numId w:val="11"/>
              </w:numPr>
              <w:spacing w:before="120" w:after="120"/>
              <w:ind w:left="741" w:hanging="741"/>
              <w:jc w:val="both"/>
              <w:rPr>
                <w:sz w:val="24"/>
                <w:szCs w:val="24"/>
              </w:rPr>
            </w:pPr>
            <w:r w:rsidRPr="006C0CFC">
              <w:rPr>
                <w:sz w:val="24"/>
                <w:szCs w:val="24"/>
              </w:rPr>
              <w:t>Promowanie działań związanych z rozwijaniem społecznej odpowiedzialności lokalnego biznesu – działania na rzecz dziedzictwa lokalnego i rozwoju społecznego.</w:t>
            </w:r>
          </w:p>
          <w:p w14:paraId="6E9588DA" w14:textId="77777777" w:rsidR="004020C9" w:rsidRPr="006C0CFC" w:rsidRDefault="004020C9" w:rsidP="000F796B">
            <w:pPr>
              <w:pStyle w:val="Akapitzlist"/>
              <w:numPr>
                <w:ilvl w:val="0"/>
                <w:numId w:val="11"/>
              </w:numPr>
              <w:spacing w:before="120" w:after="120"/>
              <w:ind w:left="741" w:hanging="741"/>
              <w:jc w:val="both"/>
              <w:rPr>
                <w:sz w:val="24"/>
                <w:szCs w:val="24"/>
              </w:rPr>
            </w:pPr>
            <w:r w:rsidRPr="006C0CFC">
              <w:rPr>
                <w:sz w:val="24"/>
                <w:szCs w:val="24"/>
              </w:rPr>
              <w:t>Współpraca samorządu lokalnego z organizacjami pozarządowymi w zakresie identyfikowania i zaspokajania potrzeb mieszkańców.</w:t>
            </w:r>
          </w:p>
          <w:p w14:paraId="79AFF57F" w14:textId="77777777" w:rsidR="004020C9" w:rsidRPr="006C0CFC" w:rsidRDefault="004020C9" w:rsidP="000F796B">
            <w:pPr>
              <w:pStyle w:val="Akapitzlist"/>
              <w:numPr>
                <w:ilvl w:val="0"/>
                <w:numId w:val="11"/>
              </w:numPr>
              <w:spacing w:before="120" w:after="120"/>
              <w:ind w:left="741" w:hanging="741"/>
              <w:jc w:val="both"/>
              <w:rPr>
                <w:sz w:val="24"/>
                <w:szCs w:val="24"/>
              </w:rPr>
            </w:pPr>
            <w:r w:rsidRPr="006C0CFC">
              <w:rPr>
                <w:sz w:val="24"/>
                <w:szCs w:val="24"/>
              </w:rPr>
              <w:t>Włączanie sektora biznesu i sektora pozarządowego w realizację usług publicznych.</w:t>
            </w:r>
          </w:p>
        </w:tc>
      </w:tr>
      <w:tr w:rsidR="004020C9" w:rsidRPr="00893001" w14:paraId="66E92BA2" w14:textId="77777777">
        <w:tc>
          <w:tcPr>
            <w:tcW w:w="9062" w:type="dxa"/>
          </w:tcPr>
          <w:p w14:paraId="76C10BA8" w14:textId="5ED77394" w:rsidR="004020C9" w:rsidRPr="006C0CFC" w:rsidRDefault="004020C9" w:rsidP="000F796B">
            <w:pPr>
              <w:pStyle w:val="Akapitzlist"/>
              <w:numPr>
                <w:ilvl w:val="0"/>
                <w:numId w:val="7"/>
              </w:numPr>
              <w:spacing w:before="120" w:after="120"/>
              <w:ind w:left="599" w:hanging="599"/>
              <w:jc w:val="both"/>
              <w:rPr>
                <w:b/>
                <w:bCs/>
                <w:sz w:val="24"/>
                <w:szCs w:val="24"/>
              </w:rPr>
            </w:pPr>
            <w:r w:rsidRPr="006C0CFC">
              <w:rPr>
                <w:b/>
                <w:bCs/>
                <w:sz w:val="24"/>
                <w:szCs w:val="24"/>
              </w:rPr>
              <w:t xml:space="preserve">Zaawansowany rozwój technologii miejskich wspierających społeczeństwo obywatelskie i zrównoważony rozwój </w:t>
            </w:r>
            <w:r w:rsidR="007C25FC" w:rsidRPr="006C0CFC">
              <w:rPr>
                <w:b/>
                <w:bCs/>
                <w:sz w:val="24"/>
                <w:szCs w:val="24"/>
              </w:rPr>
              <w:t>m</w:t>
            </w:r>
            <w:r w:rsidR="002454A2">
              <w:rPr>
                <w:b/>
                <w:bCs/>
                <w:sz w:val="24"/>
                <w:szCs w:val="24"/>
              </w:rPr>
              <w:t>iasta</w:t>
            </w:r>
          </w:p>
        </w:tc>
      </w:tr>
      <w:tr w:rsidR="004020C9" w:rsidRPr="00893001" w14:paraId="6AE7D412" w14:textId="77777777">
        <w:tc>
          <w:tcPr>
            <w:tcW w:w="9062" w:type="dxa"/>
          </w:tcPr>
          <w:p w14:paraId="1A3BCC95" w14:textId="77777777" w:rsidR="004020C9" w:rsidRPr="006C0CFC" w:rsidRDefault="004020C9" w:rsidP="000F796B">
            <w:pPr>
              <w:pStyle w:val="Akapitzlist"/>
              <w:numPr>
                <w:ilvl w:val="0"/>
                <w:numId w:val="13"/>
              </w:numPr>
              <w:spacing w:before="120" w:after="120"/>
              <w:ind w:left="741" w:hanging="741"/>
              <w:jc w:val="both"/>
              <w:rPr>
                <w:sz w:val="24"/>
                <w:szCs w:val="24"/>
              </w:rPr>
            </w:pPr>
            <w:r w:rsidRPr="006C0CFC">
              <w:rPr>
                <w:sz w:val="24"/>
                <w:szCs w:val="24"/>
              </w:rPr>
              <w:t>Rozwój usług e-administracji.</w:t>
            </w:r>
          </w:p>
          <w:p w14:paraId="032424BC" w14:textId="77777777" w:rsidR="004020C9" w:rsidRPr="006C0CFC" w:rsidRDefault="004020C9" w:rsidP="000F796B">
            <w:pPr>
              <w:pStyle w:val="Akapitzlist"/>
              <w:numPr>
                <w:ilvl w:val="0"/>
                <w:numId w:val="13"/>
              </w:numPr>
              <w:spacing w:before="120" w:after="120"/>
              <w:ind w:left="741" w:hanging="741"/>
              <w:jc w:val="both"/>
              <w:rPr>
                <w:sz w:val="24"/>
                <w:szCs w:val="24"/>
              </w:rPr>
            </w:pPr>
            <w:r w:rsidRPr="006C0CFC">
              <w:rPr>
                <w:sz w:val="24"/>
                <w:szCs w:val="24"/>
              </w:rPr>
              <w:t>Rozwój narzędzi cyfrowych podnoszących dostęp do informacji o mieście.</w:t>
            </w:r>
          </w:p>
          <w:p w14:paraId="1CA1E10B" w14:textId="77777777" w:rsidR="004020C9" w:rsidRPr="006C0CFC" w:rsidRDefault="004020C9" w:rsidP="000F796B">
            <w:pPr>
              <w:pStyle w:val="Akapitzlist"/>
              <w:numPr>
                <w:ilvl w:val="0"/>
                <w:numId w:val="13"/>
              </w:numPr>
              <w:spacing w:before="120" w:after="120"/>
              <w:ind w:left="741" w:hanging="741"/>
              <w:jc w:val="both"/>
              <w:rPr>
                <w:sz w:val="24"/>
                <w:szCs w:val="24"/>
              </w:rPr>
            </w:pPr>
            <w:r w:rsidRPr="006C0CFC">
              <w:rPr>
                <w:sz w:val="24"/>
                <w:szCs w:val="24"/>
              </w:rPr>
              <w:t>Wdrażanie cyfrowych technologii zarządzania infrastrukturą miasta</w:t>
            </w:r>
            <w:r w:rsidR="005F01E1" w:rsidRPr="006C0CFC">
              <w:rPr>
                <w:sz w:val="24"/>
                <w:szCs w:val="24"/>
              </w:rPr>
              <w:t xml:space="preserve"> i ich integracja z systemami metropolitalnymi. </w:t>
            </w:r>
          </w:p>
          <w:p w14:paraId="094324F0" w14:textId="77777777" w:rsidR="004020C9" w:rsidRPr="006C0CFC" w:rsidRDefault="004020C9" w:rsidP="000F796B">
            <w:pPr>
              <w:pStyle w:val="Akapitzlist"/>
              <w:numPr>
                <w:ilvl w:val="0"/>
                <w:numId w:val="13"/>
              </w:numPr>
              <w:spacing w:before="120" w:after="120"/>
              <w:ind w:left="741" w:hanging="741"/>
              <w:jc w:val="both"/>
              <w:rPr>
                <w:sz w:val="24"/>
                <w:szCs w:val="24"/>
              </w:rPr>
            </w:pPr>
            <w:r w:rsidRPr="006C0CFC">
              <w:rPr>
                <w:sz w:val="24"/>
                <w:szCs w:val="24"/>
              </w:rPr>
              <w:t>Wdrażanie rozwiązań technologicznych i organizacyjnych wspierających identyfikowanie i radzenie sobie z zagrożeniami (np. klimatycznymi, pogodowymi, epidemicznymi).</w:t>
            </w:r>
          </w:p>
          <w:p w14:paraId="6FECCFAB" w14:textId="097EAEDD" w:rsidR="004020C9" w:rsidRPr="006C0CFC" w:rsidRDefault="004020C9" w:rsidP="000F796B">
            <w:pPr>
              <w:pStyle w:val="Akapitzlist"/>
              <w:numPr>
                <w:ilvl w:val="0"/>
                <w:numId w:val="13"/>
              </w:numPr>
              <w:spacing w:before="120" w:after="120"/>
              <w:ind w:left="741" w:hanging="741"/>
              <w:jc w:val="both"/>
              <w:rPr>
                <w:sz w:val="24"/>
                <w:szCs w:val="24"/>
              </w:rPr>
            </w:pPr>
            <w:r w:rsidRPr="006C0CFC">
              <w:rPr>
                <w:sz w:val="24"/>
                <w:szCs w:val="24"/>
              </w:rPr>
              <w:t>Wdrażanie rozwiązań cyfrowych umożliwiają</w:t>
            </w:r>
            <w:r w:rsidR="00DD08FB">
              <w:rPr>
                <w:sz w:val="24"/>
                <w:szCs w:val="24"/>
              </w:rPr>
              <w:t>cych partycypację mieszkańców w </w:t>
            </w:r>
            <w:r w:rsidRPr="006C0CFC">
              <w:rPr>
                <w:sz w:val="24"/>
                <w:szCs w:val="24"/>
              </w:rPr>
              <w:t>lokalnych procesach decyzyjnych.</w:t>
            </w:r>
          </w:p>
        </w:tc>
      </w:tr>
    </w:tbl>
    <w:p w14:paraId="5ABFA79B" w14:textId="77777777" w:rsidR="004020C9" w:rsidRDefault="004020C9" w:rsidP="004020C9">
      <w:pPr>
        <w:rPr>
          <w:sz w:val="24"/>
          <w:szCs w:val="24"/>
        </w:rPr>
      </w:pPr>
    </w:p>
    <w:p w14:paraId="2A7AA003" w14:textId="1FE6C7CA" w:rsidR="00234318" w:rsidRPr="00893001" w:rsidRDefault="00234318" w:rsidP="00234318">
      <w:pPr>
        <w:pStyle w:val="Legenda"/>
        <w:rPr>
          <w:i w:val="0"/>
          <w:iCs w:val="0"/>
          <w:color w:val="auto"/>
          <w:sz w:val="24"/>
          <w:szCs w:val="24"/>
        </w:rPr>
      </w:pPr>
      <w:r w:rsidRPr="00893001">
        <w:rPr>
          <w:color w:val="auto"/>
          <w:sz w:val="24"/>
          <w:szCs w:val="24"/>
        </w:rPr>
        <w:t xml:space="preserve">Tabela </w:t>
      </w:r>
      <w:r w:rsidR="00993B67" w:rsidRPr="00893001">
        <w:rPr>
          <w:color w:val="auto"/>
          <w:sz w:val="24"/>
          <w:szCs w:val="24"/>
        </w:rPr>
        <w:fldChar w:fldCharType="begin"/>
      </w:r>
      <w:r w:rsidRPr="00893001">
        <w:rPr>
          <w:color w:val="auto"/>
          <w:sz w:val="24"/>
          <w:szCs w:val="24"/>
        </w:rPr>
        <w:instrText xml:space="preserve"> SEQ Tabela \* ARABIC </w:instrText>
      </w:r>
      <w:r w:rsidR="00993B67" w:rsidRPr="00893001">
        <w:rPr>
          <w:color w:val="auto"/>
          <w:sz w:val="24"/>
          <w:szCs w:val="24"/>
        </w:rPr>
        <w:fldChar w:fldCharType="separate"/>
      </w:r>
      <w:r w:rsidR="006A22C4">
        <w:rPr>
          <w:noProof/>
          <w:color w:val="auto"/>
          <w:sz w:val="24"/>
          <w:szCs w:val="24"/>
        </w:rPr>
        <w:t>9</w:t>
      </w:r>
      <w:r w:rsidR="00993B67" w:rsidRPr="00893001">
        <w:rPr>
          <w:noProof/>
          <w:color w:val="auto"/>
          <w:sz w:val="24"/>
          <w:szCs w:val="24"/>
        </w:rPr>
        <w:fldChar w:fldCharType="end"/>
      </w:r>
      <w:r w:rsidR="003D6DA1">
        <w:rPr>
          <w:color w:val="auto"/>
          <w:sz w:val="24"/>
          <w:szCs w:val="24"/>
        </w:rPr>
        <w:t xml:space="preserve"> </w:t>
      </w:r>
      <w:r w:rsidRPr="00893001">
        <w:rPr>
          <w:color w:val="auto"/>
          <w:sz w:val="24"/>
          <w:szCs w:val="24"/>
        </w:rPr>
        <w:t xml:space="preserve">Kierunki dla celów operacyjnych w ramach celu strategicznego </w:t>
      </w:r>
      <w:r w:rsidRPr="00893001">
        <w:rPr>
          <w:b/>
          <w:color w:val="auto"/>
          <w:sz w:val="24"/>
          <w:szCs w:val="24"/>
        </w:rPr>
        <w:t xml:space="preserve">C2. </w:t>
      </w:r>
      <w:r w:rsidR="006C0CFC" w:rsidRPr="006C0CFC">
        <w:rPr>
          <w:b/>
          <w:color w:val="auto"/>
          <w:sz w:val="24"/>
          <w:szCs w:val="24"/>
        </w:rPr>
        <w:t>Miasto przyjaznym ekosystemem dla rozwoju nowoczesnej i stabilnej struktury gospodarczej</w:t>
      </w:r>
    </w:p>
    <w:tbl>
      <w:tblPr>
        <w:tblStyle w:val="Tabela-Siatka"/>
        <w:tblW w:w="0" w:type="auto"/>
        <w:tblLook w:val="04A0" w:firstRow="1" w:lastRow="0" w:firstColumn="1" w:lastColumn="0" w:noHBand="0" w:noVBand="1"/>
      </w:tblPr>
      <w:tblGrid>
        <w:gridCol w:w="9062"/>
      </w:tblGrid>
      <w:tr w:rsidR="004020C9" w:rsidRPr="00893001" w14:paraId="2881517B" w14:textId="77777777">
        <w:tc>
          <w:tcPr>
            <w:tcW w:w="9062" w:type="dxa"/>
          </w:tcPr>
          <w:p w14:paraId="3D595E3E" w14:textId="489D9BC9" w:rsidR="004020C9" w:rsidRPr="00893001" w:rsidRDefault="004020C9" w:rsidP="000F796B">
            <w:pPr>
              <w:pStyle w:val="Akapitzlist"/>
              <w:numPr>
                <w:ilvl w:val="0"/>
                <w:numId w:val="8"/>
              </w:numPr>
              <w:spacing w:before="120" w:after="120"/>
              <w:ind w:left="599" w:hanging="599"/>
              <w:jc w:val="both"/>
              <w:rPr>
                <w:b/>
                <w:bCs/>
                <w:sz w:val="24"/>
                <w:szCs w:val="24"/>
              </w:rPr>
            </w:pPr>
            <w:r w:rsidRPr="00893001">
              <w:rPr>
                <w:b/>
                <w:bCs/>
                <w:sz w:val="24"/>
                <w:szCs w:val="24"/>
              </w:rPr>
              <w:t>Innowacyjne firmy wzbogacające strukturę gospodarczą miasta i tworzące miejsca pracy</w:t>
            </w:r>
            <w:r w:rsidR="002454A2">
              <w:rPr>
                <w:b/>
                <w:bCs/>
                <w:sz w:val="24"/>
                <w:szCs w:val="24"/>
              </w:rPr>
              <w:t xml:space="preserve"> dla wykształconych mieszkańców</w:t>
            </w:r>
          </w:p>
        </w:tc>
      </w:tr>
      <w:tr w:rsidR="004020C9" w:rsidRPr="00893001" w14:paraId="04419E08" w14:textId="77777777">
        <w:tc>
          <w:tcPr>
            <w:tcW w:w="9062" w:type="dxa"/>
          </w:tcPr>
          <w:p w14:paraId="041FB72D" w14:textId="77777777" w:rsidR="004020C9" w:rsidRPr="00893001" w:rsidRDefault="004020C9" w:rsidP="000F796B">
            <w:pPr>
              <w:pStyle w:val="Akapitzlist"/>
              <w:numPr>
                <w:ilvl w:val="0"/>
                <w:numId w:val="16"/>
              </w:numPr>
              <w:spacing w:before="120" w:after="120"/>
              <w:ind w:left="741" w:hanging="741"/>
              <w:jc w:val="both"/>
              <w:rPr>
                <w:sz w:val="24"/>
                <w:szCs w:val="24"/>
              </w:rPr>
            </w:pPr>
            <w:r w:rsidRPr="00893001">
              <w:rPr>
                <w:sz w:val="24"/>
                <w:szCs w:val="24"/>
              </w:rPr>
              <w:t>Promowanie przedsiębiorczości wśród mieszkańców miasta, w tym kształtowanie postaw przedsiębiorczych wśród dzieci i młodzieży.</w:t>
            </w:r>
          </w:p>
          <w:p w14:paraId="4FC2E481" w14:textId="77777777" w:rsidR="004020C9" w:rsidRPr="00893001" w:rsidRDefault="004020C9" w:rsidP="000F796B">
            <w:pPr>
              <w:pStyle w:val="Akapitzlist"/>
              <w:numPr>
                <w:ilvl w:val="0"/>
                <w:numId w:val="16"/>
              </w:numPr>
              <w:spacing w:before="120" w:after="120"/>
              <w:ind w:left="741" w:hanging="741"/>
              <w:jc w:val="both"/>
              <w:rPr>
                <w:sz w:val="24"/>
                <w:szCs w:val="24"/>
              </w:rPr>
            </w:pPr>
            <w:r w:rsidRPr="00893001">
              <w:rPr>
                <w:sz w:val="24"/>
                <w:szCs w:val="24"/>
              </w:rPr>
              <w:t>Tworzenie warunków dla rozwoju start-</w:t>
            </w:r>
            <w:proofErr w:type="spellStart"/>
            <w:r w:rsidRPr="00893001">
              <w:rPr>
                <w:sz w:val="24"/>
                <w:szCs w:val="24"/>
              </w:rPr>
              <w:t>upów</w:t>
            </w:r>
            <w:proofErr w:type="spellEnd"/>
            <w:r w:rsidRPr="00893001">
              <w:rPr>
                <w:sz w:val="24"/>
                <w:szCs w:val="24"/>
              </w:rPr>
              <w:t xml:space="preserve"> zakładanych przez mieszkańców </w:t>
            </w:r>
            <w:r w:rsidR="007C25FC" w:rsidRPr="00893001">
              <w:rPr>
                <w:sz w:val="24"/>
                <w:szCs w:val="24"/>
              </w:rPr>
              <w:t>m</w:t>
            </w:r>
            <w:r w:rsidRPr="00893001">
              <w:rPr>
                <w:sz w:val="24"/>
                <w:szCs w:val="24"/>
              </w:rPr>
              <w:t>iasta i regionu.</w:t>
            </w:r>
          </w:p>
          <w:p w14:paraId="02C51AAF" w14:textId="77777777" w:rsidR="004020C9" w:rsidRPr="00893001" w:rsidRDefault="004020C9" w:rsidP="000F796B">
            <w:pPr>
              <w:pStyle w:val="Akapitzlist"/>
              <w:numPr>
                <w:ilvl w:val="0"/>
                <w:numId w:val="16"/>
              </w:numPr>
              <w:spacing w:before="120" w:after="120"/>
              <w:ind w:left="741" w:hanging="741"/>
              <w:jc w:val="both"/>
              <w:rPr>
                <w:sz w:val="24"/>
                <w:szCs w:val="24"/>
              </w:rPr>
            </w:pPr>
            <w:r w:rsidRPr="00893001">
              <w:rPr>
                <w:sz w:val="24"/>
                <w:szCs w:val="24"/>
              </w:rPr>
              <w:t>Tworzenie warunków dla przyciągania innowacyjnych firm (IT, OZE) tworzących sieci lokalnej kooperacji.</w:t>
            </w:r>
          </w:p>
          <w:p w14:paraId="5E9D5BAD" w14:textId="77777777" w:rsidR="004020C9" w:rsidRPr="00893001" w:rsidRDefault="004020C9" w:rsidP="000F796B">
            <w:pPr>
              <w:pStyle w:val="Akapitzlist"/>
              <w:numPr>
                <w:ilvl w:val="0"/>
                <w:numId w:val="16"/>
              </w:numPr>
              <w:spacing w:before="120" w:after="120"/>
              <w:ind w:left="741" w:hanging="741"/>
              <w:jc w:val="both"/>
              <w:rPr>
                <w:sz w:val="24"/>
                <w:szCs w:val="24"/>
              </w:rPr>
            </w:pPr>
            <w:r w:rsidRPr="00893001">
              <w:rPr>
                <w:sz w:val="24"/>
                <w:szCs w:val="24"/>
              </w:rPr>
              <w:t>Wspieranie relacji między przedsiębiorstwami z Tarnowskich Gór a sektorem naukowym i badawczo-rozwojowym.</w:t>
            </w:r>
          </w:p>
          <w:p w14:paraId="55D2ED37" w14:textId="77777777" w:rsidR="004020C9" w:rsidRPr="00893001" w:rsidRDefault="004020C9" w:rsidP="000F796B">
            <w:pPr>
              <w:pStyle w:val="Akapitzlist"/>
              <w:numPr>
                <w:ilvl w:val="0"/>
                <w:numId w:val="16"/>
              </w:numPr>
              <w:spacing w:before="120" w:after="120"/>
              <w:ind w:left="741" w:hanging="741"/>
              <w:jc w:val="both"/>
              <w:rPr>
                <w:sz w:val="24"/>
                <w:szCs w:val="24"/>
              </w:rPr>
            </w:pPr>
            <w:r w:rsidRPr="00893001">
              <w:rPr>
                <w:sz w:val="24"/>
                <w:szCs w:val="24"/>
              </w:rPr>
              <w:t>Promowanie Tarnowskich Gór jako miasta dla biznesów w przestrzeni wirtualnej.</w:t>
            </w:r>
          </w:p>
          <w:p w14:paraId="17E34102" w14:textId="77777777" w:rsidR="004020C9" w:rsidRPr="00893001" w:rsidRDefault="004020C9" w:rsidP="000F796B">
            <w:pPr>
              <w:pStyle w:val="Akapitzlist"/>
              <w:numPr>
                <w:ilvl w:val="0"/>
                <w:numId w:val="16"/>
              </w:numPr>
              <w:spacing w:before="120" w:after="120"/>
              <w:ind w:left="741" w:hanging="741"/>
              <w:jc w:val="both"/>
              <w:rPr>
                <w:sz w:val="24"/>
                <w:szCs w:val="24"/>
              </w:rPr>
            </w:pPr>
            <w:r w:rsidRPr="00893001">
              <w:rPr>
                <w:sz w:val="24"/>
                <w:szCs w:val="24"/>
              </w:rPr>
              <w:lastRenderedPageBreak/>
              <w:t>Wspieranie przedsiębiorczości społecznej.</w:t>
            </w:r>
          </w:p>
        </w:tc>
      </w:tr>
      <w:tr w:rsidR="004020C9" w:rsidRPr="00893001" w14:paraId="293AEB80" w14:textId="77777777">
        <w:tc>
          <w:tcPr>
            <w:tcW w:w="9062" w:type="dxa"/>
          </w:tcPr>
          <w:p w14:paraId="64584423" w14:textId="0F86030F" w:rsidR="004020C9" w:rsidRPr="00893001" w:rsidRDefault="004020C9" w:rsidP="000F796B">
            <w:pPr>
              <w:pStyle w:val="Akapitzlist"/>
              <w:numPr>
                <w:ilvl w:val="0"/>
                <w:numId w:val="8"/>
              </w:numPr>
              <w:spacing w:before="120" w:after="120"/>
              <w:ind w:left="599" w:hanging="599"/>
              <w:jc w:val="both"/>
              <w:rPr>
                <w:b/>
                <w:bCs/>
                <w:sz w:val="24"/>
                <w:szCs w:val="24"/>
              </w:rPr>
            </w:pPr>
            <w:r w:rsidRPr="00893001">
              <w:rPr>
                <w:b/>
                <w:bCs/>
                <w:sz w:val="24"/>
                <w:szCs w:val="24"/>
              </w:rPr>
              <w:lastRenderedPageBreak/>
              <w:t>Zaawansowane procesy sprawiedliwej transformacji zapewniające stabilizację sytuacj</w:t>
            </w:r>
            <w:r w:rsidR="002454A2">
              <w:rPr>
                <w:b/>
                <w:bCs/>
                <w:sz w:val="24"/>
                <w:szCs w:val="24"/>
              </w:rPr>
              <w:t>i społeczno-ekonomicznej miasta</w:t>
            </w:r>
          </w:p>
        </w:tc>
      </w:tr>
      <w:tr w:rsidR="004020C9" w:rsidRPr="00893001" w14:paraId="4BDDE406" w14:textId="77777777">
        <w:tc>
          <w:tcPr>
            <w:tcW w:w="9062" w:type="dxa"/>
          </w:tcPr>
          <w:p w14:paraId="54695FD8" w14:textId="30128107" w:rsidR="004020C9" w:rsidRPr="00893001" w:rsidRDefault="004020C9" w:rsidP="000F796B">
            <w:pPr>
              <w:pStyle w:val="Akapitzlist"/>
              <w:numPr>
                <w:ilvl w:val="0"/>
                <w:numId w:val="22"/>
              </w:numPr>
              <w:spacing w:before="120" w:after="120"/>
              <w:ind w:left="741" w:hanging="741"/>
              <w:jc w:val="both"/>
              <w:rPr>
                <w:sz w:val="24"/>
                <w:szCs w:val="24"/>
              </w:rPr>
            </w:pPr>
            <w:r w:rsidRPr="00893001">
              <w:rPr>
                <w:sz w:val="24"/>
                <w:szCs w:val="24"/>
              </w:rPr>
              <w:t>Wspieranie działań na rzecz podnoszenia aktywn</w:t>
            </w:r>
            <w:r w:rsidR="00DD08FB">
              <w:rPr>
                <w:sz w:val="24"/>
                <w:szCs w:val="24"/>
              </w:rPr>
              <w:t>ości zawodowej mieszkańców, w </w:t>
            </w:r>
            <w:r w:rsidRPr="00893001">
              <w:rPr>
                <w:sz w:val="24"/>
                <w:szCs w:val="24"/>
              </w:rPr>
              <w:t>tym kobiet, osób odchodzących z firm tradycyjnej gospodarki, osób wcześnie kończących karierę zawodową.</w:t>
            </w:r>
          </w:p>
          <w:p w14:paraId="698ED335" w14:textId="77777777" w:rsidR="004020C9" w:rsidRPr="00893001" w:rsidRDefault="004020C9" w:rsidP="000F796B">
            <w:pPr>
              <w:pStyle w:val="Akapitzlist"/>
              <w:numPr>
                <w:ilvl w:val="0"/>
                <w:numId w:val="22"/>
              </w:numPr>
              <w:spacing w:before="120" w:after="120"/>
              <w:ind w:left="741" w:hanging="741"/>
              <w:jc w:val="both"/>
              <w:rPr>
                <w:sz w:val="24"/>
                <w:szCs w:val="24"/>
              </w:rPr>
            </w:pPr>
            <w:r w:rsidRPr="00893001">
              <w:rPr>
                <w:sz w:val="24"/>
                <w:szCs w:val="24"/>
              </w:rPr>
              <w:t>Wspieranie rozwoju przedsiębiorczości wśród osób związanych z tradycyjnymi branżami gospodarki.</w:t>
            </w:r>
          </w:p>
          <w:p w14:paraId="27498E1E" w14:textId="28BBEE8F" w:rsidR="004020C9" w:rsidRPr="00893001" w:rsidRDefault="004020C9" w:rsidP="000F796B">
            <w:pPr>
              <w:pStyle w:val="Akapitzlist"/>
              <w:numPr>
                <w:ilvl w:val="0"/>
                <w:numId w:val="22"/>
              </w:numPr>
              <w:spacing w:before="120" w:after="120"/>
              <w:ind w:left="741" w:hanging="741"/>
              <w:jc w:val="both"/>
              <w:rPr>
                <w:sz w:val="24"/>
                <w:szCs w:val="24"/>
              </w:rPr>
            </w:pPr>
            <w:r w:rsidRPr="00893001">
              <w:rPr>
                <w:sz w:val="24"/>
                <w:szCs w:val="24"/>
              </w:rPr>
              <w:t>Tworzenie warunków dla przyciągania inwest</w:t>
            </w:r>
            <w:r w:rsidR="00DD08FB">
              <w:rPr>
                <w:sz w:val="24"/>
                <w:szCs w:val="24"/>
              </w:rPr>
              <w:t>orów tworzących miejsca pracy o </w:t>
            </w:r>
            <w:r w:rsidRPr="00893001">
              <w:rPr>
                <w:sz w:val="24"/>
                <w:szCs w:val="24"/>
              </w:rPr>
              <w:t>wysokiej jakości.</w:t>
            </w:r>
          </w:p>
        </w:tc>
      </w:tr>
      <w:tr w:rsidR="004020C9" w:rsidRPr="00893001" w14:paraId="770461E7" w14:textId="77777777">
        <w:tc>
          <w:tcPr>
            <w:tcW w:w="9062" w:type="dxa"/>
          </w:tcPr>
          <w:p w14:paraId="1A818CD4" w14:textId="1AC07158" w:rsidR="004020C9" w:rsidRPr="00893001" w:rsidRDefault="004020C9" w:rsidP="000F796B">
            <w:pPr>
              <w:pStyle w:val="Akapitzlist"/>
              <w:numPr>
                <w:ilvl w:val="0"/>
                <w:numId w:val="8"/>
              </w:numPr>
              <w:spacing w:before="120" w:after="120"/>
              <w:ind w:left="599" w:hanging="599"/>
              <w:jc w:val="both"/>
              <w:rPr>
                <w:b/>
                <w:bCs/>
                <w:sz w:val="24"/>
                <w:szCs w:val="24"/>
              </w:rPr>
            </w:pPr>
            <w:r w:rsidRPr="00893001">
              <w:rPr>
                <w:b/>
                <w:bCs/>
                <w:sz w:val="24"/>
                <w:szCs w:val="24"/>
              </w:rPr>
              <w:t xml:space="preserve">Silny samorząd gospodarczy </w:t>
            </w:r>
            <w:r w:rsidR="007C25FC" w:rsidRPr="00893001">
              <w:rPr>
                <w:b/>
                <w:bCs/>
                <w:sz w:val="24"/>
                <w:szCs w:val="24"/>
              </w:rPr>
              <w:t>m</w:t>
            </w:r>
            <w:r w:rsidRPr="00893001">
              <w:rPr>
                <w:b/>
                <w:bCs/>
                <w:sz w:val="24"/>
                <w:szCs w:val="24"/>
              </w:rPr>
              <w:t>iasta oraz funk</w:t>
            </w:r>
            <w:r w:rsidR="00DD08FB">
              <w:rPr>
                <w:b/>
                <w:bCs/>
                <w:sz w:val="24"/>
                <w:szCs w:val="24"/>
              </w:rPr>
              <w:t>cjonowanie tarnogórskich firm w </w:t>
            </w:r>
            <w:r w:rsidRPr="00893001">
              <w:rPr>
                <w:b/>
                <w:bCs/>
                <w:sz w:val="24"/>
                <w:szCs w:val="24"/>
              </w:rPr>
              <w:t>sieciach wspó</w:t>
            </w:r>
            <w:r w:rsidR="002454A2">
              <w:rPr>
                <w:b/>
                <w:bCs/>
                <w:sz w:val="24"/>
                <w:szCs w:val="24"/>
              </w:rPr>
              <w:t>łpracy lokalnej i ponadlokalnej</w:t>
            </w:r>
          </w:p>
        </w:tc>
      </w:tr>
      <w:tr w:rsidR="004020C9" w:rsidRPr="00893001" w14:paraId="36CB2BC5" w14:textId="77777777">
        <w:tc>
          <w:tcPr>
            <w:tcW w:w="9062" w:type="dxa"/>
          </w:tcPr>
          <w:p w14:paraId="7E2CC04B" w14:textId="55D821EE" w:rsidR="004020C9" w:rsidRPr="00893001" w:rsidRDefault="004020C9" w:rsidP="000F796B">
            <w:pPr>
              <w:pStyle w:val="Akapitzlist"/>
              <w:numPr>
                <w:ilvl w:val="0"/>
                <w:numId w:val="23"/>
              </w:numPr>
              <w:spacing w:before="120" w:after="120"/>
              <w:ind w:left="741" w:hanging="741"/>
              <w:jc w:val="both"/>
              <w:rPr>
                <w:sz w:val="24"/>
                <w:szCs w:val="24"/>
              </w:rPr>
            </w:pPr>
            <w:r w:rsidRPr="00893001">
              <w:rPr>
                <w:sz w:val="24"/>
                <w:szCs w:val="24"/>
              </w:rPr>
              <w:t xml:space="preserve">Rozwijanie współpracy między władzami lokalnymi a samorządem </w:t>
            </w:r>
            <w:r w:rsidR="00DD08FB">
              <w:rPr>
                <w:sz w:val="24"/>
                <w:szCs w:val="24"/>
              </w:rPr>
              <w:t>gospodarczym w </w:t>
            </w:r>
            <w:r w:rsidRPr="00893001">
              <w:rPr>
                <w:sz w:val="24"/>
                <w:szCs w:val="24"/>
              </w:rPr>
              <w:t>zakresie tworzenia polityki wspierania przedsiębiorczości.</w:t>
            </w:r>
          </w:p>
          <w:p w14:paraId="15D9F44F" w14:textId="77777777" w:rsidR="004020C9" w:rsidRPr="00893001" w:rsidRDefault="004020C9" w:rsidP="000F796B">
            <w:pPr>
              <w:pStyle w:val="Akapitzlist"/>
              <w:numPr>
                <w:ilvl w:val="0"/>
                <w:numId w:val="23"/>
              </w:numPr>
              <w:spacing w:before="120" w:after="120"/>
              <w:ind w:left="741" w:hanging="741"/>
              <w:jc w:val="both"/>
              <w:rPr>
                <w:sz w:val="24"/>
                <w:szCs w:val="24"/>
              </w:rPr>
            </w:pPr>
            <w:r w:rsidRPr="00893001">
              <w:rPr>
                <w:sz w:val="24"/>
                <w:szCs w:val="24"/>
              </w:rPr>
              <w:t>Promowanie różnych form współpracy lokalnych firm – klastry, konsorcja, sieci itp.</w:t>
            </w:r>
          </w:p>
          <w:p w14:paraId="657E464D" w14:textId="77777777" w:rsidR="004020C9" w:rsidRPr="00893001" w:rsidRDefault="004020C9" w:rsidP="000F796B">
            <w:pPr>
              <w:pStyle w:val="Akapitzlist"/>
              <w:numPr>
                <w:ilvl w:val="0"/>
                <w:numId w:val="23"/>
              </w:numPr>
              <w:spacing w:before="120" w:after="120"/>
              <w:ind w:left="741" w:hanging="741"/>
              <w:jc w:val="both"/>
              <w:rPr>
                <w:sz w:val="24"/>
                <w:szCs w:val="24"/>
              </w:rPr>
            </w:pPr>
            <w:r w:rsidRPr="00893001">
              <w:rPr>
                <w:sz w:val="24"/>
                <w:szCs w:val="24"/>
              </w:rPr>
              <w:t xml:space="preserve">Współpraca przedsiębiorców i władz lokalnych w zakresie poszerzania udziału tarnogórskich firm w sieciach i projektach współpracy z otoczeniem. </w:t>
            </w:r>
          </w:p>
          <w:p w14:paraId="385BDC61" w14:textId="77777777" w:rsidR="004020C9" w:rsidRPr="00893001" w:rsidRDefault="004020C9" w:rsidP="000F796B">
            <w:pPr>
              <w:pStyle w:val="Akapitzlist"/>
              <w:numPr>
                <w:ilvl w:val="0"/>
                <w:numId w:val="23"/>
              </w:numPr>
              <w:spacing w:before="120" w:after="120"/>
              <w:ind w:left="741" w:hanging="741"/>
              <w:jc w:val="both"/>
              <w:rPr>
                <w:sz w:val="24"/>
                <w:szCs w:val="24"/>
              </w:rPr>
            </w:pPr>
            <w:r w:rsidRPr="00893001">
              <w:rPr>
                <w:sz w:val="24"/>
                <w:szCs w:val="24"/>
              </w:rPr>
              <w:t>Współpraca przedsiębiorców i władz lokalnych w zakresie upowszechniania dobrych praktyk funkcjonowania lokalnego samorządu gospodarczego.</w:t>
            </w:r>
          </w:p>
          <w:p w14:paraId="37223800" w14:textId="77777777" w:rsidR="004020C9" w:rsidRPr="00893001" w:rsidRDefault="004020C9" w:rsidP="000F796B">
            <w:pPr>
              <w:pStyle w:val="Akapitzlist"/>
              <w:numPr>
                <w:ilvl w:val="0"/>
                <w:numId w:val="23"/>
              </w:numPr>
              <w:spacing w:before="120" w:after="120"/>
              <w:ind w:left="741" w:hanging="741"/>
              <w:jc w:val="both"/>
              <w:rPr>
                <w:sz w:val="24"/>
                <w:szCs w:val="24"/>
              </w:rPr>
            </w:pPr>
            <w:r w:rsidRPr="00893001">
              <w:rPr>
                <w:sz w:val="24"/>
                <w:szCs w:val="24"/>
              </w:rPr>
              <w:t>Współpraca przedsiębiorców i władz lokalnych w zakresie budowania przyszłościowych kompetencji przedsiębiorczych i menedżerskich.</w:t>
            </w:r>
          </w:p>
        </w:tc>
      </w:tr>
      <w:tr w:rsidR="004020C9" w:rsidRPr="00893001" w14:paraId="5D4BE88A" w14:textId="77777777">
        <w:tc>
          <w:tcPr>
            <w:tcW w:w="9062" w:type="dxa"/>
          </w:tcPr>
          <w:p w14:paraId="2B5B0141" w14:textId="2B551423" w:rsidR="004020C9" w:rsidRPr="006C0CFC" w:rsidRDefault="004020C9" w:rsidP="000F796B">
            <w:pPr>
              <w:pStyle w:val="Akapitzlist"/>
              <w:numPr>
                <w:ilvl w:val="0"/>
                <w:numId w:val="8"/>
              </w:numPr>
              <w:spacing w:before="120" w:after="120"/>
              <w:ind w:left="599" w:hanging="599"/>
              <w:jc w:val="both"/>
              <w:rPr>
                <w:b/>
                <w:bCs/>
                <w:sz w:val="24"/>
                <w:szCs w:val="24"/>
              </w:rPr>
            </w:pPr>
            <w:r w:rsidRPr="006C0CFC">
              <w:rPr>
                <w:b/>
                <w:bCs/>
                <w:sz w:val="24"/>
                <w:szCs w:val="24"/>
              </w:rPr>
              <w:t xml:space="preserve">Rozwijające się branże związane z usługami czasu wolnego podnoszące atrakcyjność </w:t>
            </w:r>
            <w:r w:rsidR="007C25FC" w:rsidRPr="006C0CFC">
              <w:rPr>
                <w:b/>
                <w:bCs/>
                <w:sz w:val="24"/>
                <w:szCs w:val="24"/>
              </w:rPr>
              <w:t>m</w:t>
            </w:r>
            <w:r w:rsidRPr="006C0CFC">
              <w:rPr>
                <w:b/>
                <w:bCs/>
                <w:sz w:val="24"/>
                <w:szCs w:val="24"/>
              </w:rPr>
              <w:t>iasta d</w:t>
            </w:r>
            <w:r w:rsidR="002454A2">
              <w:rPr>
                <w:b/>
                <w:bCs/>
                <w:sz w:val="24"/>
                <w:szCs w:val="24"/>
              </w:rPr>
              <w:t>la mieszkańców i odwiedzających</w:t>
            </w:r>
          </w:p>
        </w:tc>
      </w:tr>
      <w:tr w:rsidR="004020C9" w:rsidRPr="00893001" w14:paraId="2786E646" w14:textId="77777777">
        <w:tc>
          <w:tcPr>
            <w:tcW w:w="9062" w:type="dxa"/>
          </w:tcPr>
          <w:p w14:paraId="4424CC60" w14:textId="77777777" w:rsidR="00240763" w:rsidRPr="006C0CFC" w:rsidRDefault="004020C9" w:rsidP="000F796B">
            <w:pPr>
              <w:pStyle w:val="Akapitzlist"/>
              <w:numPr>
                <w:ilvl w:val="0"/>
                <w:numId w:val="20"/>
              </w:numPr>
              <w:spacing w:before="120" w:after="120"/>
              <w:ind w:left="741" w:hanging="741"/>
              <w:jc w:val="both"/>
              <w:rPr>
                <w:sz w:val="24"/>
                <w:szCs w:val="24"/>
              </w:rPr>
            </w:pPr>
            <w:r w:rsidRPr="006C0CFC">
              <w:rPr>
                <w:sz w:val="24"/>
                <w:szCs w:val="24"/>
              </w:rPr>
              <w:t>Wspieranie rozwoju biznesu</w:t>
            </w:r>
            <w:r w:rsidR="0032373A" w:rsidRPr="006C0CFC">
              <w:rPr>
                <w:sz w:val="24"/>
                <w:szCs w:val="24"/>
              </w:rPr>
              <w:t xml:space="preserve"> - tworzenie nowych i wzmacnianie potencjału istniejących firm -</w:t>
            </w:r>
            <w:r w:rsidRPr="006C0CFC">
              <w:rPr>
                <w:sz w:val="24"/>
                <w:szCs w:val="24"/>
              </w:rPr>
              <w:t xml:space="preserve"> przy wykorzystaniu obiektów UNESCO, </w:t>
            </w:r>
            <w:r w:rsidR="00240763" w:rsidRPr="006C0CFC">
              <w:rPr>
                <w:sz w:val="24"/>
                <w:szCs w:val="24"/>
              </w:rPr>
              <w:t>zabytków, fortyfikacji, śląskiego dziedzictwa</w:t>
            </w:r>
            <w:r w:rsidRPr="006C0CFC">
              <w:rPr>
                <w:sz w:val="24"/>
                <w:szCs w:val="24"/>
              </w:rPr>
              <w:t>.</w:t>
            </w:r>
          </w:p>
          <w:p w14:paraId="52C15B56" w14:textId="77777777" w:rsidR="004020C9" w:rsidRPr="006C0CFC" w:rsidRDefault="004020C9" w:rsidP="000F796B">
            <w:pPr>
              <w:pStyle w:val="Akapitzlist"/>
              <w:numPr>
                <w:ilvl w:val="0"/>
                <w:numId w:val="20"/>
              </w:numPr>
              <w:spacing w:before="120" w:after="120"/>
              <w:ind w:left="741" w:hanging="741"/>
              <w:jc w:val="both"/>
              <w:rPr>
                <w:sz w:val="24"/>
                <w:szCs w:val="24"/>
              </w:rPr>
            </w:pPr>
            <w:r w:rsidRPr="006C0CFC">
              <w:rPr>
                <w:sz w:val="24"/>
                <w:szCs w:val="24"/>
              </w:rPr>
              <w:t xml:space="preserve">Wspieranie rozwoju komercyjnych usług czasu wolnego (gastronomia, kultura, rozrywka) w centrum </w:t>
            </w:r>
            <w:r w:rsidR="007C25FC" w:rsidRPr="006C0CFC">
              <w:rPr>
                <w:sz w:val="24"/>
                <w:szCs w:val="24"/>
              </w:rPr>
              <w:t>m</w:t>
            </w:r>
            <w:r w:rsidRPr="006C0CFC">
              <w:rPr>
                <w:sz w:val="24"/>
                <w:szCs w:val="24"/>
              </w:rPr>
              <w:t>iasta.</w:t>
            </w:r>
          </w:p>
          <w:p w14:paraId="5ED9D1A0" w14:textId="77777777" w:rsidR="004020C9" w:rsidRPr="006C0CFC" w:rsidRDefault="004020C9" w:rsidP="000F796B">
            <w:pPr>
              <w:pStyle w:val="Akapitzlist"/>
              <w:numPr>
                <w:ilvl w:val="0"/>
                <w:numId w:val="20"/>
              </w:numPr>
              <w:spacing w:before="120" w:after="120"/>
              <w:ind w:left="741" w:hanging="741"/>
              <w:jc w:val="both"/>
              <w:rPr>
                <w:sz w:val="24"/>
                <w:szCs w:val="24"/>
              </w:rPr>
            </w:pPr>
            <w:r w:rsidRPr="006C0CFC">
              <w:rPr>
                <w:sz w:val="24"/>
                <w:szCs w:val="24"/>
              </w:rPr>
              <w:t>Tworzenie produktu turystycznego adresowanego do odbiorców zainteresowanych twórczym i aktywnym spędzaniem czasu wolnego, w szczególności turystyka oparta na edukacji i kulturze.</w:t>
            </w:r>
          </w:p>
          <w:p w14:paraId="654BC9BB" w14:textId="34FAAEF8" w:rsidR="004020C9" w:rsidRPr="006C0CFC" w:rsidRDefault="004020C9" w:rsidP="000F796B">
            <w:pPr>
              <w:pStyle w:val="Akapitzlist"/>
              <w:numPr>
                <w:ilvl w:val="0"/>
                <w:numId w:val="20"/>
              </w:numPr>
              <w:spacing w:before="120" w:after="120"/>
              <w:ind w:left="741" w:hanging="741"/>
              <w:jc w:val="both"/>
              <w:rPr>
                <w:sz w:val="24"/>
                <w:szCs w:val="24"/>
              </w:rPr>
            </w:pPr>
            <w:r w:rsidRPr="006C0CFC">
              <w:rPr>
                <w:sz w:val="24"/>
                <w:szCs w:val="24"/>
              </w:rPr>
              <w:t xml:space="preserve">Współpraca z ośrodkami w Metropolii oraz </w:t>
            </w:r>
            <w:r w:rsidR="00DD08FB">
              <w:rPr>
                <w:sz w:val="24"/>
                <w:szCs w:val="24"/>
              </w:rPr>
              <w:t>ośrodkami z atrakcjami UNESCO w </w:t>
            </w:r>
            <w:r w:rsidRPr="006C0CFC">
              <w:rPr>
                <w:sz w:val="24"/>
                <w:szCs w:val="24"/>
              </w:rPr>
              <w:t>zakresie tworzenia kompleksowej oferty turystycznej.</w:t>
            </w:r>
          </w:p>
        </w:tc>
      </w:tr>
    </w:tbl>
    <w:p w14:paraId="7D3CCF03" w14:textId="77777777" w:rsidR="004020C9" w:rsidRPr="00893001" w:rsidRDefault="004020C9" w:rsidP="004020C9">
      <w:pPr>
        <w:rPr>
          <w:sz w:val="24"/>
          <w:szCs w:val="24"/>
        </w:rPr>
      </w:pPr>
    </w:p>
    <w:p w14:paraId="20DEA026" w14:textId="3962B6D3" w:rsidR="004020C9" w:rsidRPr="00893001" w:rsidRDefault="00234318" w:rsidP="00234318">
      <w:pPr>
        <w:pStyle w:val="Legenda"/>
        <w:jc w:val="both"/>
        <w:rPr>
          <w:i w:val="0"/>
          <w:color w:val="auto"/>
          <w:sz w:val="24"/>
          <w:szCs w:val="24"/>
        </w:rPr>
      </w:pPr>
      <w:r w:rsidRPr="00893001">
        <w:rPr>
          <w:color w:val="auto"/>
          <w:sz w:val="24"/>
          <w:szCs w:val="24"/>
        </w:rPr>
        <w:t xml:space="preserve">Tabela </w:t>
      </w:r>
      <w:r w:rsidR="00993B67" w:rsidRPr="00893001">
        <w:rPr>
          <w:color w:val="auto"/>
          <w:sz w:val="24"/>
          <w:szCs w:val="24"/>
        </w:rPr>
        <w:fldChar w:fldCharType="begin"/>
      </w:r>
      <w:r w:rsidRPr="00893001">
        <w:rPr>
          <w:color w:val="auto"/>
          <w:sz w:val="24"/>
          <w:szCs w:val="24"/>
        </w:rPr>
        <w:instrText xml:space="preserve"> SEQ Tabela \* ARABIC </w:instrText>
      </w:r>
      <w:r w:rsidR="00993B67" w:rsidRPr="00893001">
        <w:rPr>
          <w:color w:val="auto"/>
          <w:sz w:val="24"/>
          <w:szCs w:val="24"/>
        </w:rPr>
        <w:fldChar w:fldCharType="separate"/>
      </w:r>
      <w:r w:rsidR="006A22C4">
        <w:rPr>
          <w:noProof/>
          <w:color w:val="auto"/>
          <w:sz w:val="24"/>
          <w:szCs w:val="24"/>
        </w:rPr>
        <w:t>10</w:t>
      </w:r>
      <w:r w:rsidR="00993B67" w:rsidRPr="00893001">
        <w:rPr>
          <w:noProof/>
          <w:color w:val="auto"/>
          <w:sz w:val="24"/>
          <w:szCs w:val="24"/>
        </w:rPr>
        <w:fldChar w:fldCharType="end"/>
      </w:r>
      <w:r w:rsidR="003D6DA1">
        <w:rPr>
          <w:color w:val="auto"/>
          <w:sz w:val="24"/>
          <w:szCs w:val="24"/>
        </w:rPr>
        <w:t xml:space="preserve"> </w:t>
      </w:r>
      <w:r w:rsidR="004020C9" w:rsidRPr="00893001">
        <w:rPr>
          <w:color w:val="auto"/>
          <w:sz w:val="24"/>
          <w:szCs w:val="24"/>
        </w:rPr>
        <w:t xml:space="preserve">Kierunki dla celów operacyjnych w ramach celu strategicznego </w:t>
      </w:r>
      <w:r w:rsidR="004020C9" w:rsidRPr="00893001">
        <w:rPr>
          <w:b/>
          <w:color w:val="auto"/>
          <w:sz w:val="24"/>
          <w:szCs w:val="24"/>
        </w:rPr>
        <w:t xml:space="preserve">C3. </w:t>
      </w:r>
      <w:r w:rsidR="00CB2D62" w:rsidRPr="00CB2D62">
        <w:rPr>
          <w:b/>
          <w:color w:val="auto"/>
          <w:sz w:val="24"/>
          <w:szCs w:val="24"/>
        </w:rPr>
        <w:t>Miasto wykorzystujące wyjątkowe walory przyrodnicze i kulturowe wyróżniające je w otoczeniu</w:t>
      </w:r>
    </w:p>
    <w:tbl>
      <w:tblPr>
        <w:tblStyle w:val="Tabela-Siatka"/>
        <w:tblW w:w="0" w:type="auto"/>
        <w:tblLook w:val="04A0" w:firstRow="1" w:lastRow="0" w:firstColumn="1" w:lastColumn="0" w:noHBand="0" w:noVBand="1"/>
      </w:tblPr>
      <w:tblGrid>
        <w:gridCol w:w="9062"/>
      </w:tblGrid>
      <w:tr w:rsidR="004020C9" w:rsidRPr="00893001" w14:paraId="3BD47199" w14:textId="77777777">
        <w:tc>
          <w:tcPr>
            <w:tcW w:w="9062" w:type="dxa"/>
          </w:tcPr>
          <w:p w14:paraId="17B2A79A" w14:textId="73452D9B" w:rsidR="004020C9" w:rsidRPr="00893001" w:rsidRDefault="004020C9" w:rsidP="000F796B">
            <w:pPr>
              <w:pStyle w:val="Akapitzlist"/>
              <w:numPr>
                <w:ilvl w:val="0"/>
                <w:numId w:val="9"/>
              </w:numPr>
              <w:spacing w:before="120" w:after="120"/>
              <w:ind w:left="599" w:hanging="599"/>
              <w:jc w:val="both"/>
              <w:rPr>
                <w:b/>
                <w:bCs/>
                <w:sz w:val="24"/>
                <w:szCs w:val="24"/>
              </w:rPr>
            </w:pPr>
            <w:r w:rsidRPr="00893001">
              <w:rPr>
                <w:b/>
                <w:bCs/>
                <w:sz w:val="24"/>
                <w:szCs w:val="24"/>
              </w:rPr>
              <w:t>Atrakcyjne, bezpieczne przestrzenie miejskie</w:t>
            </w:r>
            <w:r w:rsidR="007C77EE" w:rsidRPr="00893001">
              <w:rPr>
                <w:b/>
                <w:bCs/>
                <w:sz w:val="24"/>
                <w:szCs w:val="24"/>
              </w:rPr>
              <w:t xml:space="preserve"> i środowisko</w:t>
            </w:r>
            <w:r w:rsidRPr="00893001">
              <w:rPr>
                <w:b/>
                <w:bCs/>
                <w:sz w:val="24"/>
                <w:szCs w:val="24"/>
              </w:rPr>
              <w:t xml:space="preserve"> z wyekspon</w:t>
            </w:r>
            <w:r w:rsidR="002454A2">
              <w:rPr>
                <w:b/>
                <w:bCs/>
                <w:sz w:val="24"/>
                <w:szCs w:val="24"/>
              </w:rPr>
              <w:t>owanymi obiektami symbolicznymi</w:t>
            </w:r>
          </w:p>
        </w:tc>
      </w:tr>
      <w:tr w:rsidR="004020C9" w:rsidRPr="00893001" w14:paraId="726CD9A1" w14:textId="77777777">
        <w:tc>
          <w:tcPr>
            <w:tcW w:w="9062" w:type="dxa"/>
          </w:tcPr>
          <w:p w14:paraId="6016CC54" w14:textId="77777777" w:rsidR="004020C9" w:rsidRPr="00893001" w:rsidRDefault="004020C9" w:rsidP="000F796B">
            <w:pPr>
              <w:pStyle w:val="Akapitzlist"/>
              <w:numPr>
                <w:ilvl w:val="0"/>
                <w:numId w:val="19"/>
              </w:numPr>
              <w:spacing w:before="120" w:after="120"/>
              <w:ind w:left="741" w:hanging="741"/>
              <w:jc w:val="both"/>
              <w:rPr>
                <w:sz w:val="24"/>
                <w:szCs w:val="24"/>
              </w:rPr>
            </w:pPr>
            <w:r w:rsidRPr="00893001">
              <w:rPr>
                <w:sz w:val="24"/>
                <w:szCs w:val="24"/>
              </w:rPr>
              <w:lastRenderedPageBreak/>
              <w:t>Poprawa stanu obiektów zabytkowych i symbolicznych, w tym w partnerstwie z dysponentami obiektów.</w:t>
            </w:r>
          </w:p>
          <w:p w14:paraId="65A992DF" w14:textId="77777777" w:rsidR="004020C9" w:rsidRPr="006C0CFC" w:rsidRDefault="004020C9" w:rsidP="000F796B">
            <w:pPr>
              <w:pStyle w:val="Akapitzlist"/>
              <w:numPr>
                <w:ilvl w:val="0"/>
                <w:numId w:val="19"/>
              </w:numPr>
              <w:spacing w:before="120" w:after="120"/>
              <w:ind w:left="741" w:hanging="741"/>
              <w:jc w:val="both"/>
              <w:rPr>
                <w:sz w:val="24"/>
                <w:szCs w:val="24"/>
              </w:rPr>
            </w:pPr>
            <w:r w:rsidRPr="00893001">
              <w:rPr>
                <w:sz w:val="24"/>
                <w:szCs w:val="24"/>
              </w:rPr>
              <w:t xml:space="preserve">Kulturowa rewitalizacja </w:t>
            </w:r>
            <w:r w:rsidRPr="006C0CFC">
              <w:rPr>
                <w:sz w:val="24"/>
                <w:szCs w:val="24"/>
              </w:rPr>
              <w:t xml:space="preserve">obiektów o wartości historycznej (adaptacja na nowe funkcje). </w:t>
            </w:r>
          </w:p>
          <w:p w14:paraId="3574657B" w14:textId="77777777" w:rsidR="004020C9" w:rsidRPr="006C0CFC" w:rsidRDefault="004020C9" w:rsidP="000F796B">
            <w:pPr>
              <w:pStyle w:val="Akapitzlist"/>
              <w:numPr>
                <w:ilvl w:val="0"/>
                <w:numId w:val="19"/>
              </w:numPr>
              <w:spacing w:before="120" w:after="120"/>
              <w:ind w:left="741" w:hanging="741"/>
              <w:jc w:val="both"/>
              <w:rPr>
                <w:sz w:val="24"/>
                <w:szCs w:val="24"/>
              </w:rPr>
            </w:pPr>
            <w:r w:rsidRPr="006C0CFC">
              <w:rPr>
                <w:sz w:val="24"/>
                <w:szCs w:val="24"/>
              </w:rPr>
              <w:t>Wprowadzanie w najważniejsze przestrzenie miejskie nowych obiektów o wysokiej wartości artystycznej.</w:t>
            </w:r>
          </w:p>
          <w:p w14:paraId="4D65EBCF" w14:textId="77777777" w:rsidR="004020C9" w:rsidRPr="006C0CFC" w:rsidRDefault="004020C9" w:rsidP="000F796B">
            <w:pPr>
              <w:pStyle w:val="Akapitzlist"/>
              <w:numPr>
                <w:ilvl w:val="0"/>
                <w:numId w:val="19"/>
              </w:numPr>
              <w:spacing w:before="120" w:after="120"/>
              <w:ind w:left="741" w:hanging="741"/>
              <w:jc w:val="both"/>
              <w:rPr>
                <w:sz w:val="24"/>
                <w:szCs w:val="24"/>
              </w:rPr>
            </w:pPr>
            <w:r w:rsidRPr="006C0CFC">
              <w:rPr>
                <w:sz w:val="24"/>
                <w:szCs w:val="24"/>
              </w:rPr>
              <w:t xml:space="preserve">Wspieranie działań prywatnych właścicieli w zakresie poprawy estetyki budynków zlokalizowanych w reprezentacyjnych częściach </w:t>
            </w:r>
            <w:r w:rsidR="007C25FC" w:rsidRPr="006C0CFC">
              <w:rPr>
                <w:sz w:val="24"/>
                <w:szCs w:val="24"/>
              </w:rPr>
              <w:t>m</w:t>
            </w:r>
            <w:r w:rsidRPr="006C0CFC">
              <w:rPr>
                <w:sz w:val="24"/>
                <w:szCs w:val="24"/>
              </w:rPr>
              <w:t>iasta lub dzielnic.</w:t>
            </w:r>
          </w:p>
          <w:p w14:paraId="5A145304" w14:textId="77777777" w:rsidR="004020C9" w:rsidRPr="006C0CFC" w:rsidRDefault="004020C9" w:rsidP="000F796B">
            <w:pPr>
              <w:pStyle w:val="Akapitzlist"/>
              <w:numPr>
                <w:ilvl w:val="0"/>
                <w:numId w:val="19"/>
              </w:numPr>
              <w:spacing w:before="120" w:after="120"/>
              <w:ind w:left="741" w:hanging="741"/>
              <w:jc w:val="both"/>
              <w:rPr>
                <w:sz w:val="24"/>
                <w:szCs w:val="24"/>
              </w:rPr>
            </w:pPr>
            <w:r w:rsidRPr="006C0CFC">
              <w:rPr>
                <w:sz w:val="24"/>
                <w:szCs w:val="24"/>
              </w:rPr>
              <w:t>Wzbogacanie przestrzeni kulturowych przez wprowadzanie błękitnej i zielonej infrastruktury.</w:t>
            </w:r>
          </w:p>
          <w:p w14:paraId="58C1B318" w14:textId="77777777" w:rsidR="004020C9" w:rsidRPr="006C0CFC" w:rsidRDefault="004020C9" w:rsidP="000F796B">
            <w:pPr>
              <w:pStyle w:val="Akapitzlist"/>
              <w:numPr>
                <w:ilvl w:val="0"/>
                <w:numId w:val="19"/>
              </w:numPr>
              <w:spacing w:before="120" w:after="120"/>
              <w:ind w:left="741" w:hanging="741"/>
              <w:jc w:val="both"/>
              <w:rPr>
                <w:sz w:val="24"/>
                <w:szCs w:val="24"/>
              </w:rPr>
            </w:pPr>
            <w:r w:rsidRPr="006C0CFC">
              <w:rPr>
                <w:sz w:val="24"/>
                <w:szCs w:val="24"/>
              </w:rPr>
              <w:t>Nowa organizacja ruchu kołowego i transportu zbiorowego w mieście wspierająca zachowywanie i korzystanie z walorów przyrodniczych i kulturowych</w:t>
            </w:r>
            <w:r w:rsidR="00146A5E" w:rsidRPr="006C0CFC">
              <w:rPr>
                <w:sz w:val="24"/>
                <w:szCs w:val="24"/>
              </w:rPr>
              <w:t>, w tym opracow</w:t>
            </w:r>
            <w:r w:rsidR="007745E6" w:rsidRPr="006C0CFC">
              <w:rPr>
                <w:sz w:val="24"/>
                <w:szCs w:val="24"/>
              </w:rPr>
              <w:t>anie i wdrożenie polityki parkingowej oraz realizacja inwestycji ułatwiających parkowanie w szczególności w centrum miasta</w:t>
            </w:r>
            <w:r w:rsidR="00284533" w:rsidRPr="006C0CFC">
              <w:rPr>
                <w:sz w:val="24"/>
                <w:szCs w:val="24"/>
              </w:rPr>
              <w:t xml:space="preserve"> oraz</w:t>
            </w:r>
            <w:r w:rsidR="005C6DA0" w:rsidRPr="006C0CFC">
              <w:rPr>
                <w:sz w:val="24"/>
                <w:szCs w:val="24"/>
              </w:rPr>
              <w:t xml:space="preserve"> budowa</w:t>
            </w:r>
            <w:r w:rsidR="00284533" w:rsidRPr="006C0CFC">
              <w:rPr>
                <w:sz w:val="24"/>
                <w:szCs w:val="24"/>
              </w:rPr>
              <w:t xml:space="preserve"> parkingu wielopoziomowego</w:t>
            </w:r>
            <w:r w:rsidR="00BA135A" w:rsidRPr="006C0CFC">
              <w:rPr>
                <w:sz w:val="24"/>
                <w:szCs w:val="24"/>
              </w:rPr>
              <w:t>.</w:t>
            </w:r>
          </w:p>
          <w:p w14:paraId="1A00761D" w14:textId="26DCBFE2" w:rsidR="004020C9" w:rsidRPr="006C0CFC" w:rsidRDefault="004020C9" w:rsidP="000F796B">
            <w:pPr>
              <w:pStyle w:val="Akapitzlist"/>
              <w:numPr>
                <w:ilvl w:val="0"/>
                <w:numId w:val="19"/>
              </w:numPr>
              <w:spacing w:before="120" w:after="120"/>
              <w:ind w:left="741" w:hanging="741"/>
              <w:jc w:val="both"/>
              <w:rPr>
                <w:sz w:val="24"/>
                <w:szCs w:val="24"/>
              </w:rPr>
            </w:pPr>
            <w:r w:rsidRPr="006C0CFC">
              <w:rPr>
                <w:sz w:val="24"/>
                <w:szCs w:val="24"/>
              </w:rPr>
              <w:t xml:space="preserve">Wykorzystywanie tradycyjnych (kolej wąskotorowa) i zrównoważonych (transport rowerowy i pieszy) środków transportu do eksponowania atrakcyjnych przestrzeni i obiektów </w:t>
            </w:r>
            <w:r w:rsidR="007C25FC" w:rsidRPr="006C0CFC">
              <w:rPr>
                <w:sz w:val="24"/>
                <w:szCs w:val="24"/>
              </w:rPr>
              <w:t>m</w:t>
            </w:r>
            <w:r w:rsidRPr="006C0CFC">
              <w:rPr>
                <w:sz w:val="24"/>
                <w:szCs w:val="24"/>
              </w:rPr>
              <w:t>iasta</w:t>
            </w:r>
            <w:r w:rsidR="0052211F" w:rsidRPr="006C0CFC">
              <w:rPr>
                <w:sz w:val="24"/>
                <w:szCs w:val="24"/>
              </w:rPr>
              <w:t xml:space="preserve">, w tym </w:t>
            </w:r>
            <w:r w:rsidR="00430867" w:rsidRPr="006C0CFC">
              <w:rPr>
                <w:sz w:val="24"/>
                <w:szCs w:val="24"/>
              </w:rPr>
              <w:t>realizacja</w:t>
            </w:r>
            <w:r w:rsidR="0052211F" w:rsidRPr="006C0CFC">
              <w:rPr>
                <w:sz w:val="24"/>
                <w:szCs w:val="24"/>
              </w:rPr>
              <w:t xml:space="preserve"> inwestycji w zakresie wykreowania </w:t>
            </w:r>
            <w:r w:rsidR="00430867" w:rsidRPr="006C0CFC">
              <w:rPr>
                <w:sz w:val="24"/>
                <w:szCs w:val="24"/>
              </w:rPr>
              <w:t>miejskiej sieci</w:t>
            </w:r>
            <w:r w:rsidR="003D6DA1">
              <w:rPr>
                <w:sz w:val="24"/>
                <w:szCs w:val="24"/>
              </w:rPr>
              <w:t xml:space="preserve"> </w:t>
            </w:r>
            <w:r w:rsidR="00430867" w:rsidRPr="006C0CFC">
              <w:rPr>
                <w:sz w:val="24"/>
                <w:szCs w:val="24"/>
              </w:rPr>
              <w:t xml:space="preserve">rowerowej </w:t>
            </w:r>
            <w:r w:rsidR="00007FD2" w:rsidRPr="006C0CFC">
              <w:rPr>
                <w:sz w:val="24"/>
                <w:szCs w:val="24"/>
              </w:rPr>
              <w:t xml:space="preserve">łączącej dzielnice oraz połączonej </w:t>
            </w:r>
            <w:r w:rsidR="00430867" w:rsidRPr="006C0CFC">
              <w:rPr>
                <w:sz w:val="24"/>
                <w:szCs w:val="24"/>
              </w:rPr>
              <w:t>z trasami regionalnymi</w:t>
            </w:r>
            <w:r w:rsidR="00595FCD" w:rsidRPr="006C0CFC">
              <w:rPr>
                <w:sz w:val="24"/>
                <w:szCs w:val="24"/>
              </w:rPr>
              <w:t>, wdrożenie roweru miejskiego</w:t>
            </w:r>
            <w:r w:rsidR="00BA135A" w:rsidRPr="006C0CFC">
              <w:rPr>
                <w:sz w:val="24"/>
                <w:szCs w:val="24"/>
              </w:rPr>
              <w:t>.</w:t>
            </w:r>
            <w:r w:rsidR="003D6DA1">
              <w:rPr>
                <w:sz w:val="24"/>
                <w:szCs w:val="24"/>
              </w:rPr>
              <w:t xml:space="preserve"> </w:t>
            </w:r>
          </w:p>
          <w:p w14:paraId="1EBFFA93" w14:textId="77777777" w:rsidR="004020C9" w:rsidRPr="006C0CFC" w:rsidRDefault="004020C9" w:rsidP="000F796B">
            <w:pPr>
              <w:pStyle w:val="Akapitzlist"/>
              <w:numPr>
                <w:ilvl w:val="0"/>
                <w:numId w:val="19"/>
              </w:numPr>
              <w:spacing w:before="120" w:after="120"/>
              <w:jc w:val="both"/>
              <w:rPr>
                <w:sz w:val="24"/>
                <w:szCs w:val="24"/>
              </w:rPr>
            </w:pPr>
            <w:r w:rsidRPr="006C0CFC">
              <w:rPr>
                <w:sz w:val="24"/>
                <w:szCs w:val="24"/>
              </w:rPr>
              <w:t>Identyfikacja wizualna przestrzeni miejskich</w:t>
            </w:r>
            <w:r w:rsidR="00BA135A" w:rsidRPr="006C0CFC">
              <w:rPr>
                <w:sz w:val="24"/>
                <w:szCs w:val="24"/>
              </w:rPr>
              <w:t>.</w:t>
            </w:r>
            <w:r w:rsidR="003D6C01" w:rsidRPr="006C0CFC">
              <w:rPr>
                <w:sz w:val="24"/>
                <w:szCs w:val="24"/>
              </w:rPr>
              <w:t xml:space="preserve"> </w:t>
            </w:r>
          </w:p>
          <w:p w14:paraId="45FC8A2E" w14:textId="77777777" w:rsidR="004020C9" w:rsidRPr="006C0CFC" w:rsidRDefault="004020C9" w:rsidP="000F796B">
            <w:pPr>
              <w:pStyle w:val="Akapitzlist"/>
              <w:numPr>
                <w:ilvl w:val="0"/>
                <w:numId w:val="19"/>
              </w:numPr>
              <w:spacing w:before="120" w:after="120"/>
              <w:ind w:left="741" w:hanging="741"/>
              <w:jc w:val="both"/>
              <w:rPr>
                <w:sz w:val="24"/>
                <w:szCs w:val="24"/>
              </w:rPr>
            </w:pPr>
            <w:r w:rsidRPr="006C0CFC">
              <w:rPr>
                <w:sz w:val="24"/>
                <w:szCs w:val="24"/>
              </w:rPr>
              <w:t>Wirtualizacja przestrzeni miejskich – łatwy dostęp do wielowymiarowej informacji o przestrzeni (w tym o miejscu, w którym w danym momencie przebywa mieszkaniec – np. historia, dostępna oferta usługowa, jakość powietrza, bieżące utrudnienia itp.)</w:t>
            </w:r>
            <w:r w:rsidR="00584E75" w:rsidRPr="006C0CFC">
              <w:rPr>
                <w:sz w:val="24"/>
                <w:szCs w:val="24"/>
              </w:rPr>
              <w:t>, w tym miejski system informacji z wykorzystaniem technologii ICT</w:t>
            </w:r>
            <w:r w:rsidR="00BA135A" w:rsidRPr="006C0CFC">
              <w:rPr>
                <w:sz w:val="24"/>
                <w:szCs w:val="24"/>
              </w:rPr>
              <w:t>.</w:t>
            </w:r>
          </w:p>
          <w:p w14:paraId="044DEA12" w14:textId="77777777" w:rsidR="004020C9" w:rsidRPr="006C0CFC" w:rsidRDefault="004020C9" w:rsidP="00DC6720">
            <w:pPr>
              <w:pStyle w:val="Akapitzlist"/>
              <w:numPr>
                <w:ilvl w:val="0"/>
                <w:numId w:val="19"/>
              </w:numPr>
              <w:tabs>
                <w:tab w:val="left" w:pos="600"/>
                <w:tab w:val="left" w:pos="884"/>
              </w:tabs>
              <w:spacing w:before="120" w:after="120"/>
              <w:ind w:left="741" w:hanging="741"/>
              <w:jc w:val="both"/>
              <w:rPr>
                <w:sz w:val="24"/>
                <w:szCs w:val="24"/>
              </w:rPr>
            </w:pPr>
            <w:r w:rsidRPr="006C0CFC">
              <w:rPr>
                <w:sz w:val="24"/>
                <w:szCs w:val="24"/>
              </w:rPr>
              <w:t>Tworzenie nowych przestrzeni publicznych poprzez rewitalizację terenów poprzemysłowych lub korzystnie zlokalizowanych terenów bądź obiektów tracących swoje funkcje.</w:t>
            </w:r>
          </w:p>
          <w:p w14:paraId="3C196278" w14:textId="1C3CBF65" w:rsidR="004020C9" w:rsidRPr="00013CAE" w:rsidRDefault="004020C9" w:rsidP="00DC6720">
            <w:pPr>
              <w:pStyle w:val="Akapitzlist"/>
              <w:numPr>
                <w:ilvl w:val="0"/>
                <w:numId w:val="19"/>
              </w:numPr>
              <w:tabs>
                <w:tab w:val="left" w:pos="884"/>
              </w:tabs>
              <w:spacing w:before="120" w:after="120"/>
              <w:ind w:left="741" w:hanging="741"/>
              <w:jc w:val="both"/>
              <w:rPr>
                <w:sz w:val="24"/>
                <w:szCs w:val="24"/>
              </w:rPr>
            </w:pPr>
            <w:r w:rsidRPr="00013CAE">
              <w:rPr>
                <w:sz w:val="24"/>
                <w:szCs w:val="24"/>
              </w:rPr>
              <w:t>Działania na rzecz podnoszenia odpo</w:t>
            </w:r>
            <w:r w:rsidR="00DD08FB">
              <w:rPr>
                <w:sz w:val="24"/>
                <w:szCs w:val="24"/>
              </w:rPr>
              <w:t>rności przestrzeni miejskich na </w:t>
            </w:r>
            <w:r w:rsidRPr="00013CAE">
              <w:rPr>
                <w:sz w:val="24"/>
                <w:szCs w:val="24"/>
              </w:rPr>
              <w:t>ekstremalne zjawiska pogodowe i konsekwencje zmian klimatu.</w:t>
            </w:r>
          </w:p>
          <w:p w14:paraId="34E37CB2" w14:textId="77777777" w:rsidR="005A2D31" w:rsidRPr="00013CAE" w:rsidRDefault="005A2D31" w:rsidP="00DC6720">
            <w:pPr>
              <w:pStyle w:val="Akapitzlist"/>
              <w:numPr>
                <w:ilvl w:val="0"/>
                <w:numId w:val="19"/>
              </w:numPr>
              <w:tabs>
                <w:tab w:val="left" w:pos="884"/>
              </w:tabs>
              <w:spacing w:before="120" w:after="120"/>
              <w:ind w:left="741" w:hanging="741"/>
              <w:jc w:val="both"/>
              <w:rPr>
                <w:sz w:val="24"/>
                <w:szCs w:val="24"/>
              </w:rPr>
            </w:pPr>
            <w:r w:rsidRPr="00013CAE">
              <w:rPr>
                <w:sz w:val="24"/>
                <w:szCs w:val="24"/>
              </w:rPr>
              <w:t xml:space="preserve">Działania w zakresie gospodarki </w:t>
            </w:r>
            <w:r w:rsidR="00C2292D" w:rsidRPr="00013CAE">
              <w:rPr>
                <w:sz w:val="24"/>
                <w:szCs w:val="24"/>
              </w:rPr>
              <w:t>przeciwpowodziowej</w:t>
            </w:r>
            <w:r w:rsidR="00205B8B" w:rsidRPr="00013CAE">
              <w:rPr>
                <w:sz w:val="24"/>
                <w:szCs w:val="24"/>
              </w:rPr>
              <w:t>.</w:t>
            </w:r>
          </w:p>
          <w:p w14:paraId="1633901C" w14:textId="77777777" w:rsidR="005A2D31" w:rsidRPr="00013CAE" w:rsidRDefault="00305184" w:rsidP="00DC6720">
            <w:pPr>
              <w:pStyle w:val="Akapitzlist"/>
              <w:numPr>
                <w:ilvl w:val="0"/>
                <w:numId w:val="19"/>
              </w:numPr>
              <w:tabs>
                <w:tab w:val="left" w:pos="884"/>
              </w:tabs>
              <w:spacing w:before="120" w:after="120"/>
              <w:ind w:left="741" w:hanging="741"/>
              <w:jc w:val="both"/>
              <w:rPr>
                <w:sz w:val="24"/>
                <w:szCs w:val="24"/>
              </w:rPr>
            </w:pPr>
            <w:r w:rsidRPr="00013CAE">
              <w:rPr>
                <w:sz w:val="24"/>
                <w:szCs w:val="24"/>
              </w:rPr>
              <w:t>Działania na rzecz ochrony wód powier</w:t>
            </w:r>
            <w:r w:rsidR="00205B8B" w:rsidRPr="00013CAE">
              <w:rPr>
                <w:sz w:val="24"/>
                <w:szCs w:val="24"/>
              </w:rPr>
              <w:t>zchniowych i podziemnych.</w:t>
            </w:r>
          </w:p>
          <w:p w14:paraId="532C34AC" w14:textId="64D121F1" w:rsidR="00205B8B" w:rsidRPr="00893001" w:rsidRDefault="00205B8B" w:rsidP="000F796B">
            <w:pPr>
              <w:pStyle w:val="Akapitzlist"/>
              <w:numPr>
                <w:ilvl w:val="0"/>
                <w:numId w:val="19"/>
              </w:numPr>
              <w:spacing w:before="120" w:after="120"/>
              <w:ind w:left="741" w:hanging="741"/>
              <w:jc w:val="both"/>
              <w:rPr>
                <w:sz w:val="24"/>
                <w:szCs w:val="24"/>
              </w:rPr>
            </w:pPr>
            <w:r w:rsidRPr="00893001">
              <w:rPr>
                <w:sz w:val="24"/>
                <w:szCs w:val="24"/>
              </w:rPr>
              <w:t>Realizacja projektów i zadań</w:t>
            </w:r>
            <w:r w:rsidR="003D6DA1">
              <w:rPr>
                <w:sz w:val="24"/>
                <w:szCs w:val="24"/>
              </w:rPr>
              <w:t xml:space="preserve"> </w:t>
            </w:r>
            <w:r w:rsidRPr="00893001">
              <w:rPr>
                <w:sz w:val="24"/>
                <w:szCs w:val="24"/>
              </w:rPr>
              <w:t>w zakresie przeciwdziałania suszy.</w:t>
            </w:r>
          </w:p>
          <w:p w14:paraId="61ED94A8" w14:textId="77777777" w:rsidR="004020C9" w:rsidRPr="00893001" w:rsidRDefault="004020C9" w:rsidP="000F796B">
            <w:pPr>
              <w:pStyle w:val="Akapitzlist"/>
              <w:numPr>
                <w:ilvl w:val="0"/>
                <w:numId w:val="19"/>
              </w:numPr>
              <w:spacing w:before="120" w:after="120"/>
              <w:ind w:left="741" w:hanging="741"/>
              <w:jc w:val="both"/>
              <w:rPr>
                <w:sz w:val="24"/>
                <w:szCs w:val="24"/>
              </w:rPr>
            </w:pPr>
            <w:r w:rsidRPr="00893001">
              <w:rPr>
                <w:sz w:val="24"/>
                <w:szCs w:val="24"/>
              </w:rPr>
              <w:t>Wdrażanie zasad projektowania uniwersalnego przestrzeni miejskich.</w:t>
            </w:r>
          </w:p>
        </w:tc>
      </w:tr>
      <w:tr w:rsidR="004020C9" w:rsidRPr="00893001" w14:paraId="1296F581" w14:textId="77777777">
        <w:tc>
          <w:tcPr>
            <w:tcW w:w="9062" w:type="dxa"/>
          </w:tcPr>
          <w:p w14:paraId="54E5E535" w14:textId="2ADC5261" w:rsidR="004020C9" w:rsidRPr="00893001" w:rsidRDefault="004020C9" w:rsidP="000F796B">
            <w:pPr>
              <w:pStyle w:val="Akapitzlist"/>
              <w:numPr>
                <w:ilvl w:val="0"/>
                <w:numId w:val="9"/>
              </w:numPr>
              <w:spacing w:before="120" w:after="120"/>
              <w:ind w:left="599" w:hanging="599"/>
              <w:jc w:val="both"/>
              <w:rPr>
                <w:b/>
                <w:bCs/>
                <w:sz w:val="24"/>
                <w:szCs w:val="24"/>
              </w:rPr>
            </w:pPr>
            <w:r w:rsidRPr="00893001">
              <w:rPr>
                <w:b/>
                <w:bCs/>
                <w:sz w:val="24"/>
                <w:szCs w:val="24"/>
              </w:rPr>
              <w:t xml:space="preserve">Zróżnicowana oferta kulturalna opierająca się na wykorzystaniu wielowiekowej historii </w:t>
            </w:r>
            <w:r w:rsidR="007C25FC" w:rsidRPr="00893001">
              <w:rPr>
                <w:b/>
                <w:bCs/>
                <w:sz w:val="24"/>
                <w:szCs w:val="24"/>
              </w:rPr>
              <w:t>m</w:t>
            </w:r>
            <w:r w:rsidRPr="00893001">
              <w:rPr>
                <w:b/>
                <w:bCs/>
                <w:sz w:val="24"/>
                <w:szCs w:val="24"/>
              </w:rPr>
              <w:t>iasta oraz kreatywności mieszkańców</w:t>
            </w:r>
          </w:p>
        </w:tc>
      </w:tr>
      <w:tr w:rsidR="004020C9" w:rsidRPr="00893001" w14:paraId="72BDF8DD" w14:textId="77777777">
        <w:tc>
          <w:tcPr>
            <w:tcW w:w="9062" w:type="dxa"/>
          </w:tcPr>
          <w:p w14:paraId="445501C5" w14:textId="77777777" w:rsidR="004020C9" w:rsidRPr="00893001" w:rsidRDefault="004020C9" w:rsidP="000F796B">
            <w:pPr>
              <w:pStyle w:val="Akapitzlist"/>
              <w:numPr>
                <w:ilvl w:val="0"/>
                <w:numId w:val="17"/>
              </w:numPr>
              <w:spacing w:before="120" w:after="120"/>
              <w:ind w:left="741" w:hanging="741"/>
              <w:jc w:val="both"/>
              <w:rPr>
                <w:sz w:val="24"/>
                <w:szCs w:val="24"/>
              </w:rPr>
            </w:pPr>
            <w:r w:rsidRPr="00893001">
              <w:rPr>
                <w:sz w:val="24"/>
                <w:szCs w:val="24"/>
              </w:rPr>
              <w:t>Wspieranie działań na rzecz podnoszenia uczestnictwa mieszkańców w kulturze.</w:t>
            </w:r>
          </w:p>
          <w:p w14:paraId="0C31CD58" w14:textId="77777777" w:rsidR="004020C9" w:rsidRPr="00893001" w:rsidRDefault="004020C9" w:rsidP="000F796B">
            <w:pPr>
              <w:pStyle w:val="Akapitzlist"/>
              <w:numPr>
                <w:ilvl w:val="0"/>
                <w:numId w:val="17"/>
              </w:numPr>
              <w:spacing w:before="120" w:after="120"/>
              <w:ind w:left="741" w:hanging="741"/>
              <w:jc w:val="both"/>
              <w:rPr>
                <w:sz w:val="24"/>
                <w:szCs w:val="24"/>
              </w:rPr>
            </w:pPr>
            <w:r w:rsidRPr="00893001">
              <w:rPr>
                <w:sz w:val="24"/>
                <w:szCs w:val="24"/>
              </w:rPr>
              <w:t>Promowanie oferty kulturalnej wśród mieszkańców oraz odbiorców w otoczeniu.</w:t>
            </w:r>
          </w:p>
          <w:p w14:paraId="6D9F5639" w14:textId="77777777" w:rsidR="004020C9" w:rsidRPr="00893001" w:rsidRDefault="004020C9" w:rsidP="000F796B">
            <w:pPr>
              <w:pStyle w:val="Akapitzlist"/>
              <w:numPr>
                <w:ilvl w:val="0"/>
                <w:numId w:val="17"/>
              </w:numPr>
              <w:spacing w:before="120" w:after="120"/>
              <w:ind w:left="741" w:hanging="741"/>
              <w:jc w:val="both"/>
              <w:rPr>
                <w:sz w:val="24"/>
                <w:szCs w:val="24"/>
              </w:rPr>
            </w:pPr>
            <w:r w:rsidRPr="00893001">
              <w:rPr>
                <w:sz w:val="24"/>
                <w:szCs w:val="24"/>
              </w:rPr>
              <w:t xml:space="preserve">Wspieranie lokalnych inicjatyw poszerzających ofertę kulturalną </w:t>
            </w:r>
            <w:r w:rsidR="007C25FC" w:rsidRPr="00893001">
              <w:rPr>
                <w:sz w:val="24"/>
                <w:szCs w:val="24"/>
              </w:rPr>
              <w:t>m</w:t>
            </w:r>
            <w:r w:rsidRPr="00893001">
              <w:rPr>
                <w:sz w:val="24"/>
                <w:szCs w:val="24"/>
              </w:rPr>
              <w:t>iasta, w tym wsparcie dla kontynuacji i rozwoju aktywności społecznych związanych z teatrem, muzyką, plastyką.</w:t>
            </w:r>
          </w:p>
          <w:p w14:paraId="14BBBDD3" w14:textId="77777777" w:rsidR="004020C9" w:rsidRPr="00893001" w:rsidRDefault="004020C9" w:rsidP="000F796B">
            <w:pPr>
              <w:pStyle w:val="Akapitzlist"/>
              <w:numPr>
                <w:ilvl w:val="0"/>
                <w:numId w:val="17"/>
              </w:numPr>
              <w:spacing w:before="120" w:after="120"/>
              <w:ind w:left="741" w:hanging="741"/>
              <w:jc w:val="both"/>
              <w:rPr>
                <w:sz w:val="24"/>
                <w:szCs w:val="24"/>
              </w:rPr>
            </w:pPr>
            <w:r w:rsidRPr="00893001">
              <w:rPr>
                <w:sz w:val="24"/>
                <w:szCs w:val="24"/>
              </w:rPr>
              <w:t>Wzmacnianie potencjału</w:t>
            </w:r>
            <w:r w:rsidR="00013CAE">
              <w:rPr>
                <w:sz w:val="24"/>
                <w:szCs w:val="24"/>
              </w:rPr>
              <w:t xml:space="preserve"> </w:t>
            </w:r>
            <w:r w:rsidRPr="00893001">
              <w:rPr>
                <w:sz w:val="24"/>
                <w:szCs w:val="24"/>
              </w:rPr>
              <w:t>infrastrukturalnego wiodących instytucji kultury w </w:t>
            </w:r>
            <w:r w:rsidR="007C25FC" w:rsidRPr="00893001">
              <w:rPr>
                <w:sz w:val="24"/>
                <w:szCs w:val="24"/>
              </w:rPr>
              <w:t>m</w:t>
            </w:r>
            <w:r w:rsidRPr="00893001">
              <w:rPr>
                <w:sz w:val="24"/>
                <w:szCs w:val="24"/>
              </w:rPr>
              <w:t>ieście.</w:t>
            </w:r>
          </w:p>
          <w:p w14:paraId="016DF789" w14:textId="77777777" w:rsidR="004020C9" w:rsidRPr="00893001" w:rsidRDefault="004020C9" w:rsidP="000F796B">
            <w:pPr>
              <w:pStyle w:val="Akapitzlist"/>
              <w:numPr>
                <w:ilvl w:val="0"/>
                <w:numId w:val="17"/>
              </w:numPr>
              <w:spacing w:before="120" w:after="120"/>
              <w:ind w:left="741" w:hanging="741"/>
              <w:jc w:val="both"/>
              <w:rPr>
                <w:sz w:val="24"/>
                <w:szCs w:val="24"/>
              </w:rPr>
            </w:pPr>
            <w:r w:rsidRPr="00893001">
              <w:rPr>
                <w:sz w:val="24"/>
                <w:szCs w:val="24"/>
              </w:rPr>
              <w:t>Tworzenie miejsc dla prezentowania osiągnięć artystycznych mieszkańców.</w:t>
            </w:r>
          </w:p>
        </w:tc>
      </w:tr>
      <w:tr w:rsidR="004020C9" w:rsidRPr="00893001" w14:paraId="3368ED20" w14:textId="77777777">
        <w:tc>
          <w:tcPr>
            <w:tcW w:w="9062" w:type="dxa"/>
          </w:tcPr>
          <w:p w14:paraId="7D013C08" w14:textId="5392A721" w:rsidR="004020C9" w:rsidRPr="00893001" w:rsidRDefault="004020C9" w:rsidP="000F796B">
            <w:pPr>
              <w:pStyle w:val="Akapitzlist"/>
              <w:numPr>
                <w:ilvl w:val="0"/>
                <w:numId w:val="9"/>
              </w:numPr>
              <w:spacing w:before="120" w:after="120"/>
              <w:ind w:left="599" w:hanging="599"/>
              <w:jc w:val="both"/>
              <w:rPr>
                <w:b/>
                <w:bCs/>
                <w:sz w:val="24"/>
                <w:szCs w:val="24"/>
              </w:rPr>
            </w:pPr>
            <w:r w:rsidRPr="00893001">
              <w:rPr>
                <w:b/>
                <w:bCs/>
                <w:sz w:val="24"/>
                <w:szCs w:val="24"/>
              </w:rPr>
              <w:lastRenderedPageBreak/>
              <w:t xml:space="preserve">Wysoka świadomość, aktywność i integracja mieszkańców w zakresie odpowiedzialnego podejścia do dziedzictwa przyrodniczo-kulturowego </w:t>
            </w:r>
            <w:r w:rsidR="007C25FC" w:rsidRPr="00893001">
              <w:rPr>
                <w:b/>
                <w:bCs/>
                <w:sz w:val="24"/>
                <w:szCs w:val="24"/>
              </w:rPr>
              <w:t>m</w:t>
            </w:r>
            <w:r w:rsidR="002454A2">
              <w:rPr>
                <w:b/>
                <w:bCs/>
                <w:sz w:val="24"/>
                <w:szCs w:val="24"/>
              </w:rPr>
              <w:t>iasta</w:t>
            </w:r>
          </w:p>
        </w:tc>
      </w:tr>
      <w:tr w:rsidR="004020C9" w:rsidRPr="00893001" w14:paraId="38B2CFC0" w14:textId="77777777">
        <w:tc>
          <w:tcPr>
            <w:tcW w:w="9062" w:type="dxa"/>
          </w:tcPr>
          <w:p w14:paraId="5B5DC5F5" w14:textId="77777777" w:rsidR="00240763" w:rsidRPr="00893001" w:rsidRDefault="004020C9" w:rsidP="000F796B">
            <w:pPr>
              <w:pStyle w:val="Akapitzlist"/>
              <w:numPr>
                <w:ilvl w:val="0"/>
                <w:numId w:val="21"/>
              </w:numPr>
              <w:spacing w:before="120" w:after="120"/>
              <w:ind w:left="741" w:hanging="741"/>
              <w:jc w:val="both"/>
              <w:rPr>
                <w:sz w:val="24"/>
                <w:szCs w:val="24"/>
              </w:rPr>
            </w:pPr>
            <w:r w:rsidRPr="00893001">
              <w:rPr>
                <w:sz w:val="24"/>
                <w:szCs w:val="24"/>
              </w:rPr>
              <w:t xml:space="preserve">Podnoszenie </w:t>
            </w:r>
            <w:r w:rsidR="00240763" w:rsidRPr="00893001">
              <w:rPr>
                <w:sz w:val="24"/>
                <w:szCs w:val="24"/>
              </w:rPr>
              <w:t>wiedz</w:t>
            </w:r>
            <w:r w:rsidRPr="00893001">
              <w:rPr>
                <w:sz w:val="24"/>
                <w:szCs w:val="24"/>
              </w:rPr>
              <w:t>y</w:t>
            </w:r>
            <w:r w:rsidR="00240763" w:rsidRPr="00893001">
              <w:rPr>
                <w:sz w:val="24"/>
                <w:szCs w:val="24"/>
              </w:rPr>
              <w:t xml:space="preserve"> mieszkańców o mieście, jego historii, tradycjach, </w:t>
            </w:r>
            <w:r w:rsidRPr="00893001">
              <w:rPr>
                <w:sz w:val="24"/>
                <w:szCs w:val="24"/>
              </w:rPr>
              <w:t xml:space="preserve">wzmacnianie </w:t>
            </w:r>
            <w:r w:rsidR="00240763" w:rsidRPr="00893001">
              <w:rPr>
                <w:sz w:val="24"/>
                <w:szCs w:val="24"/>
              </w:rPr>
              <w:t>tożsamoś</w:t>
            </w:r>
            <w:r w:rsidRPr="00893001">
              <w:rPr>
                <w:sz w:val="24"/>
                <w:szCs w:val="24"/>
              </w:rPr>
              <w:t>ci</w:t>
            </w:r>
            <w:r w:rsidR="00240763" w:rsidRPr="00893001">
              <w:rPr>
                <w:sz w:val="24"/>
                <w:szCs w:val="24"/>
              </w:rPr>
              <w:t xml:space="preserve"> lokal</w:t>
            </w:r>
            <w:r w:rsidRPr="00893001">
              <w:rPr>
                <w:sz w:val="24"/>
                <w:szCs w:val="24"/>
              </w:rPr>
              <w:t>nej</w:t>
            </w:r>
            <w:r w:rsidR="00240763" w:rsidRPr="00893001">
              <w:rPr>
                <w:sz w:val="24"/>
                <w:szCs w:val="24"/>
              </w:rPr>
              <w:t>, edukacja obywatelska</w:t>
            </w:r>
            <w:r w:rsidRPr="00893001">
              <w:rPr>
                <w:sz w:val="24"/>
                <w:szCs w:val="24"/>
              </w:rPr>
              <w:t>.</w:t>
            </w:r>
          </w:p>
          <w:p w14:paraId="37801FF8" w14:textId="7D401C9C" w:rsidR="004020C9" w:rsidRPr="00893001" w:rsidRDefault="004020C9" w:rsidP="000F796B">
            <w:pPr>
              <w:pStyle w:val="Akapitzlist"/>
              <w:numPr>
                <w:ilvl w:val="0"/>
                <w:numId w:val="21"/>
              </w:numPr>
              <w:spacing w:before="120" w:after="120"/>
              <w:ind w:left="741" w:hanging="741"/>
              <w:jc w:val="both"/>
              <w:rPr>
                <w:sz w:val="24"/>
                <w:szCs w:val="24"/>
              </w:rPr>
            </w:pPr>
            <w:r w:rsidRPr="00893001">
              <w:rPr>
                <w:sz w:val="24"/>
                <w:szCs w:val="24"/>
              </w:rPr>
              <w:t>Podnoszenie świadomości na temat indyw</w:t>
            </w:r>
            <w:r w:rsidR="00DD08FB">
              <w:rPr>
                <w:sz w:val="24"/>
                <w:szCs w:val="24"/>
              </w:rPr>
              <w:t>idualnego wpływu mieszkańców na </w:t>
            </w:r>
            <w:r w:rsidRPr="00893001">
              <w:rPr>
                <w:sz w:val="24"/>
                <w:szCs w:val="24"/>
              </w:rPr>
              <w:t>sytuację ekologiczną i jakość życia w mieście.</w:t>
            </w:r>
          </w:p>
          <w:p w14:paraId="49575060" w14:textId="77777777" w:rsidR="004020C9" w:rsidRPr="00893001" w:rsidRDefault="004020C9" w:rsidP="000F796B">
            <w:pPr>
              <w:pStyle w:val="Akapitzlist"/>
              <w:numPr>
                <w:ilvl w:val="0"/>
                <w:numId w:val="21"/>
              </w:numPr>
              <w:spacing w:before="120" w:after="120"/>
              <w:ind w:left="741" w:hanging="741"/>
              <w:jc w:val="both"/>
              <w:rPr>
                <w:sz w:val="24"/>
                <w:szCs w:val="24"/>
              </w:rPr>
            </w:pPr>
            <w:r w:rsidRPr="00893001">
              <w:rPr>
                <w:sz w:val="24"/>
                <w:szCs w:val="24"/>
              </w:rPr>
              <w:t xml:space="preserve">Realizacja akcji i wydarzeń wzmacniających zainteresowanie mieszkańców dziedzictwem </w:t>
            </w:r>
            <w:r w:rsidR="007C25FC" w:rsidRPr="00893001">
              <w:rPr>
                <w:sz w:val="24"/>
                <w:szCs w:val="24"/>
              </w:rPr>
              <w:t>m</w:t>
            </w:r>
            <w:r w:rsidRPr="00893001">
              <w:rPr>
                <w:sz w:val="24"/>
                <w:szCs w:val="24"/>
              </w:rPr>
              <w:t>iasta.</w:t>
            </w:r>
          </w:p>
          <w:p w14:paraId="35B34034" w14:textId="77777777" w:rsidR="004020C9" w:rsidRPr="00893001" w:rsidRDefault="004020C9" w:rsidP="000F796B">
            <w:pPr>
              <w:pStyle w:val="Akapitzlist"/>
              <w:numPr>
                <w:ilvl w:val="0"/>
                <w:numId w:val="21"/>
              </w:numPr>
              <w:spacing w:before="120" w:after="120"/>
              <w:ind w:left="741" w:hanging="741"/>
              <w:jc w:val="both"/>
              <w:rPr>
                <w:sz w:val="24"/>
                <w:szCs w:val="24"/>
              </w:rPr>
            </w:pPr>
            <w:r w:rsidRPr="00893001">
              <w:rPr>
                <w:sz w:val="24"/>
                <w:szCs w:val="24"/>
              </w:rPr>
              <w:t xml:space="preserve">Integracja międzypokoleniowa wokół dziedzictwa </w:t>
            </w:r>
            <w:r w:rsidR="007C25FC" w:rsidRPr="00893001">
              <w:rPr>
                <w:sz w:val="24"/>
                <w:szCs w:val="24"/>
              </w:rPr>
              <w:t>m</w:t>
            </w:r>
            <w:r w:rsidRPr="00893001">
              <w:rPr>
                <w:sz w:val="24"/>
                <w:szCs w:val="24"/>
              </w:rPr>
              <w:t>iasta.</w:t>
            </w:r>
          </w:p>
        </w:tc>
      </w:tr>
      <w:tr w:rsidR="004020C9" w:rsidRPr="00893001" w14:paraId="1EA96151" w14:textId="77777777">
        <w:tc>
          <w:tcPr>
            <w:tcW w:w="9062" w:type="dxa"/>
          </w:tcPr>
          <w:p w14:paraId="3ED8CFD1" w14:textId="626764F0" w:rsidR="004020C9" w:rsidRPr="00893001" w:rsidRDefault="004020C9" w:rsidP="000F796B">
            <w:pPr>
              <w:pStyle w:val="Akapitzlist"/>
              <w:numPr>
                <w:ilvl w:val="0"/>
                <w:numId w:val="9"/>
              </w:numPr>
              <w:spacing w:before="120" w:after="120"/>
              <w:ind w:left="599" w:hanging="599"/>
              <w:jc w:val="both"/>
              <w:rPr>
                <w:b/>
                <w:bCs/>
                <w:sz w:val="24"/>
                <w:szCs w:val="24"/>
              </w:rPr>
            </w:pPr>
            <w:r w:rsidRPr="00893001">
              <w:rPr>
                <w:b/>
                <w:bCs/>
                <w:sz w:val="24"/>
                <w:szCs w:val="24"/>
              </w:rPr>
              <w:t xml:space="preserve">Wyspecjalizowana </w:t>
            </w:r>
            <w:r w:rsidRPr="00ED6714">
              <w:rPr>
                <w:b/>
                <w:bCs/>
                <w:sz w:val="24"/>
                <w:szCs w:val="24"/>
              </w:rPr>
              <w:t>ofert</w:t>
            </w:r>
            <w:r w:rsidR="00CF4059" w:rsidRPr="00ED6714">
              <w:rPr>
                <w:b/>
                <w:bCs/>
                <w:sz w:val="24"/>
                <w:szCs w:val="24"/>
              </w:rPr>
              <w:t>a</w:t>
            </w:r>
            <w:r w:rsidRPr="00ED6714">
              <w:rPr>
                <w:b/>
                <w:bCs/>
                <w:sz w:val="24"/>
                <w:szCs w:val="24"/>
              </w:rPr>
              <w:t xml:space="preserve"> usług wyższego rzędu wzbogacająca i upowszechniająca wyróżniki </w:t>
            </w:r>
            <w:r w:rsidR="007C25FC" w:rsidRPr="00ED6714">
              <w:rPr>
                <w:b/>
                <w:bCs/>
                <w:sz w:val="24"/>
                <w:szCs w:val="24"/>
              </w:rPr>
              <w:t>m</w:t>
            </w:r>
            <w:r w:rsidR="002454A2">
              <w:rPr>
                <w:b/>
                <w:bCs/>
                <w:sz w:val="24"/>
                <w:szCs w:val="24"/>
              </w:rPr>
              <w:t>iasta</w:t>
            </w:r>
          </w:p>
        </w:tc>
      </w:tr>
      <w:tr w:rsidR="004020C9" w:rsidRPr="00893001" w14:paraId="0C4B9306" w14:textId="77777777">
        <w:tc>
          <w:tcPr>
            <w:tcW w:w="9062" w:type="dxa"/>
          </w:tcPr>
          <w:p w14:paraId="6307127A" w14:textId="77777777" w:rsidR="004020C9" w:rsidRDefault="004020C9" w:rsidP="000F796B">
            <w:pPr>
              <w:pStyle w:val="Akapitzlist"/>
              <w:numPr>
                <w:ilvl w:val="0"/>
                <w:numId w:val="18"/>
              </w:numPr>
              <w:spacing w:before="120" w:after="120"/>
              <w:ind w:left="741" w:hanging="741"/>
              <w:jc w:val="both"/>
              <w:rPr>
                <w:sz w:val="24"/>
                <w:szCs w:val="24"/>
              </w:rPr>
            </w:pPr>
            <w:r w:rsidRPr="00893001">
              <w:rPr>
                <w:sz w:val="24"/>
                <w:szCs w:val="24"/>
              </w:rPr>
              <w:t>Działania promujące 500-</w:t>
            </w:r>
            <w:r w:rsidRPr="006C0CFC">
              <w:rPr>
                <w:sz w:val="24"/>
                <w:szCs w:val="24"/>
              </w:rPr>
              <w:t>letnią historię Tarnowskich Gór.</w:t>
            </w:r>
          </w:p>
          <w:p w14:paraId="215CB90D" w14:textId="0B648FEF" w:rsidR="007C4137" w:rsidRPr="00ED6714" w:rsidRDefault="007C4137" w:rsidP="000F796B">
            <w:pPr>
              <w:pStyle w:val="Akapitzlist"/>
              <w:numPr>
                <w:ilvl w:val="0"/>
                <w:numId w:val="18"/>
              </w:numPr>
              <w:spacing w:before="120" w:after="120"/>
              <w:ind w:left="741" w:hanging="741"/>
              <w:jc w:val="both"/>
              <w:rPr>
                <w:sz w:val="24"/>
                <w:szCs w:val="24"/>
              </w:rPr>
            </w:pPr>
            <w:r w:rsidRPr="00ED6714">
              <w:rPr>
                <w:sz w:val="24"/>
                <w:szCs w:val="24"/>
              </w:rPr>
              <w:t>Działania w zakresie zmiany statusu miasta i nadanie mu rangi miasta na prawach powia</w:t>
            </w:r>
            <w:r w:rsidR="00DD08FB">
              <w:rPr>
                <w:sz w:val="24"/>
                <w:szCs w:val="24"/>
              </w:rPr>
              <w:t>tu.</w:t>
            </w:r>
          </w:p>
          <w:p w14:paraId="7D33DC52" w14:textId="6E16A6E0" w:rsidR="00415F3B" w:rsidRPr="00C63D3E" w:rsidRDefault="00415F3B" w:rsidP="000F796B">
            <w:pPr>
              <w:pStyle w:val="Akapitzlist"/>
              <w:numPr>
                <w:ilvl w:val="0"/>
                <w:numId w:val="18"/>
              </w:numPr>
              <w:spacing w:before="120" w:after="120"/>
              <w:ind w:left="741" w:hanging="741"/>
              <w:jc w:val="both"/>
              <w:rPr>
                <w:sz w:val="24"/>
                <w:szCs w:val="24"/>
              </w:rPr>
            </w:pPr>
            <w:r w:rsidRPr="00C63D3E">
              <w:rPr>
                <w:sz w:val="24"/>
                <w:szCs w:val="24"/>
              </w:rPr>
              <w:t xml:space="preserve">Kształtowanie </w:t>
            </w:r>
            <w:r w:rsidR="002D4DE6" w:rsidRPr="00C63D3E">
              <w:rPr>
                <w:sz w:val="24"/>
                <w:szCs w:val="24"/>
              </w:rPr>
              <w:t xml:space="preserve">obiektów w przestrzeni </w:t>
            </w:r>
            <w:r w:rsidR="002826FC" w:rsidRPr="00C63D3E">
              <w:rPr>
                <w:sz w:val="24"/>
                <w:szCs w:val="24"/>
              </w:rPr>
              <w:t>upamiętniających</w:t>
            </w:r>
            <w:r w:rsidR="002D4DE6" w:rsidRPr="00C63D3E">
              <w:rPr>
                <w:sz w:val="24"/>
                <w:szCs w:val="24"/>
              </w:rPr>
              <w:t xml:space="preserve"> historię </w:t>
            </w:r>
            <w:r w:rsidR="002826FC" w:rsidRPr="00C63D3E">
              <w:rPr>
                <w:sz w:val="24"/>
                <w:szCs w:val="24"/>
              </w:rPr>
              <w:t>miasta</w:t>
            </w:r>
            <w:r w:rsidR="00AB143D" w:rsidRPr="00C63D3E">
              <w:rPr>
                <w:sz w:val="24"/>
                <w:szCs w:val="24"/>
              </w:rPr>
              <w:t xml:space="preserve"> będących poprzez formę i znaczenie nowymi magnesami miasta</w:t>
            </w:r>
            <w:r w:rsidR="002D4DE6" w:rsidRPr="00C63D3E">
              <w:rPr>
                <w:sz w:val="24"/>
                <w:szCs w:val="24"/>
              </w:rPr>
              <w:t xml:space="preserve">, w tym </w:t>
            </w:r>
            <w:r w:rsidR="002826FC" w:rsidRPr="00C63D3E">
              <w:rPr>
                <w:sz w:val="24"/>
                <w:szCs w:val="24"/>
              </w:rPr>
              <w:t>rzeźba</w:t>
            </w:r>
            <w:r w:rsidR="002D4DE6" w:rsidRPr="00C63D3E">
              <w:rPr>
                <w:sz w:val="24"/>
                <w:szCs w:val="24"/>
              </w:rPr>
              <w:t xml:space="preserve"> miejska </w:t>
            </w:r>
            <w:r w:rsidR="002826FC" w:rsidRPr="00C63D3E">
              <w:rPr>
                <w:sz w:val="24"/>
                <w:szCs w:val="24"/>
              </w:rPr>
              <w:t>z</w:t>
            </w:r>
            <w:r w:rsidR="003D6DA1" w:rsidRPr="00C63D3E">
              <w:rPr>
                <w:sz w:val="24"/>
                <w:szCs w:val="24"/>
              </w:rPr>
              <w:t xml:space="preserve"> </w:t>
            </w:r>
            <w:r w:rsidR="002826FC" w:rsidRPr="00C63D3E">
              <w:rPr>
                <w:sz w:val="24"/>
                <w:szCs w:val="24"/>
              </w:rPr>
              <w:t>okazji jubileuszu miasta</w:t>
            </w:r>
            <w:r w:rsidR="00EA520A" w:rsidRPr="00C63D3E">
              <w:rPr>
                <w:sz w:val="24"/>
                <w:szCs w:val="24"/>
              </w:rPr>
              <w:t>.</w:t>
            </w:r>
          </w:p>
          <w:p w14:paraId="49982342" w14:textId="77777777" w:rsidR="004020C9" w:rsidRPr="006C0CFC" w:rsidRDefault="004020C9" w:rsidP="000F796B">
            <w:pPr>
              <w:pStyle w:val="Akapitzlist"/>
              <w:numPr>
                <w:ilvl w:val="0"/>
                <w:numId w:val="18"/>
              </w:numPr>
              <w:spacing w:before="120" w:after="120"/>
              <w:ind w:left="741" w:hanging="741"/>
              <w:jc w:val="both"/>
              <w:rPr>
                <w:sz w:val="24"/>
                <w:szCs w:val="24"/>
              </w:rPr>
            </w:pPr>
            <w:r w:rsidRPr="006C0CFC">
              <w:rPr>
                <w:sz w:val="24"/>
                <w:szCs w:val="24"/>
              </w:rPr>
              <w:t xml:space="preserve">Wspieranie cyklicznych wydarzeń kulturalnych promujących </w:t>
            </w:r>
            <w:r w:rsidR="00FD4136" w:rsidRPr="006C0CFC">
              <w:rPr>
                <w:sz w:val="24"/>
                <w:szCs w:val="24"/>
              </w:rPr>
              <w:t>m</w:t>
            </w:r>
            <w:r w:rsidRPr="006C0CFC">
              <w:rPr>
                <w:sz w:val="24"/>
                <w:szCs w:val="24"/>
              </w:rPr>
              <w:t>iasto i jego wyjątkowe znaczenie w rozwoju Górnego Śląska.</w:t>
            </w:r>
          </w:p>
          <w:p w14:paraId="6C8D8359" w14:textId="77777777" w:rsidR="004020C9" w:rsidRPr="006C0CFC" w:rsidRDefault="004020C9" w:rsidP="000F796B">
            <w:pPr>
              <w:pStyle w:val="Akapitzlist"/>
              <w:numPr>
                <w:ilvl w:val="0"/>
                <w:numId w:val="18"/>
              </w:numPr>
              <w:spacing w:before="120" w:after="120"/>
              <w:ind w:left="741" w:hanging="741"/>
              <w:jc w:val="both"/>
              <w:rPr>
                <w:sz w:val="24"/>
                <w:szCs w:val="24"/>
              </w:rPr>
            </w:pPr>
            <w:r w:rsidRPr="006C0CFC">
              <w:rPr>
                <w:sz w:val="24"/>
                <w:szCs w:val="24"/>
              </w:rPr>
              <w:t>Rozwijanie głównych wydarzeń kulturalnych poprzez nadawanie im nowej formy oraz wykorzystywanie nowych narzędzi promocji.</w:t>
            </w:r>
          </w:p>
          <w:p w14:paraId="0BF4EE83" w14:textId="77777777" w:rsidR="004020C9" w:rsidRPr="006C0CFC" w:rsidRDefault="004020C9" w:rsidP="000F796B">
            <w:pPr>
              <w:pStyle w:val="Akapitzlist"/>
              <w:numPr>
                <w:ilvl w:val="0"/>
                <w:numId w:val="18"/>
              </w:numPr>
              <w:spacing w:before="120" w:after="120"/>
              <w:ind w:left="741" w:hanging="741"/>
              <w:jc w:val="both"/>
              <w:rPr>
                <w:sz w:val="24"/>
                <w:szCs w:val="24"/>
              </w:rPr>
            </w:pPr>
            <w:r w:rsidRPr="006C0CFC">
              <w:rPr>
                <w:sz w:val="24"/>
                <w:szCs w:val="24"/>
              </w:rPr>
              <w:t>Wykreowanie miasta jako centrum wyspecjalizowanych funkcji naukowych związanych z historią, kulturą, przyrodą Górnego Śląska (wydarzenia, siedziba wyspecjalizowanej instytucji, wydawnictwa itp.).</w:t>
            </w:r>
          </w:p>
          <w:p w14:paraId="4E6ED0C2" w14:textId="0B462DD5" w:rsidR="004020C9" w:rsidRPr="00893001" w:rsidRDefault="004020C9" w:rsidP="000F796B">
            <w:pPr>
              <w:pStyle w:val="Akapitzlist"/>
              <w:numPr>
                <w:ilvl w:val="0"/>
                <w:numId w:val="18"/>
              </w:numPr>
              <w:spacing w:before="120" w:after="120"/>
              <w:ind w:left="741" w:hanging="741"/>
              <w:jc w:val="both"/>
              <w:rPr>
                <w:sz w:val="24"/>
                <w:szCs w:val="24"/>
              </w:rPr>
            </w:pPr>
            <w:r w:rsidRPr="006C0CFC">
              <w:rPr>
                <w:sz w:val="24"/>
                <w:szCs w:val="24"/>
              </w:rPr>
              <w:t xml:space="preserve">Współpraca z samorządem regionalnym w zakresie plasowania Tarnowskich Gór jako jednej z głównych składowych </w:t>
            </w:r>
            <w:r w:rsidR="003424A7" w:rsidRPr="006C0CFC">
              <w:rPr>
                <w:sz w:val="24"/>
                <w:szCs w:val="24"/>
              </w:rPr>
              <w:t xml:space="preserve">regionalnej </w:t>
            </w:r>
            <w:r w:rsidRPr="006C0CFC">
              <w:rPr>
                <w:sz w:val="24"/>
                <w:szCs w:val="24"/>
              </w:rPr>
              <w:t>marki</w:t>
            </w:r>
            <w:r w:rsidR="003424A7" w:rsidRPr="006C0CFC">
              <w:rPr>
                <w:sz w:val="24"/>
                <w:szCs w:val="24"/>
              </w:rPr>
              <w:t xml:space="preserve"> gospodarczej</w:t>
            </w:r>
            <w:r w:rsidR="00893001" w:rsidRPr="006C0CFC">
              <w:rPr>
                <w:sz w:val="24"/>
                <w:szCs w:val="24"/>
              </w:rPr>
              <w:t xml:space="preserve">, </w:t>
            </w:r>
            <w:r w:rsidR="003424A7" w:rsidRPr="006C0CFC">
              <w:rPr>
                <w:sz w:val="24"/>
                <w:szCs w:val="24"/>
              </w:rPr>
              <w:t>turystycznej</w:t>
            </w:r>
            <w:r w:rsidR="00DD08FB">
              <w:rPr>
                <w:sz w:val="24"/>
                <w:szCs w:val="24"/>
              </w:rPr>
              <w:t xml:space="preserve"> i </w:t>
            </w:r>
            <w:r w:rsidR="00893001" w:rsidRPr="006C0CFC">
              <w:rPr>
                <w:sz w:val="24"/>
                <w:szCs w:val="24"/>
              </w:rPr>
              <w:t>kulturalnej</w:t>
            </w:r>
            <w:r w:rsidRPr="006C0CFC">
              <w:rPr>
                <w:sz w:val="24"/>
                <w:szCs w:val="24"/>
              </w:rPr>
              <w:t>.</w:t>
            </w:r>
          </w:p>
        </w:tc>
      </w:tr>
    </w:tbl>
    <w:p w14:paraId="4A53F9E9" w14:textId="77777777" w:rsidR="00234318" w:rsidRDefault="00234318">
      <w:pPr>
        <w:rPr>
          <w:rFonts w:asciiTheme="majorHAnsi" w:eastAsiaTheme="majorEastAsia" w:hAnsiTheme="majorHAnsi" w:cstheme="majorBidi"/>
          <w:color w:val="C49A00" w:themeColor="accent1" w:themeShade="BF"/>
          <w:sz w:val="32"/>
          <w:szCs w:val="32"/>
        </w:rPr>
      </w:pPr>
    </w:p>
    <w:p w14:paraId="36DBDE9F" w14:textId="77777777" w:rsidR="00677628" w:rsidRDefault="00677628" w:rsidP="00955346">
      <w:pPr>
        <w:pStyle w:val="Nagwek1"/>
        <w:numPr>
          <w:ilvl w:val="0"/>
          <w:numId w:val="4"/>
        </w:numPr>
      </w:pPr>
      <w:bookmarkStart w:id="13" w:name="_Toc115772031"/>
      <w:r>
        <w:t xml:space="preserve">Ramowy układ funkcjonalno-przestrzenny </w:t>
      </w:r>
      <w:r w:rsidR="00400B64">
        <w:t>m</w:t>
      </w:r>
      <w:r>
        <w:t>iasta</w:t>
      </w:r>
      <w:bookmarkEnd w:id="5"/>
      <w:bookmarkEnd w:id="13"/>
      <w:r>
        <w:t xml:space="preserve"> </w:t>
      </w:r>
    </w:p>
    <w:p w14:paraId="2BF84CA2" w14:textId="77777777" w:rsidR="00CD3F9E" w:rsidRDefault="00CD3F9E" w:rsidP="00C35451"/>
    <w:p w14:paraId="6FA0B8A4" w14:textId="0A14CAD4" w:rsidR="004B258B" w:rsidRPr="007C25FC" w:rsidRDefault="004E21D6" w:rsidP="00E01A00">
      <w:pPr>
        <w:spacing w:line="360" w:lineRule="auto"/>
        <w:jc w:val="both"/>
        <w:rPr>
          <w:rFonts w:cstheme="minorHAnsi"/>
          <w:color w:val="000000" w:themeColor="text1"/>
          <w:sz w:val="24"/>
          <w:szCs w:val="24"/>
        </w:rPr>
      </w:pPr>
      <w:r w:rsidRPr="007C25FC">
        <w:rPr>
          <w:rFonts w:cstheme="minorHAnsi"/>
          <w:color w:val="000000" w:themeColor="text1"/>
          <w:sz w:val="24"/>
          <w:szCs w:val="24"/>
        </w:rPr>
        <w:t>M</w:t>
      </w:r>
      <w:r w:rsidR="003F5463" w:rsidRPr="007C25FC">
        <w:rPr>
          <w:rFonts w:cstheme="minorHAnsi"/>
          <w:color w:val="000000" w:themeColor="text1"/>
          <w:sz w:val="24"/>
          <w:szCs w:val="24"/>
        </w:rPr>
        <w:t>iast</w:t>
      </w:r>
      <w:r w:rsidR="00717A60" w:rsidRPr="007C25FC">
        <w:rPr>
          <w:rFonts w:cstheme="minorHAnsi"/>
          <w:color w:val="000000" w:themeColor="text1"/>
          <w:sz w:val="24"/>
          <w:szCs w:val="24"/>
        </w:rPr>
        <w:t>o</w:t>
      </w:r>
      <w:r w:rsidR="003F5463" w:rsidRPr="007C25FC">
        <w:rPr>
          <w:rFonts w:cstheme="minorHAnsi"/>
          <w:color w:val="000000" w:themeColor="text1"/>
          <w:sz w:val="24"/>
          <w:szCs w:val="24"/>
        </w:rPr>
        <w:t xml:space="preserve"> Tarnowskie Góry to istotny element </w:t>
      </w:r>
      <w:r w:rsidR="009376B0" w:rsidRPr="007C25FC">
        <w:rPr>
          <w:rFonts w:cstheme="minorHAnsi"/>
          <w:color w:val="000000" w:themeColor="text1"/>
          <w:sz w:val="24"/>
          <w:szCs w:val="24"/>
        </w:rPr>
        <w:t>struktury</w:t>
      </w:r>
      <w:r w:rsidR="003F5463" w:rsidRPr="007C25FC">
        <w:rPr>
          <w:rFonts w:cstheme="minorHAnsi"/>
          <w:color w:val="000000" w:themeColor="text1"/>
          <w:sz w:val="24"/>
          <w:szCs w:val="24"/>
        </w:rPr>
        <w:t xml:space="preserve"> osadniczej </w:t>
      </w:r>
      <w:r w:rsidR="00955E45" w:rsidRPr="007C25FC">
        <w:rPr>
          <w:rFonts w:cstheme="minorHAnsi"/>
          <w:color w:val="000000" w:themeColor="text1"/>
          <w:sz w:val="24"/>
          <w:szCs w:val="24"/>
        </w:rPr>
        <w:t xml:space="preserve">i funkcjonalnej </w:t>
      </w:r>
      <w:r w:rsidR="003F5463" w:rsidRPr="007C25FC">
        <w:rPr>
          <w:rFonts w:cstheme="minorHAnsi"/>
          <w:color w:val="000000" w:themeColor="text1"/>
          <w:sz w:val="24"/>
          <w:szCs w:val="24"/>
        </w:rPr>
        <w:t xml:space="preserve">województwa </w:t>
      </w:r>
      <w:r w:rsidR="00DD08FB">
        <w:rPr>
          <w:rFonts w:cstheme="minorHAnsi"/>
          <w:color w:val="000000" w:themeColor="text1"/>
          <w:sz w:val="24"/>
          <w:szCs w:val="24"/>
        </w:rPr>
        <w:t xml:space="preserve">śląskiego </w:t>
      </w:r>
      <w:r w:rsidR="003F5463" w:rsidRPr="007C25FC">
        <w:rPr>
          <w:rFonts w:cstheme="minorHAnsi"/>
          <w:color w:val="000000" w:themeColor="text1"/>
          <w:sz w:val="24"/>
          <w:szCs w:val="24"/>
        </w:rPr>
        <w:t xml:space="preserve">oraz </w:t>
      </w:r>
      <w:r w:rsidR="009376B0" w:rsidRPr="007C25FC">
        <w:rPr>
          <w:rFonts w:cstheme="minorHAnsi"/>
          <w:color w:val="000000" w:themeColor="text1"/>
          <w:sz w:val="24"/>
          <w:szCs w:val="24"/>
        </w:rPr>
        <w:t xml:space="preserve">Górnośląsko-Zagłębiowskiej Metropolii. </w:t>
      </w:r>
      <w:r w:rsidR="00955E45" w:rsidRPr="007C25FC">
        <w:rPr>
          <w:rFonts w:cstheme="minorHAnsi"/>
          <w:color w:val="000000" w:themeColor="text1"/>
          <w:sz w:val="24"/>
          <w:szCs w:val="24"/>
        </w:rPr>
        <w:t>Miasto poprzez swoje położenie</w:t>
      </w:r>
      <w:r w:rsidR="00607DFA">
        <w:rPr>
          <w:rFonts w:cstheme="minorHAnsi"/>
          <w:color w:val="000000" w:themeColor="text1"/>
          <w:sz w:val="24"/>
          <w:szCs w:val="24"/>
        </w:rPr>
        <w:t>, walory środowiska, potencjał</w:t>
      </w:r>
      <w:r w:rsidR="00E817F8" w:rsidRPr="007C25FC">
        <w:rPr>
          <w:rFonts w:cstheme="minorHAnsi"/>
          <w:color w:val="000000" w:themeColor="text1"/>
          <w:sz w:val="24"/>
          <w:szCs w:val="24"/>
        </w:rPr>
        <w:t xml:space="preserve"> </w:t>
      </w:r>
      <w:r w:rsidR="000D4E3C" w:rsidRPr="007C25FC">
        <w:rPr>
          <w:rFonts w:cstheme="minorHAnsi"/>
          <w:color w:val="000000" w:themeColor="text1"/>
          <w:sz w:val="24"/>
          <w:szCs w:val="24"/>
        </w:rPr>
        <w:t xml:space="preserve">społeczny i gospodarczy oraz </w:t>
      </w:r>
      <w:r w:rsidR="00955E45" w:rsidRPr="007C25FC">
        <w:rPr>
          <w:rFonts w:cstheme="minorHAnsi"/>
          <w:color w:val="000000" w:themeColor="text1"/>
          <w:sz w:val="24"/>
          <w:szCs w:val="24"/>
        </w:rPr>
        <w:t>powi</w:t>
      </w:r>
      <w:r w:rsidR="007C25FC">
        <w:rPr>
          <w:rFonts w:cstheme="minorHAnsi"/>
          <w:color w:val="000000" w:themeColor="text1"/>
          <w:sz w:val="24"/>
          <w:szCs w:val="24"/>
        </w:rPr>
        <w:t>ą</w:t>
      </w:r>
      <w:r w:rsidR="00955E45" w:rsidRPr="007C25FC">
        <w:rPr>
          <w:rFonts w:cstheme="minorHAnsi"/>
          <w:color w:val="000000" w:themeColor="text1"/>
          <w:sz w:val="24"/>
          <w:szCs w:val="24"/>
        </w:rPr>
        <w:t xml:space="preserve">zania komunikacyjne </w:t>
      </w:r>
      <w:r w:rsidR="00814E2C" w:rsidRPr="007C25FC">
        <w:rPr>
          <w:rFonts w:cstheme="minorHAnsi"/>
          <w:color w:val="000000" w:themeColor="text1"/>
          <w:sz w:val="24"/>
          <w:szCs w:val="24"/>
        </w:rPr>
        <w:t xml:space="preserve">może </w:t>
      </w:r>
      <w:r w:rsidR="00E447F0" w:rsidRPr="007C25FC">
        <w:rPr>
          <w:rFonts w:cstheme="minorHAnsi"/>
          <w:color w:val="000000" w:themeColor="text1"/>
          <w:sz w:val="24"/>
          <w:szCs w:val="24"/>
        </w:rPr>
        <w:t xml:space="preserve">stanowić obszar intensywnego </w:t>
      </w:r>
      <w:r w:rsidR="000D4E3C" w:rsidRPr="007C25FC">
        <w:rPr>
          <w:rFonts w:cstheme="minorHAnsi"/>
          <w:color w:val="000000" w:themeColor="text1"/>
          <w:sz w:val="24"/>
          <w:szCs w:val="24"/>
        </w:rPr>
        <w:t xml:space="preserve">zrównoważonego </w:t>
      </w:r>
      <w:r w:rsidR="004D54F1" w:rsidRPr="007C25FC">
        <w:rPr>
          <w:rFonts w:cstheme="minorHAnsi"/>
          <w:color w:val="000000" w:themeColor="text1"/>
          <w:sz w:val="24"/>
          <w:szCs w:val="24"/>
        </w:rPr>
        <w:t>rozwoju</w:t>
      </w:r>
      <w:r w:rsidR="000D4E3C" w:rsidRPr="007C25FC">
        <w:rPr>
          <w:rFonts w:cstheme="minorHAnsi"/>
          <w:color w:val="000000" w:themeColor="text1"/>
          <w:sz w:val="24"/>
          <w:szCs w:val="24"/>
        </w:rPr>
        <w:t xml:space="preserve">. </w:t>
      </w:r>
    </w:p>
    <w:p w14:paraId="03D86AF6" w14:textId="6ED08002" w:rsidR="001F509B" w:rsidRPr="007C25FC" w:rsidRDefault="007051AF" w:rsidP="00E01A00">
      <w:pPr>
        <w:spacing w:line="360" w:lineRule="auto"/>
        <w:jc w:val="both"/>
        <w:rPr>
          <w:rFonts w:cstheme="minorHAnsi"/>
          <w:color w:val="000000" w:themeColor="text1"/>
          <w:sz w:val="24"/>
          <w:szCs w:val="24"/>
        </w:rPr>
      </w:pPr>
      <w:r w:rsidRPr="007C25FC">
        <w:rPr>
          <w:rFonts w:cstheme="minorHAnsi"/>
          <w:color w:val="000000" w:themeColor="text1"/>
          <w:sz w:val="24"/>
          <w:szCs w:val="24"/>
        </w:rPr>
        <w:t>Tarnowskie Góry</w:t>
      </w:r>
      <w:r w:rsidR="00F4517A" w:rsidRPr="007C25FC">
        <w:rPr>
          <w:rFonts w:cstheme="minorHAnsi"/>
          <w:color w:val="000000" w:themeColor="text1"/>
          <w:sz w:val="24"/>
          <w:szCs w:val="24"/>
        </w:rPr>
        <w:t>,</w:t>
      </w:r>
      <w:r w:rsidRPr="007C25FC">
        <w:rPr>
          <w:rFonts w:cstheme="minorHAnsi"/>
          <w:color w:val="000000" w:themeColor="text1"/>
          <w:sz w:val="24"/>
          <w:szCs w:val="24"/>
        </w:rPr>
        <w:t xml:space="preserve"> jako miasto metropolii</w:t>
      </w:r>
      <w:r w:rsidR="00843109" w:rsidRPr="007C25FC">
        <w:rPr>
          <w:rFonts w:cstheme="minorHAnsi"/>
          <w:color w:val="000000" w:themeColor="text1"/>
          <w:sz w:val="24"/>
          <w:szCs w:val="24"/>
        </w:rPr>
        <w:t xml:space="preserve"> położone na jej obrzeżach </w:t>
      </w:r>
      <w:r w:rsidR="007C25FC">
        <w:rPr>
          <w:rFonts w:cstheme="minorHAnsi"/>
          <w:color w:val="000000" w:themeColor="text1"/>
          <w:sz w:val="24"/>
          <w:szCs w:val="24"/>
        </w:rPr>
        <w:t>zapewnia dostęp do</w:t>
      </w:r>
      <w:r w:rsidR="00843109" w:rsidRPr="007C25FC">
        <w:rPr>
          <w:rFonts w:cstheme="minorHAnsi"/>
          <w:color w:val="000000" w:themeColor="text1"/>
          <w:sz w:val="24"/>
          <w:szCs w:val="24"/>
        </w:rPr>
        <w:t xml:space="preserve"> </w:t>
      </w:r>
      <w:r w:rsidR="00484703" w:rsidRPr="007C25FC">
        <w:rPr>
          <w:rFonts w:cstheme="minorHAnsi"/>
          <w:color w:val="000000" w:themeColor="text1"/>
          <w:sz w:val="24"/>
          <w:szCs w:val="24"/>
        </w:rPr>
        <w:t>usług</w:t>
      </w:r>
      <w:r w:rsidR="003D6DA1">
        <w:rPr>
          <w:rFonts w:cstheme="minorHAnsi"/>
          <w:color w:val="000000" w:themeColor="text1"/>
          <w:sz w:val="24"/>
          <w:szCs w:val="24"/>
        </w:rPr>
        <w:t xml:space="preserve"> </w:t>
      </w:r>
      <w:r w:rsidR="00484703" w:rsidRPr="007C25FC">
        <w:rPr>
          <w:rFonts w:cstheme="minorHAnsi"/>
          <w:color w:val="000000" w:themeColor="text1"/>
          <w:sz w:val="24"/>
          <w:szCs w:val="24"/>
        </w:rPr>
        <w:t>charakterystyczn</w:t>
      </w:r>
      <w:r w:rsidR="007C25FC">
        <w:rPr>
          <w:rFonts w:cstheme="minorHAnsi"/>
          <w:color w:val="000000" w:themeColor="text1"/>
          <w:sz w:val="24"/>
          <w:szCs w:val="24"/>
        </w:rPr>
        <w:t>y</w:t>
      </w:r>
      <w:r w:rsidR="00012710">
        <w:rPr>
          <w:rFonts w:cstheme="minorHAnsi"/>
          <w:color w:val="000000" w:themeColor="text1"/>
          <w:sz w:val="24"/>
          <w:szCs w:val="24"/>
        </w:rPr>
        <w:t>ch</w:t>
      </w:r>
      <w:r w:rsidR="00484703" w:rsidRPr="007C25FC">
        <w:rPr>
          <w:rFonts w:cstheme="minorHAnsi"/>
          <w:color w:val="000000" w:themeColor="text1"/>
          <w:sz w:val="24"/>
          <w:szCs w:val="24"/>
        </w:rPr>
        <w:t xml:space="preserve"> d</w:t>
      </w:r>
      <w:r w:rsidR="00E91FE3" w:rsidRPr="007C25FC">
        <w:rPr>
          <w:rFonts w:cstheme="minorHAnsi"/>
          <w:color w:val="000000" w:themeColor="text1"/>
          <w:sz w:val="24"/>
          <w:szCs w:val="24"/>
        </w:rPr>
        <w:t>la</w:t>
      </w:r>
      <w:r w:rsidR="00484703" w:rsidRPr="007C25FC">
        <w:rPr>
          <w:rFonts w:cstheme="minorHAnsi"/>
          <w:color w:val="000000" w:themeColor="text1"/>
          <w:sz w:val="24"/>
          <w:szCs w:val="24"/>
        </w:rPr>
        <w:t xml:space="preserve"> ośrodków </w:t>
      </w:r>
      <w:r w:rsidR="00E015BB" w:rsidRPr="007C25FC">
        <w:rPr>
          <w:rFonts w:cstheme="minorHAnsi"/>
          <w:color w:val="000000" w:themeColor="text1"/>
          <w:sz w:val="24"/>
          <w:szCs w:val="24"/>
        </w:rPr>
        <w:t xml:space="preserve">wielkomiejskich </w:t>
      </w:r>
      <w:r w:rsidR="007C25FC">
        <w:rPr>
          <w:rFonts w:cstheme="minorHAnsi"/>
          <w:color w:val="000000" w:themeColor="text1"/>
          <w:sz w:val="24"/>
          <w:szCs w:val="24"/>
        </w:rPr>
        <w:t xml:space="preserve">– </w:t>
      </w:r>
      <w:r w:rsidR="00E015BB" w:rsidRPr="007C25FC">
        <w:rPr>
          <w:rFonts w:cstheme="minorHAnsi"/>
          <w:color w:val="000000" w:themeColor="text1"/>
          <w:sz w:val="24"/>
          <w:szCs w:val="24"/>
        </w:rPr>
        <w:t>w zakresie kultury, edukacji czy zdrowia</w:t>
      </w:r>
      <w:r w:rsidR="003D6DA1">
        <w:rPr>
          <w:rFonts w:cstheme="minorHAnsi"/>
          <w:color w:val="000000" w:themeColor="text1"/>
          <w:sz w:val="24"/>
          <w:szCs w:val="24"/>
        </w:rPr>
        <w:t xml:space="preserve"> </w:t>
      </w:r>
      <w:r w:rsidR="007C25FC">
        <w:rPr>
          <w:rFonts w:cstheme="minorHAnsi"/>
          <w:color w:val="000000" w:themeColor="text1"/>
          <w:sz w:val="24"/>
          <w:szCs w:val="24"/>
        </w:rPr>
        <w:t xml:space="preserve">- </w:t>
      </w:r>
      <w:r w:rsidR="00484703" w:rsidRPr="007C25FC">
        <w:rPr>
          <w:rFonts w:cstheme="minorHAnsi"/>
          <w:color w:val="000000" w:themeColor="text1"/>
          <w:sz w:val="24"/>
          <w:szCs w:val="24"/>
        </w:rPr>
        <w:t xml:space="preserve">świadczonych na </w:t>
      </w:r>
      <w:r w:rsidR="00E015BB" w:rsidRPr="007C25FC">
        <w:rPr>
          <w:rFonts w:cstheme="minorHAnsi"/>
          <w:color w:val="000000" w:themeColor="text1"/>
          <w:sz w:val="24"/>
          <w:szCs w:val="24"/>
        </w:rPr>
        <w:t>terenie miasta lub w innych miastach metropolii</w:t>
      </w:r>
      <w:r w:rsidR="002870C0" w:rsidRPr="007C25FC">
        <w:rPr>
          <w:rFonts w:cstheme="minorHAnsi"/>
          <w:color w:val="000000" w:themeColor="text1"/>
          <w:sz w:val="24"/>
          <w:szCs w:val="24"/>
        </w:rPr>
        <w:t>,</w:t>
      </w:r>
      <w:r w:rsidR="00E015BB" w:rsidRPr="007C25FC">
        <w:rPr>
          <w:rFonts w:cstheme="minorHAnsi"/>
          <w:color w:val="000000" w:themeColor="text1"/>
          <w:sz w:val="24"/>
          <w:szCs w:val="24"/>
        </w:rPr>
        <w:t xml:space="preserve"> </w:t>
      </w:r>
      <w:r w:rsidR="003F659F" w:rsidRPr="007C25FC">
        <w:rPr>
          <w:rFonts w:cstheme="minorHAnsi"/>
          <w:color w:val="000000" w:themeColor="text1"/>
          <w:sz w:val="24"/>
          <w:szCs w:val="24"/>
        </w:rPr>
        <w:t xml:space="preserve">do których jest </w:t>
      </w:r>
      <w:r w:rsidR="00285AA2" w:rsidRPr="007C25FC">
        <w:rPr>
          <w:rFonts w:cstheme="minorHAnsi"/>
          <w:color w:val="000000" w:themeColor="text1"/>
          <w:sz w:val="24"/>
          <w:szCs w:val="24"/>
        </w:rPr>
        <w:t>łatwy</w:t>
      </w:r>
      <w:r w:rsidR="003F659F" w:rsidRPr="007C25FC">
        <w:rPr>
          <w:rFonts w:cstheme="minorHAnsi"/>
          <w:color w:val="000000" w:themeColor="text1"/>
          <w:sz w:val="24"/>
          <w:szCs w:val="24"/>
        </w:rPr>
        <w:t xml:space="preserve"> dos</w:t>
      </w:r>
      <w:r w:rsidR="00DD08FB">
        <w:rPr>
          <w:rFonts w:cstheme="minorHAnsi"/>
          <w:color w:val="000000" w:themeColor="text1"/>
          <w:sz w:val="24"/>
          <w:szCs w:val="24"/>
        </w:rPr>
        <w:t>tęp poprzez dobrze zorganizowany system</w:t>
      </w:r>
      <w:r w:rsidR="003F659F" w:rsidRPr="007C25FC">
        <w:rPr>
          <w:rFonts w:cstheme="minorHAnsi"/>
          <w:color w:val="000000" w:themeColor="text1"/>
          <w:sz w:val="24"/>
          <w:szCs w:val="24"/>
        </w:rPr>
        <w:t xml:space="preserve"> transportowy i </w:t>
      </w:r>
      <w:r w:rsidR="00B177D6" w:rsidRPr="007C25FC">
        <w:rPr>
          <w:rFonts w:cstheme="minorHAnsi"/>
          <w:color w:val="000000" w:themeColor="text1"/>
          <w:sz w:val="24"/>
          <w:szCs w:val="24"/>
        </w:rPr>
        <w:t>komunikacj</w:t>
      </w:r>
      <w:r w:rsidR="00FF0970" w:rsidRPr="007C25FC">
        <w:rPr>
          <w:rFonts w:cstheme="minorHAnsi"/>
          <w:color w:val="000000" w:themeColor="text1"/>
          <w:sz w:val="24"/>
          <w:szCs w:val="24"/>
        </w:rPr>
        <w:t>ę</w:t>
      </w:r>
      <w:r w:rsidR="00B177D6" w:rsidRPr="007C25FC">
        <w:rPr>
          <w:rFonts w:cstheme="minorHAnsi"/>
          <w:color w:val="000000" w:themeColor="text1"/>
          <w:sz w:val="24"/>
          <w:szCs w:val="24"/>
        </w:rPr>
        <w:t xml:space="preserve"> publiczną</w:t>
      </w:r>
      <w:r w:rsidR="00736707" w:rsidRPr="007C25FC">
        <w:rPr>
          <w:rFonts w:cstheme="minorHAnsi"/>
          <w:color w:val="000000" w:themeColor="text1"/>
          <w:sz w:val="24"/>
          <w:szCs w:val="24"/>
        </w:rPr>
        <w:t>.</w:t>
      </w:r>
      <w:r w:rsidR="00B177D6" w:rsidRPr="007C25FC">
        <w:rPr>
          <w:rFonts w:cstheme="minorHAnsi"/>
          <w:color w:val="000000" w:themeColor="text1"/>
          <w:sz w:val="24"/>
          <w:szCs w:val="24"/>
        </w:rPr>
        <w:t xml:space="preserve"> </w:t>
      </w:r>
      <w:r w:rsidR="00736707" w:rsidRPr="007C25FC">
        <w:rPr>
          <w:rFonts w:cstheme="minorHAnsi"/>
          <w:color w:val="000000" w:themeColor="text1"/>
          <w:sz w:val="24"/>
          <w:szCs w:val="24"/>
        </w:rPr>
        <w:lastRenderedPageBreak/>
        <w:t>J</w:t>
      </w:r>
      <w:r w:rsidR="00B177D6" w:rsidRPr="007C25FC">
        <w:rPr>
          <w:rFonts w:cstheme="minorHAnsi"/>
          <w:color w:val="000000" w:themeColor="text1"/>
          <w:sz w:val="24"/>
          <w:szCs w:val="24"/>
        </w:rPr>
        <w:t>ednocześnie</w:t>
      </w:r>
      <w:r w:rsidR="003D6DA1">
        <w:rPr>
          <w:rFonts w:cstheme="minorHAnsi"/>
          <w:color w:val="000000" w:themeColor="text1"/>
          <w:sz w:val="24"/>
          <w:szCs w:val="24"/>
        </w:rPr>
        <w:t xml:space="preserve"> </w:t>
      </w:r>
      <w:r w:rsidR="005B1043" w:rsidRPr="007C25FC">
        <w:rPr>
          <w:rFonts w:cstheme="minorHAnsi"/>
          <w:color w:val="000000" w:themeColor="text1"/>
          <w:sz w:val="24"/>
          <w:szCs w:val="24"/>
        </w:rPr>
        <w:t xml:space="preserve">oferuje wysoką jakość życia </w:t>
      </w:r>
      <w:r w:rsidR="00B177D6" w:rsidRPr="007C25FC">
        <w:rPr>
          <w:rFonts w:cstheme="minorHAnsi"/>
          <w:color w:val="000000" w:themeColor="text1"/>
          <w:sz w:val="24"/>
          <w:szCs w:val="24"/>
        </w:rPr>
        <w:t xml:space="preserve">i zamieszkania </w:t>
      </w:r>
      <w:r w:rsidR="00285AA2" w:rsidRPr="007C25FC">
        <w:rPr>
          <w:rFonts w:cstheme="minorHAnsi"/>
          <w:color w:val="000000" w:themeColor="text1"/>
          <w:sz w:val="24"/>
          <w:szCs w:val="24"/>
        </w:rPr>
        <w:t>w zielonym i czystym środowisku</w:t>
      </w:r>
      <w:r w:rsidR="003D6DA1">
        <w:rPr>
          <w:rFonts w:cstheme="minorHAnsi"/>
          <w:color w:val="000000" w:themeColor="text1"/>
          <w:sz w:val="24"/>
          <w:szCs w:val="24"/>
        </w:rPr>
        <w:t xml:space="preserve"> </w:t>
      </w:r>
      <w:r w:rsidR="00285AA2" w:rsidRPr="007C25FC">
        <w:rPr>
          <w:rFonts w:cstheme="minorHAnsi"/>
          <w:color w:val="000000" w:themeColor="text1"/>
          <w:sz w:val="24"/>
          <w:szCs w:val="24"/>
        </w:rPr>
        <w:t xml:space="preserve">oraz </w:t>
      </w:r>
      <w:r w:rsidR="00736707" w:rsidRPr="007C25FC">
        <w:rPr>
          <w:rFonts w:cstheme="minorHAnsi"/>
          <w:color w:val="000000" w:themeColor="text1"/>
          <w:sz w:val="24"/>
          <w:szCs w:val="24"/>
        </w:rPr>
        <w:t xml:space="preserve">w </w:t>
      </w:r>
      <w:r w:rsidR="00285AA2" w:rsidRPr="007C25FC">
        <w:rPr>
          <w:rFonts w:cstheme="minorHAnsi"/>
          <w:color w:val="000000" w:themeColor="text1"/>
          <w:sz w:val="24"/>
          <w:szCs w:val="24"/>
        </w:rPr>
        <w:t xml:space="preserve">przestrzeni o wysokich walorach estetycznych. </w:t>
      </w:r>
    </w:p>
    <w:p w14:paraId="208C0AC1" w14:textId="2C094FC5" w:rsidR="00391884" w:rsidRPr="007C25FC" w:rsidRDefault="00391884" w:rsidP="00E01A00">
      <w:pPr>
        <w:spacing w:line="360" w:lineRule="auto"/>
        <w:jc w:val="both"/>
        <w:rPr>
          <w:rFonts w:cstheme="minorHAnsi"/>
          <w:color w:val="000000" w:themeColor="text1"/>
          <w:sz w:val="24"/>
          <w:szCs w:val="24"/>
        </w:rPr>
      </w:pPr>
      <w:r w:rsidRPr="007C25FC">
        <w:rPr>
          <w:rFonts w:cstheme="minorHAnsi"/>
          <w:color w:val="000000" w:themeColor="text1"/>
          <w:sz w:val="24"/>
          <w:szCs w:val="24"/>
        </w:rPr>
        <w:t>Utrzymani</w:t>
      </w:r>
      <w:r w:rsidR="00052086" w:rsidRPr="007C25FC">
        <w:rPr>
          <w:rFonts w:cstheme="minorHAnsi"/>
          <w:color w:val="000000" w:themeColor="text1"/>
          <w:sz w:val="24"/>
          <w:szCs w:val="24"/>
        </w:rPr>
        <w:t>e</w:t>
      </w:r>
      <w:r w:rsidRPr="007C25FC">
        <w:rPr>
          <w:rFonts w:cstheme="minorHAnsi"/>
          <w:color w:val="000000" w:themeColor="text1"/>
          <w:sz w:val="24"/>
          <w:szCs w:val="24"/>
        </w:rPr>
        <w:t xml:space="preserve"> </w:t>
      </w:r>
      <w:r w:rsidR="00EF7C4D" w:rsidRPr="007C25FC">
        <w:rPr>
          <w:rFonts w:cstheme="minorHAnsi"/>
          <w:color w:val="000000" w:themeColor="text1"/>
          <w:sz w:val="24"/>
          <w:szCs w:val="24"/>
        </w:rPr>
        <w:t xml:space="preserve">tych walorów oraz </w:t>
      </w:r>
      <w:r w:rsidR="00CA46F5" w:rsidRPr="007C25FC">
        <w:rPr>
          <w:rFonts w:cstheme="minorHAnsi"/>
          <w:color w:val="000000" w:themeColor="text1"/>
          <w:sz w:val="24"/>
          <w:szCs w:val="24"/>
        </w:rPr>
        <w:t>dalszy zrównoważony</w:t>
      </w:r>
      <w:r w:rsidR="00DD08FB">
        <w:rPr>
          <w:rFonts w:cstheme="minorHAnsi"/>
          <w:color w:val="000000" w:themeColor="text1"/>
          <w:sz w:val="24"/>
          <w:szCs w:val="24"/>
        </w:rPr>
        <w:t xml:space="preserve"> rozwój miasta ukierunkowany na </w:t>
      </w:r>
      <w:r w:rsidR="00CA46F5" w:rsidRPr="007C25FC">
        <w:rPr>
          <w:rFonts w:cstheme="minorHAnsi"/>
          <w:color w:val="000000" w:themeColor="text1"/>
          <w:sz w:val="24"/>
          <w:szCs w:val="24"/>
        </w:rPr>
        <w:t xml:space="preserve">osiąganie </w:t>
      </w:r>
      <w:r w:rsidR="00D2335C" w:rsidRPr="007C25FC">
        <w:rPr>
          <w:rFonts w:cstheme="minorHAnsi"/>
          <w:color w:val="000000" w:themeColor="text1"/>
          <w:sz w:val="24"/>
          <w:szCs w:val="24"/>
        </w:rPr>
        <w:t>wyznaczonych celów strategicznych wymaga kształtowania</w:t>
      </w:r>
      <w:r w:rsidR="00D13EDA" w:rsidRPr="007C25FC">
        <w:rPr>
          <w:rFonts w:cstheme="minorHAnsi"/>
          <w:color w:val="000000" w:themeColor="text1"/>
          <w:sz w:val="24"/>
          <w:szCs w:val="24"/>
        </w:rPr>
        <w:t xml:space="preserve"> i </w:t>
      </w:r>
      <w:r w:rsidR="00761A8E" w:rsidRPr="007C25FC">
        <w:rPr>
          <w:rFonts w:cstheme="minorHAnsi"/>
          <w:color w:val="000000" w:themeColor="text1"/>
          <w:sz w:val="24"/>
          <w:szCs w:val="24"/>
        </w:rPr>
        <w:t>wdrażania</w:t>
      </w:r>
      <w:r w:rsidR="003D6DA1">
        <w:rPr>
          <w:rFonts w:cstheme="minorHAnsi"/>
          <w:color w:val="000000" w:themeColor="text1"/>
          <w:sz w:val="24"/>
          <w:szCs w:val="24"/>
        </w:rPr>
        <w:t xml:space="preserve"> </w:t>
      </w:r>
      <w:r w:rsidR="00D2335C" w:rsidRPr="007C25FC">
        <w:rPr>
          <w:rFonts w:cstheme="minorHAnsi"/>
          <w:color w:val="000000" w:themeColor="text1"/>
          <w:sz w:val="24"/>
          <w:szCs w:val="24"/>
        </w:rPr>
        <w:t xml:space="preserve">odpowiedzialnej polityki </w:t>
      </w:r>
      <w:r w:rsidR="00D13EDA" w:rsidRPr="007C25FC">
        <w:rPr>
          <w:rFonts w:cstheme="minorHAnsi"/>
          <w:color w:val="000000" w:themeColor="text1"/>
          <w:sz w:val="24"/>
          <w:szCs w:val="24"/>
        </w:rPr>
        <w:t>przestrzennej.</w:t>
      </w:r>
      <w:r w:rsidR="003D6DA1">
        <w:rPr>
          <w:rFonts w:cstheme="minorHAnsi"/>
          <w:color w:val="000000" w:themeColor="text1"/>
          <w:sz w:val="24"/>
          <w:szCs w:val="24"/>
        </w:rPr>
        <w:t xml:space="preserve"> </w:t>
      </w:r>
    </w:p>
    <w:p w14:paraId="3785481C" w14:textId="45BC8B2D" w:rsidR="004D4C56" w:rsidRPr="007C25FC" w:rsidRDefault="004D4C56" w:rsidP="00E01A00">
      <w:pPr>
        <w:spacing w:line="360" w:lineRule="auto"/>
        <w:jc w:val="both"/>
        <w:rPr>
          <w:rFonts w:cstheme="minorHAnsi"/>
          <w:color w:val="000000" w:themeColor="text1"/>
          <w:sz w:val="24"/>
          <w:szCs w:val="24"/>
        </w:rPr>
      </w:pPr>
      <w:r w:rsidRPr="007C25FC">
        <w:rPr>
          <w:rFonts w:cstheme="minorHAnsi"/>
          <w:color w:val="000000" w:themeColor="text1"/>
          <w:sz w:val="24"/>
          <w:szCs w:val="24"/>
        </w:rPr>
        <w:t>Struktura urbanistyczna Tarnowskich Gór</w:t>
      </w:r>
      <w:r w:rsidR="003D6DA1">
        <w:rPr>
          <w:rFonts w:cstheme="minorHAnsi"/>
          <w:color w:val="000000" w:themeColor="text1"/>
          <w:sz w:val="24"/>
          <w:szCs w:val="24"/>
        </w:rPr>
        <w:t xml:space="preserve"> </w:t>
      </w:r>
      <w:r w:rsidRPr="007C25FC">
        <w:rPr>
          <w:rFonts w:cstheme="minorHAnsi"/>
          <w:color w:val="000000" w:themeColor="text1"/>
          <w:sz w:val="24"/>
          <w:szCs w:val="24"/>
        </w:rPr>
        <w:t xml:space="preserve">wynika z historycznego rozwoju </w:t>
      </w:r>
      <w:r w:rsidR="007C25FC">
        <w:rPr>
          <w:rFonts w:cstheme="minorHAnsi"/>
          <w:color w:val="000000" w:themeColor="text1"/>
          <w:sz w:val="24"/>
          <w:szCs w:val="24"/>
        </w:rPr>
        <w:t>a także</w:t>
      </w:r>
      <w:r w:rsidRPr="007C25FC">
        <w:rPr>
          <w:rFonts w:cstheme="minorHAnsi"/>
          <w:color w:val="000000" w:themeColor="text1"/>
          <w:sz w:val="24"/>
          <w:szCs w:val="24"/>
        </w:rPr>
        <w:t xml:space="preserve"> funkcji miasta jako części Górnośląsko-Zagłębiowskiej Metropolii oraz </w:t>
      </w:r>
      <w:r w:rsidR="007C25FC">
        <w:rPr>
          <w:rFonts w:cstheme="minorHAnsi"/>
          <w:color w:val="000000" w:themeColor="text1"/>
          <w:sz w:val="24"/>
          <w:szCs w:val="24"/>
        </w:rPr>
        <w:t xml:space="preserve">realizowanych </w:t>
      </w:r>
      <w:r w:rsidRPr="007C25FC">
        <w:rPr>
          <w:rFonts w:cstheme="minorHAnsi"/>
          <w:color w:val="000000" w:themeColor="text1"/>
          <w:sz w:val="24"/>
          <w:szCs w:val="24"/>
        </w:rPr>
        <w:t>funkcji miasta powiatowego.</w:t>
      </w:r>
      <w:r w:rsidR="003D6DA1">
        <w:rPr>
          <w:rFonts w:cstheme="minorHAnsi"/>
          <w:color w:val="000000" w:themeColor="text1"/>
          <w:sz w:val="24"/>
          <w:szCs w:val="24"/>
        </w:rPr>
        <w:t xml:space="preserve"> </w:t>
      </w:r>
    </w:p>
    <w:p w14:paraId="0F2C2447" w14:textId="339D55DE" w:rsidR="00581ECE" w:rsidRPr="007C25FC" w:rsidRDefault="00754FA8" w:rsidP="00E01A00">
      <w:pPr>
        <w:spacing w:line="360" w:lineRule="auto"/>
        <w:jc w:val="both"/>
        <w:rPr>
          <w:rFonts w:cstheme="minorHAnsi"/>
          <w:color w:val="000000" w:themeColor="text1"/>
          <w:sz w:val="24"/>
          <w:szCs w:val="24"/>
        </w:rPr>
      </w:pPr>
      <w:r>
        <w:rPr>
          <w:rFonts w:cstheme="minorHAnsi"/>
          <w:color w:val="000000" w:themeColor="text1"/>
          <w:sz w:val="24"/>
          <w:szCs w:val="24"/>
        </w:rPr>
        <w:t xml:space="preserve">Miasto </w:t>
      </w:r>
      <w:r w:rsidR="00C2560C" w:rsidRPr="007C25FC">
        <w:rPr>
          <w:rFonts w:cstheme="minorHAnsi"/>
          <w:color w:val="000000" w:themeColor="text1"/>
          <w:sz w:val="24"/>
          <w:szCs w:val="24"/>
        </w:rPr>
        <w:t xml:space="preserve">Tarnowskie </w:t>
      </w:r>
      <w:r w:rsidR="00F67329" w:rsidRPr="007C25FC">
        <w:rPr>
          <w:rFonts w:cstheme="minorHAnsi"/>
          <w:color w:val="000000" w:themeColor="text1"/>
          <w:sz w:val="24"/>
          <w:szCs w:val="24"/>
        </w:rPr>
        <w:t>G</w:t>
      </w:r>
      <w:r w:rsidR="00C2560C" w:rsidRPr="007C25FC">
        <w:rPr>
          <w:rFonts w:cstheme="minorHAnsi"/>
          <w:color w:val="000000" w:themeColor="text1"/>
          <w:sz w:val="24"/>
          <w:szCs w:val="24"/>
        </w:rPr>
        <w:t>óry</w:t>
      </w:r>
      <w:r w:rsidR="003D6DA1">
        <w:rPr>
          <w:rFonts w:cstheme="minorHAnsi"/>
          <w:color w:val="000000" w:themeColor="text1"/>
          <w:sz w:val="24"/>
          <w:szCs w:val="24"/>
        </w:rPr>
        <w:t xml:space="preserve"> </w:t>
      </w:r>
      <w:r>
        <w:rPr>
          <w:rFonts w:cstheme="minorHAnsi"/>
          <w:color w:val="000000" w:themeColor="text1"/>
          <w:sz w:val="24"/>
          <w:szCs w:val="24"/>
        </w:rPr>
        <w:t>jest</w:t>
      </w:r>
      <w:r w:rsidR="003D6DA1">
        <w:rPr>
          <w:rFonts w:cstheme="minorHAnsi"/>
          <w:color w:val="000000" w:themeColor="text1"/>
          <w:sz w:val="24"/>
          <w:szCs w:val="24"/>
        </w:rPr>
        <w:t xml:space="preserve"> </w:t>
      </w:r>
      <w:r w:rsidR="003877EC" w:rsidRPr="007C25FC">
        <w:rPr>
          <w:rFonts w:cstheme="minorHAnsi"/>
          <w:color w:val="000000" w:themeColor="text1"/>
          <w:sz w:val="24"/>
          <w:szCs w:val="24"/>
        </w:rPr>
        <w:t>ośrodkiem wielofunkcyjnym</w:t>
      </w:r>
      <w:r w:rsidR="00C2560C" w:rsidRPr="007C25FC">
        <w:rPr>
          <w:rFonts w:cstheme="minorHAnsi"/>
          <w:color w:val="000000" w:themeColor="text1"/>
          <w:sz w:val="24"/>
          <w:szCs w:val="24"/>
        </w:rPr>
        <w:t xml:space="preserve"> </w:t>
      </w:r>
      <w:r w:rsidR="007C25FC">
        <w:rPr>
          <w:rFonts w:cstheme="minorHAnsi"/>
          <w:color w:val="000000" w:themeColor="text1"/>
          <w:sz w:val="24"/>
          <w:szCs w:val="24"/>
        </w:rPr>
        <w:t>a</w:t>
      </w:r>
      <w:r w:rsidR="00CF23C8" w:rsidRPr="007C25FC">
        <w:rPr>
          <w:rFonts w:cstheme="minorHAnsi"/>
          <w:color w:val="000000" w:themeColor="text1"/>
          <w:sz w:val="24"/>
          <w:szCs w:val="24"/>
        </w:rPr>
        <w:t xml:space="preserve"> </w:t>
      </w:r>
      <w:r w:rsidR="00C2560C" w:rsidRPr="007C25FC">
        <w:rPr>
          <w:rFonts w:cstheme="minorHAnsi"/>
          <w:color w:val="000000" w:themeColor="text1"/>
          <w:sz w:val="24"/>
          <w:szCs w:val="24"/>
        </w:rPr>
        <w:t xml:space="preserve">w </w:t>
      </w:r>
      <w:r>
        <w:rPr>
          <w:rFonts w:cstheme="minorHAnsi"/>
          <w:color w:val="000000" w:themeColor="text1"/>
          <w:sz w:val="24"/>
          <w:szCs w:val="24"/>
        </w:rPr>
        <w:t>jego</w:t>
      </w:r>
      <w:r w:rsidR="00C2560C" w:rsidRPr="007C25FC">
        <w:rPr>
          <w:rFonts w:cstheme="minorHAnsi"/>
          <w:color w:val="000000" w:themeColor="text1"/>
          <w:sz w:val="24"/>
          <w:szCs w:val="24"/>
        </w:rPr>
        <w:t xml:space="preserve"> przestrzeni </w:t>
      </w:r>
      <w:r w:rsidR="008328A2" w:rsidRPr="007C25FC">
        <w:rPr>
          <w:rFonts w:cstheme="minorHAnsi"/>
          <w:color w:val="000000" w:themeColor="text1"/>
          <w:sz w:val="24"/>
          <w:szCs w:val="24"/>
        </w:rPr>
        <w:t>realizowane są</w:t>
      </w:r>
      <w:r w:rsidR="00CF23C8" w:rsidRPr="007C25FC">
        <w:rPr>
          <w:rFonts w:cstheme="minorHAnsi"/>
          <w:color w:val="000000" w:themeColor="text1"/>
          <w:sz w:val="24"/>
          <w:szCs w:val="24"/>
        </w:rPr>
        <w:t xml:space="preserve"> funkcje</w:t>
      </w:r>
      <w:r w:rsidR="00F67329" w:rsidRPr="007C25FC">
        <w:rPr>
          <w:rFonts w:cstheme="minorHAnsi"/>
          <w:color w:val="000000" w:themeColor="text1"/>
          <w:sz w:val="24"/>
          <w:szCs w:val="24"/>
        </w:rPr>
        <w:t xml:space="preserve"> o</w:t>
      </w:r>
      <w:r w:rsidR="007C25FC">
        <w:rPr>
          <w:rFonts w:cstheme="minorHAnsi"/>
          <w:color w:val="000000" w:themeColor="text1"/>
          <w:sz w:val="24"/>
          <w:szCs w:val="24"/>
        </w:rPr>
        <w:t> </w:t>
      </w:r>
      <w:r w:rsidR="00D71D3D" w:rsidRPr="007C25FC">
        <w:rPr>
          <w:rFonts w:cstheme="minorHAnsi"/>
          <w:color w:val="000000" w:themeColor="text1"/>
          <w:sz w:val="24"/>
          <w:szCs w:val="24"/>
        </w:rPr>
        <w:t>zróżnicowanym</w:t>
      </w:r>
      <w:r w:rsidR="00F67329" w:rsidRPr="007C25FC">
        <w:rPr>
          <w:rFonts w:cstheme="minorHAnsi"/>
          <w:color w:val="000000" w:themeColor="text1"/>
          <w:sz w:val="24"/>
          <w:szCs w:val="24"/>
        </w:rPr>
        <w:t xml:space="preserve"> charakterze. </w:t>
      </w:r>
      <w:r w:rsidR="00D71D3D" w:rsidRPr="007C25FC">
        <w:rPr>
          <w:rFonts w:cstheme="minorHAnsi"/>
          <w:color w:val="000000" w:themeColor="text1"/>
          <w:sz w:val="24"/>
          <w:szCs w:val="24"/>
        </w:rPr>
        <w:t>Jednocześnie</w:t>
      </w:r>
      <w:r w:rsidR="007C25FC">
        <w:rPr>
          <w:rFonts w:cstheme="minorHAnsi"/>
          <w:color w:val="000000" w:themeColor="text1"/>
          <w:sz w:val="24"/>
          <w:szCs w:val="24"/>
        </w:rPr>
        <w:t>,</w:t>
      </w:r>
      <w:r w:rsidR="00F67329" w:rsidRPr="007C25FC">
        <w:rPr>
          <w:rFonts w:cstheme="minorHAnsi"/>
          <w:color w:val="000000" w:themeColor="text1"/>
          <w:sz w:val="24"/>
          <w:szCs w:val="24"/>
        </w:rPr>
        <w:t xml:space="preserve"> </w:t>
      </w:r>
      <w:r w:rsidR="00D71D3D" w:rsidRPr="007C25FC">
        <w:rPr>
          <w:rFonts w:cstheme="minorHAnsi"/>
          <w:color w:val="000000" w:themeColor="text1"/>
          <w:sz w:val="24"/>
          <w:szCs w:val="24"/>
        </w:rPr>
        <w:t xml:space="preserve">ze względu na charakter </w:t>
      </w:r>
      <w:r w:rsidR="00400B64">
        <w:rPr>
          <w:rFonts w:cstheme="minorHAnsi"/>
          <w:color w:val="000000" w:themeColor="text1"/>
          <w:sz w:val="24"/>
          <w:szCs w:val="24"/>
        </w:rPr>
        <w:t>m</w:t>
      </w:r>
      <w:r w:rsidR="00D71D3D" w:rsidRPr="007C25FC">
        <w:rPr>
          <w:rFonts w:cstheme="minorHAnsi"/>
          <w:color w:val="000000" w:themeColor="text1"/>
          <w:sz w:val="24"/>
          <w:szCs w:val="24"/>
        </w:rPr>
        <w:t>iasta funkcje te w</w:t>
      </w:r>
      <w:r w:rsidR="007C25FC">
        <w:rPr>
          <w:rFonts w:cstheme="minorHAnsi"/>
          <w:color w:val="000000" w:themeColor="text1"/>
          <w:sz w:val="24"/>
          <w:szCs w:val="24"/>
        </w:rPr>
        <w:t> </w:t>
      </w:r>
      <w:r w:rsidR="00D71D3D" w:rsidRPr="007C25FC">
        <w:rPr>
          <w:rFonts w:cstheme="minorHAnsi"/>
          <w:color w:val="000000" w:themeColor="text1"/>
          <w:sz w:val="24"/>
          <w:szCs w:val="24"/>
        </w:rPr>
        <w:t>przestrzeni przenikają się</w:t>
      </w:r>
      <w:r w:rsidR="0088186D" w:rsidRPr="007C25FC">
        <w:rPr>
          <w:rFonts w:cstheme="minorHAnsi"/>
          <w:color w:val="000000" w:themeColor="text1"/>
          <w:sz w:val="24"/>
          <w:szCs w:val="24"/>
        </w:rPr>
        <w:t xml:space="preserve">. Należy jednak podkreślić, że </w:t>
      </w:r>
      <w:r w:rsidR="009A5021" w:rsidRPr="007C25FC">
        <w:rPr>
          <w:rFonts w:cstheme="minorHAnsi"/>
          <w:color w:val="000000" w:themeColor="text1"/>
          <w:sz w:val="24"/>
          <w:szCs w:val="24"/>
        </w:rPr>
        <w:t>ze względu na skalę oraz charakter przenikających się funkcji</w:t>
      </w:r>
      <w:r w:rsidR="003D6DA1">
        <w:rPr>
          <w:rFonts w:cstheme="minorHAnsi"/>
          <w:color w:val="000000" w:themeColor="text1"/>
          <w:sz w:val="24"/>
          <w:szCs w:val="24"/>
        </w:rPr>
        <w:t xml:space="preserve"> </w:t>
      </w:r>
      <w:r w:rsidR="009A5021" w:rsidRPr="007C25FC">
        <w:rPr>
          <w:rFonts w:cstheme="minorHAnsi"/>
          <w:color w:val="000000" w:themeColor="text1"/>
          <w:sz w:val="24"/>
          <w:szCs w:val="24"/>
        </w:rPr>
        <w:t>przestrz</w:t>
      </w:r>
      <w:r w:rsidR="00FF3334" w:rsidRPr="007C25FC">
        <w:rPr>
          <w:rFonts w:cstheme="minorHAnsi"/>
          <w:color w:val="000000" w:themeColor="text1"/>
          <w:sz w:val="24"/>
          <w:szCs w:val="24"/>
        </w:rPr>
        <w:t xml:space="preserve">eń </w:t>
      </w:r>
      <w:r w:rsidR="00400B64">
        <w:rPr>
          <w:rFonts w:cstheme="minorHAnsi"/>
          <w:color w:val="000000" w:themeColor="text1"/>
          <w:sz w:val="24"/>
          <w:szCs w:val="24"/>
        </w:rPr>
        <w:t>m</w:t>
      </w:r>
      <w:r w:rsidR="00FF3334" w:rsidRPr="007C25FC">
        <w:rPr>
          <w:rFonts w:cstheme="minorHAnsi"/>
          <w:color w:val="000000" w:themeColor="text1"/>
          <w:sz w:val="24"/>
          <w:szCs w:val="24"/>
        </w:rPr>
        <w:t xml:space="preserve">iasta </w:t>
      </w:r>
      <w:r w:rsidR="00275627" w:rsidRPr="007C25FC">
        <w:rPr>
          <w:rFonts w:cstheme="minorHAnsi"/>
          <w:color w:val="000000" w:themeColor="text1"/>
          <w:sz w:val="24"/>
          <w:szCs w:val="24"/>
        </w:rPr>
        <w:t>jest</w:t>
      </w:r>
      <w:r w:rsidR="003D6DA1">
        <w:rPr>
          <w:rFonts w:cstheme="minorHAnsi"/>
          <w:color w:val="000000" w:themeColor="text1"/>
          <w:sz w:val="24"/>
          <w:szCs w:val="24"/>
        </w:rPr>
        <w:t xml:space="preserve"> </w:t>
      </w:r>
      <w:r w:rsidR="00FF3334" w:rsidRPr="007C25FC">
        <w:rPr>
          <w:rFonts w:cstheme="minorHAnsi"/>
          <w:color w:val="000000" w:themeColor="text1"/>
          <w:sz w:val="24"/>
          <w:szCs w:val="24"/>
        </w:rPr>
        <w:t>generalni</w:t>
      </w:r>
      <w:r w:rsidR="00275627" w:rsidRPr="007C25FC">
        <w:rPr>
          <w:rFonts w:cstheme="minorHAnsi"/>
          <w:color w:val="000000" w:themeColor="text1"/>
          <w:sz w:val="24"/>
          <w:szCs w:val="24"/>
        </w:rPr>
        <w:t>e</w:t>
      </w:r>
      <w:r w:rsidR="00FF3334" w:rsidRPr="007C25FC">
        <w:rPr>
          <w:rFonts w:cstheme="minorHAnsi"/>
          <w:color w:val="000000" w:themeColor="text1"/>
          <w:sz w:val="24"/>
          <w:szCs w:val="24"/>
        </w:rPr>
        <w:t xml:space="preserve"> harmonijn</w:t>
      </w:r>
      <w:r w:rsidR="00DD08FB">
        <w:rPr>
          <w:rFonts w:cstheme="minorHAnsi"/>
          <w:color w:val="000000" w:themeColor="text1"/>
          <w:sz w:val="24"/>
          <w:szCs w:val="24"/>
        </w:rPr>
        <w:t>a i przyjazna dla </w:t>
      </w:r>
      <w:r w:rsidR="00275627" w:rsidRPr="007C25FC">
        <w:rPr>
          <w:rFonts w:cstheme="minorHAnsi"/>
          <w:color w:val="000000" w:themeColor="text1"/>
          <w:sz w:val="24"/>
          <w:szCs w:val="24"/>
        </w:rPr>
        <w:t>mieszkańców i innych użytkowników</w:t>
      </w:r>
      <w:r w:rsidR="00581ECE" w:rsidRPr="007C25FC">
        <w:rPr>
          <w:rFonts w:cstheme="minorHAnsi"/>
          <w:color w:val="000000" w:themeColor="text1"/>
          <w:sz w:val="24"/>
          <w:szCs w:val="24"/>
        </w:rPr>
        <w:t xml:space="preserve">. </w:t>
      </w:r>
    </w:p>
    <w:p w14:paraId="2B7883EC" w14:textId="596A6C51" w:rsidR="00FF2FED" w:rsidRPr="007C25FC" w:rsidRDefault="00FF2FED" w:rsidP="00E01A00">
      <w:pPr>
        <w:spacing w:line="360" w:lineRule="auto"/>
        <w:jc w:val="both"/>
        <w:rPr>
          <w:rFonts w:cstheme="minorHAnsi"/>
          <w:color w:val="000000" w:themeColor="text1"/>
          <w:sz w:val="24"/>
          <w:szCs w:val="24"/>
        </w:rPr>
      </w:pPr>
      <w:r w:rsidRPr="007C25FC">
        <w:rPr>
          <w:rFonts w:cstheme="minorHAnsi"/>
          <w:color w:val="000000" w:themeColor="text1"/>
          <w:sz w:val="24"/>
          <w:szCs w:val="24"/>
        </w:rPr>
        <w:t xml:space="preserve">Kluczowymi cechami struktury </w:t>
      </w:r>
      <w:r w:rsidR="00400B64">
        <w:rPr>
          <w:rFonts w:cstheme="minorHAnsi"/>
          <w:color w:val="000000" w:themeColor="text1"/>
          <w:sz w:val="24"/>
          <w:szCs w:val="24"/>
        </w:rPr>
        <w:t>m</w:t>
      </w:r>
      <w:r w:rsidR="00400B64" w:rsidRPr="007C25FC">
        <w:rPr>
          <w:rFonts w:cstheme="minorHAnsi"/>
          <w:color w:val="000000" w:themeColor="text1"/>
          <w:sz w:val="24"/>
          <w:szCs w:val="24"/>
        </w:rPr>
        <w:t>iast</w:t>
      </w:r>
      <w:r w:rsidRPr="007C25FC">
        <w:rPr>
          <w:rFonts w:cstheme="minorHAnsi"/>
          <w:color w:val="000000" w:themeColor="text1"/>
          <w:sz w:val="24"/>
          <w:szCs w:val="24"/>
        </w:rPr>
        <w:t xml:space="preserve">a </w:t>
      </w:r>
      <w:r w:rsidR="007C25FC">
        <w:rPr>
          <w:rFonts w:cstheme="minorHAnsi"/>
          <w:color w:val="000000" w:themeColor="text1"/>
          <w:sz w:val="24"/>
          <w:szCs w:val="24"/>
        </w:rPr>
        <w:t>są</w:t>
      </w:r>
      <w:r w:rsidRPr="007C25FC">
        <w:rPr>
          <w:rFonts w:cstheme="minorHAnsi"/>
          <w:color w:val="000000" w:themeColor="text1"/>
          <w:sz w:val="24"/>
          <w:szCs w:val="24"/>
        </w:rPr>
        <w:t>:</w:t>
      </w:r>
      <w:r w:rsidR="003D6DA1">
        <w:rPr>
          <w:rFonts w:cstheme="minorHAnsi"/>
          <w:color w:val="000000" w:themeColor="text1"/>
          <w:sz w:val="24"/>
          <w:szCs w:val="24"/>
        </w:rPr>
        <w:t xml:space="preserve"> </w:t>
      </w:r>
      <w:r w:rsidRPr="007C25FC">
        <w:rPr>
          <w:rFonts w:cstheme="minorHAnsi"/>
          <w:color w:val="000000" w:themeColor="text1"/>
          <w:sz w:val="24"/>
          <w:szCs w:val="24"/>
        </w:rPr>
        <w:t xml:space="preserve"> </w:t>
      </w:r>
    </w:p>
    <w:p w14:paraId="4969BD31" w14:textId="6C840813" w:rsidR="002D3F13" w:rsidRPr="00F07319" w:rsidRDefault="00BC6AF0" w:rsidP="00DD08FB">
      <w:pPr>
        <w:pStyle w:val="Akapitzlist"/>
        <w:numPr>
          <w:ilvl w:val="0"/>
          <w:numId w:val="1"/>
        </w:numPr>
        <w:spacing w:line="360" w:lineRule="auto"/>
        <w:jc w:val="both"/>
        <w:rPr>
          <w:rStyle w:val="markedcontent"/>
          <w:rFonts w:cstheme="minorHAnsi"/>
          <w:sz w:val="24"/>
          <w:szCs w:val="24"/>
        </w:rPr>
      </w:pPr>
      <w:r w:rsidRPr="007C25FC">
        <w:rPr>
          <w:color w:val="000000" w:themeColor="text1"/>
          <w:sz w:val="24"/>
          <w:szCs w:val="24"/>
        </w:rPr>
        <w:t>u</w:t>
      </w:r>
      <w:r w:rsidR="0033373F" w:rsidRPr="007C25FC">
        <w:rPr>
          <w:color w:val="000000" w:themeColor="text1"/>
          <w:sz w:val="24"/>
          <w:szCs w:val="24"/>
        </w:rPr>
        <w:t>kształtowan</w:t>
      </w:r>
      <w:r w:rsidRPr="007C25FC">
        <w:rPr>
          <w:color w:val="000000" w:themeColor="text1"/>
          <w:sz w:val="24"/>
          <w:szCs w:val="24"/>
        </w:rPr>
        <w:t xml:space="preserve">e historycznie i funkcjonalnie </w:t>
      </w:r>
      <w:r w:rsidR="0033373F" w:rsidRPr="007C25FC">
        <w:rPr>
          <w:color w:val="000000" w:themeColor="text1"/>
          <w:sz w:val="24"/>
          <w:szCs w:val="24"/>
        </w:rPr>
        <w:t xml:space="preserve">centrum </w:t>
      </w:r>
      <w:r w:rsidR="00400B64">
        <w:rPr>
          <w:color w:val="000000" w:themeColor="text1"/>
          <w:sz w:val="24"/>
          <w:szCs w:val="24"/>
        </w:rPr>
        <w:t>m</w:t>
      </w:r>
      <w:r w:rsidR="0033373F" w:rsidRPr="007C25FC">
        <w:rPr>
          <w:color w:val="000000" w:themeColor="text1"/>
          <w:sz w:val="24"/>
          <w:szCs w:val="24"/>
        </w:rPr>
        <w:t>iasta</w:t>
      </w:r>
      <w:r w:rsidR="008D3747" w:rsidRPr="007C25FC">
        <w:rPr>
          <w:color w:val="000000" w:themeColor="text1"/>
          <w:sz w:val="24"/>
          <w:szCs w:val="24"/>
        </w:rPr>
        <w:t xml:space="preserve">, w którym </w:t>
      </w:r>
      <w:r w:rsidR="007C25FC">
        <w:rPr>
          <w:color w:val="000000" w:themeColor="text1"/>
          <w:sz w:val="24"/>
          <w:szCs w:val="24"/>
        </w:rPr>
        <w:t>doszło do</w:t>
      </w:r>
      <w:r w:rsidR="00DD08FB">
        <w:rPr>
          <w:color w:val="000000" w:themeColor="text1"/>
          <w:sz w:val="24"/>
          <w:szCs w:val="24"/>
        </w:rPr>
        <w:t> </w:t>
      </w:r>
      <w:r w:rsidR="008D3747" w:rsidRPr="007C25FC">
        <w:rPr>
          <w:color w:val="000000" w:themeColor="text1"/>
          <w:sz w:val="24"/>
          <w:szCs w:val="24"/>
        </w:rPr>
        <w:t>skoncentrowan</w:t>
      </w:r>
      <w:r w:rsidR="007C25FC">
        <w:rPr>
          <w:color w:val="000000" w:themeColor="text1"/>
          <w:sz w:val="24"/>
          <w:szCs w:val="24"/>
        </w:rPr>
        <w:t>ia</w:t>
      </w:r>
      <w:r w:rsidR="008D3747" w:rsidRPr="007C25FC">
        <w:rPr>
          <w:rStyle w:val="markedcontent"/>
          <w:rFonts w:cstheme="minorHAnsi"/>
          <w:sz w:val="24"/>
          <w:szCs w:val="24"/>
        </w:rPr>
        <w:t xml:space="preserve"> zróżnicowan</w:t>
      </w:r>
      <w:r w:rsidR="007C25FC">
        <w:rPr>
          <w:rStyle w:val="markedcontent"/>
          <w:rFonts w:cstheme="minorHAnsi"/>
          <w:sz w:val="24"/>
          <w:szCs w:val="24"/>
        </w:rPr>
        <w:t>ych</w:t>
      </w:r>
      <w:r w:rsidR="008D3747" w:rsidRPr="007C25FC">
        <w:rPr>
          <w:rStyle w:val="markedcontent"/>
          <w:rFonts w:cstheme="minorHAnsi"/>
          <w:sz w:val="24"/>
          <w:szCs w:val="24"/>
        </w:rPr>
        <w:t xml:space="preserve"> </w:t>
      </w:r>
      <w:r w:rsidR="00FF26C9" w:rsidRPr="007C25FC">
        <w:rPr>
          <w:rStyle w:val="markedcontent"/>
          <w:rFonts w:cstheme="minorHAnsi"/>
          <w:sz w:val="24"/>
          <w:szCs w:val="24"/>
        </w:rPr>
        <w:t>funkcj</w:t>
      </w:r>
      <w:r w:rsidR="007C25FC">
        <w:rPr>
          <w:rStyle w:val="markedcontent"/>
          <w:rFonts w:cstheme="minorHAnsi"/>
          <w:sz w:val="24"/>
          <w:szCs w:val="24"/>
        </w:rPr>
        <w:t>i</w:t>
      </w:r>
      <w:r w:rsidR="00A66492" w:rsidRPr="00F07319">
        <w:rPr>
          <w:rStyle w:val="markedcontent"/>
          <w:rFonts w:cstheme="minorHAnsi"/>
          <w:sz w:val="24"/>
          <w:szCs w:val="24"/>
        </w:rPr>
        <w:t xml:space="preserve">, w tym </w:t>
      </w:r>
      <w:r w:rsidR="00A66492" w:rsidRPr="007C25FC">
        <w:rPr>
          <w:rStyle w:val="markedcontent"/>
          <w:rFonts w:cstheme="minorHAnsi"/>
          <w:sz w:val="24"/>
          <w:szCs w:val="24"/>
        </w:rPr>
        <w:t>dominując</w:t>
      </w:r>
      <w:r w:rsidR="007C25FC">
        <w:rPr>
          <w:rStyle w:val="markedcontent"/>
          <w:rFonts w:cstheme="minorHAnsi"/>
          <w:sz w:val="24"/>
          <w:szCs w:val="24"/>
        </w:rPr>
        <w:t>ych</w:t>
      </w:r>
      <w:r w:rsidR="007C25FC" w:rsidRPr="007C25FC">
        <w:rPr>
          <w:color w:val="000000" w:themeColor="text1"/>
          <w:sz w:val="24"/>
          <w:szCs w:val="24"/>
        </w:rPr>
        <w:t xml:space="preserve"> przestrzeni</w:t>
      </w:r>
      <w:r w:rsidR="008D3747" w:rsidRPr="00F07319">
        <w:rPr>
          <w:rStyle w:val="markedcontent"/>
          <w:rFonts w:cstheme="minorHAnsi"/>
          <w:sz w:val="24"/>
          <w:szCs w:val="24"/>
        </w:rPr>
        <w:t>:</w:t>
      </w:r>
      <w:r w:rsidR="003D6DA1">
        <w:rPr>
          <w:rStyle w:val="markedcontent"/>
          <w:rFonts w:cstheme="minorHAnsi"/>
          <w:sz w:val="24"/>
          <w:szCs w:val="24"/>
        </w:rPr>
        <w:t xml:space="preserve"> </w:t>
      </w:r>
    </w:p>
    <w:p w14:paraId="788BCD13" w14:textId="77777777" w:rsidR="00FF2FED" w:rsidRPr="007C25FC" w:rsidRDefault="00FF26C9" w:rsidP="000F796B">
      <w:pPr>
        <w:pStyle w:val="Akapitzlist"/>
        <w:numPr>
          <w:ilvl w:val="0"/>
          <w:numId w:val="30"/>
        </w:numPr>
        <w:spacing w:line="360" w:lineRule="auto"/>
        <w:jc w:val="both"/>
        <w:rPr>
          <w:color w:val="000000" w:themeColor="text1"/>
          <w:sz w:val="24"/>
          <w:szCs w:val="24"/>
        </w:rPr>
      </w:pPr>
      <w:r w:rsidRPr="007C25FC">
        <w:rPr>
          <w:color w:val="000000" w:themeColor="text1"/>
          <w:sz w:val="24"/>
          <w:szCs w:val="24"/>
        </w:rPr>
        <w:t>publiczn</w:t>
      </w:r>
      <w:r w:rsidR="00884351" w:rsidRPr="007C25FC">
        <w:rPr>
          <w:color w:val="000000" w:themeColor="text1"/>
          <w:sz w:val="24"/>
          <w:szCs w:val="24"/>
        </w:rPr>
        <w:t>ych</w:t>
      </w:r>
      <w:r w:rsidRPr="007C25FC">
        <w:rPr>
          <w:color w:val="000000" w:themeColor="text1"/>
          <w:sz w:val="24"/>
          <w:szCs w:val="24"/>
        </w:rPr>
        <w:t xml:space="preserve"> o walorach </w:t>
      </w:r>
      <w:r w:rsidR="002D3F13" w:rsidRPr="007C25FC">
        <w:rPr>
          <w:color w:val="000000" w:themeColor="text1"/>
          <w:sz w:val="24"/>
          <w:szCs w:val="24"/>
        </w:rPr>
        <w:t>kulturowych i będąc</w:t>
      </w:r>
      <w:r w:rsidR="007C25FC">
        <w:rPr>
          <w:color w:val="000000" w:themeColor="text1"/>
          <w:sz w:val="24"/>
          <w:szCs w:val="24"/>
        </w:rPr>
        <w:t>ych</w:t>
      </w:r>
      <w:r w:rsidR="002D3F13" w:rsidRPr="007C25FC">
        <w:rPr>
          <w:color w:val="000000" w:themeColor="text1"/>
          <w:sz w:val="24"/>
          <w:szCs w:val="24"/>
        </w:rPr>
        <w:t xml:space="preserve"> miejscem integracji społeczności miasta</w:t>
      </w:r>
      <w:r w:rsidR="0033373F" w:rsidRPr="007C25FC">
        <w:rPr>
          <w:color w:val="000000" w:themeColor="text1"/>
          <w:sz w:val="24"/>
          <w:szCs w:val="24"/>
        </w:rPr>
        <w:t>,</w:t>
      </w:r>
    </w:p>
    <w:p w14:paraId="26474EA9" w14:textId="77777777" w:rsidR="002D3F13" w:rsidRPr="007C25FC" w:rsidRDefault="002D3F13" w:rsidP="000F796B">
      <w:pPr>
        <w:pStyle w:val="Akapitzlist"/>
        <w:numPr>
          <w:ilvl w:val="0"/>
          <w:numId w:val="30"/>
        </w:numPr>
        <w:spacing w:line="360" w:lineRule="auto"/>
        <w:jc w:val="both"/>
        <w:rPr>
          <w:color w:val="000000" w:themeColor="text1"/>
          <w:sz w:val="24"/>
          <w:szCs w:val="24"/>
        </w:rPr>
      </w:pPr>
      <w:r w:rsidRPr="007C25FC">
        <w:rPr>
          <w:color w:val="000000" w:themeColor="text1"/>
          <w:sz w:val="24"/>
          <w:szCs w:val="24"/>
        </w:rPr>
        <w:t>usługow</w:t>
      </w:r>
      <w:r w:rsidR="007C25FC">
        <w:rPr>
          <w:color w:val="000000" w:themeColor="text1"/>
          <w:sz w:val="24"/>
          <w:szCs w:val="24"/>
        </w:rPr>
        <w:t>ych,</w:t>
      </w:r>
      <w:r w:rsidRPr="007C25FC">
        <w:rPr>
          <w:color w:val="000000" w:themeColor="text1"/>
          <w:sz w:val="24"/>
          <w:szCs w:val="24"/>
        </w:rPr>
        <w:t xml:space="preserve"> </w:t>
      </w:r>
      <w:r w:rsidR="00377499" w:rsidRPr="007C25FC">
        <w:rPr>
          <w:color w:val="000000" w:themeColor="text1"/>
          <w:sz w:val="24"/>
          <w:szCs w:val="24"/>
        </w:rPr>
        <w:t>zarówno w zakresie usług rynkowych</w:t>
      </w:r>
      <w:r w:rsidR="00A075B1" w:rsidRPr="007C25FC">
        <w:rPr>
          <w:color w:val="000000" w:themeColor="text1"/>
          <w:sz w:val="24"/>
          <w:szCs w:val="24"/>
        </w:rPr>
        <w:t>,</w:t>
      </w:r>
      <w:r w:rsidR="00377499" w:rsidRPr="007C25FC">
        <w:rPr>
          <w:color w:val="000000" w:themeColor="text1"/>
          <w:sz w:val="24"/>
          <w:szCs w:val="24"/>
        </w:rPr>
        <w:t xml:space="preserve"> jak</w:t>
      </w:r>
      <w:r w:rsidR="00A075B1" w:rsidRPr="007C25FC">
        <w:rPr>
          <w:color w:val="000000" w:themeColor="text1"/>
          <w:sz w:val="24"/>
          <w:szCs w:val="24"/>
        </w:rPr>
        <w:t xml:space="preserve"> </w:t>
      </w:r>
      <w:r w:rsidR="00377499" w:rsidRPr="007C25FC">
        <w:rPr>
          <w:color w:val="000000" w:themeColor="text1"/>
          <w:sz w:val="24"/>
          <w:szCs w:val="24"/>
        </w:rPr>
        <w:t>i publicznych</w:t>
      </w:r>
      <w:r w:rsidR="00A075B1" w:rsidRPr="007C25FC">
        <w:rPr>
          <w:color w:val="000000" w:themeColor="text1"/>
          <w:sz w:val="24"/>
          <w:szCs w:val="24"/>
        </w:rPr>
        <w:t>,</w:t>
      </w:r>
    </w:p>
    <w:p w14:paraId="18A16D82" w14:textId="77777777" w:rsidR="00377499" w:rsidRPr="007C25FC" w:rsidRDefault="00377499" w:rsidP="000F796B">
      <w:pPr>
        <w:pStyle w:val="Akapitzlist"/>
        <w:numPr>
          <w:ilvl w:val="0"/>
          <w:numId w:val="30"/>
        </w:numPr>
        <w:spacing w:line="360" w:lineRule="auto"/>
        <w:jc w:val="both"/>
        <w:rPr>
          <w:color w:val="000000" w:themeColor="text1"/>
          <w:sz w:val="24"/>
          <w:szCs w:val="24"/>
        </w:rPr>
      </w:pPr>
      <w:r w:rsidRPr="007C25FC">
        <w:rPr>
          <w:color w:val="000000" w:themeColor="text1"/>
          <w:sz w:val="24"/>
          <w:szCs w:val="24"/>
        </w:rPr>
        <w:t>mieszkaniow</w:t>
      </w:r>
      <w:r w:rsidR="007C25FC">
        <w:rPr>
          <w:color w:val="000000" w:themeColor="text1"/>
          <w:sz w:val="24"/>
          <w:szCs w:val="24"/>
        </w:rPr>
        <w:t>ych,</w:t>
      </w:r>
    </w:p>
    <w:p w14:paraId="03F2CBFA" w14:textId="77777777" w:rsidR="00377499" w:rsidRPr="007C25FC" w:rsidRDefault="007C25FC" w:rsidP="000F796B">
      <w:pPr>
        <w:pStyle w:val="Akapitzlist"/>
        <w:numPr>
          <w:ilvl w:val="0"/>
          <w:numId w:val="30"/>
        </w:numPr>
        <w:spacing w:line="360" w:lineRule="auto"/>
        <w:jc w:val="both"/>
        <w:rPr>
          <w:color w:val="000000" w:themeColor="text1"/>
          <w:sz w:val="24"/>
          <w:szCs w:val="24"/>
        </w:rPr>
      </w:pPr>
      <w:r>
        <w:rPr>
          <w:color w:val="000000" w:themeColor="text1"/>
          <w:sz w:val="24"/>
          <w:szCs w:val="24"/>
        </w:rPr>
        <w:t xml:space="preserve">ciągów </w:t>
      </w:r>
      <w:r w:rsidR="00377499" w:rsidRPr="007C25FC">
        <w:rPr>
          <w:color w:val="000000" w:themeColor="text1"/>
          <w:sz w:val="24"/>
          <w:szCs w:val="24"/>
        </w:rPr>
        <w:t>komunikacyjn</w:t>
      </w:r>
      <w:r>
        <w:rPr>
          <w:color w:val="000000" w:themeColor="text1"/>
          <w:sz w:val="24"/>
          <w:szCs w:val="24"/>
        </w:rPr>
        <w:t>ych</w:t>
      </w:r>
      <w:r w:rsidR="00377499" w:rsidRPr="007C25FC">
        <w:rPr>
          <w:color w:val="000000" w:themeColor="text1"/>
          <w:sz w:val="24"/>
          <w:szCs w:val="24"/>
        </w:rPr>
        <w:t>,</w:t>
      </w:r>
    </w:p>
    <w:p w14:paraId="1487EEB2" w14:textId="77777777" w:rsidR="00BC6AF0" w:rsidRPr="007C25FC" w:rsidRDefault="00F77D51" w:rsidP="000F796B">
      <w:pPr>
        <w:pStyle w:val="Akapitzlist"/>
        <w:numPr>
          <w:ilvl w:val="0"/>
          <w:numId w:val="1"/>
        </w:numPr>
        <w:spacing w:line="360" w:lineRule="auto"/>
        <w:jc w:val="both"/>
        <w:rPr>
          <w:color w:val="000000" w:themeColor="text1"/>
          <w:sz w:val="24"/>
          <w:szCs w:val="24"/>
        </w:rPr>
      </w:pPr>
      <w:r w:rsidRPr="007C25FC">
        <w:rPr>
          <w:color w:val="000000" w:themeColor="text1"/>
          <w:sz w:val="24"/>
          <w:szCs w:val="24"/>
        </w:rPr>
        <w:t>znaczny</w:t>
      </w:r>
      <w:r w:rsidR="00360E31" w:rsidRPr="007C25FC">
        <w:rPr>
          <w:color w:val="000000" w:themeColor="text1"/>
          <w:sz w:val="24"/>
          <w:szCs w:val="24"/>
        </w:rPr>
        <w:t xml:space="preserve"> udział terenów otwartych – niezainwestowanych,</w:t>
      </w:r>
    </w:p>
    <w:p w14:paraId="3DDCD0F8" w14:textId="77777777" w:rsidR="00360E31" w:rsidRPr="007C25FC" w:rsidRDefault="00F77D51" w:rsidP="000F796B">
      <w:pPr>
        <w:pStyle w:val="Akapitzlist"/>
        <w:numPr>
          <w:ilvl w:val="0"/>
          <w:numId w:val="1"/>
        </w:numPr>
        <w:spacing w:line="360" w:lineRule="auto"/>
        <w:jc w:val="both"/>
        <w:rPr>
          <w:color w:val="000000" w:themeColor="text1"/>
          <w:sz w:val="24"/>
          <w:szCs w:val="24"/>
        </w:rPr>
      </w:pPr>
      <w:r w:rsidRPr="007C25FC">
        <w:rPr>
          <w:color w:val="000000" w:themeColor="text1"/>
          <w:sz w:val="24"/>
          <w:szCs w:val="24"/>
        </w:rPr>
        <w:t>p</w:t>
      </w:r>
      <w:r w:rsidR="008E0150" w:rsidRPr="007C25FC">
        <w:rPr>
          <w:color w:val="000000" w:themeColor="text1"/>
          <w:sz w:val="24"/>
          <w:szCs w:val="24"/>
        </w:rPr>
        <w:t>rzewaga zabudowy niskiej</w:t>
      </w:r>
      <w:r w:rsidR="00122B89" w:rsidRPr="007C25FC">
        <w:rPr>
          <w:color w:val="000000" w:themeColor="text1"/>
          <w:sz w:val="24"/>
          <w:szCs w:val="24"/>
        </w:rPr>
        <w:t>,</w:t>
      </w:r>
      <w:r w:rsidR="008E0150" w:rsidRPr="007C25FC">
        <w:rPr>
          <w:color w:val="000000" w:themeColor="text1"/>
          <w:sz w:val="24"/>
          <w:szCs w:val="24"/>
        </w:rPr>
        <w:t xml:space="preserve"> </w:t>
      </w:r>
    </w:p>
    <w:p w14:paraId="5B499DAC" w14:textId="4E731B3D" w:rsidR="008E0150" w:rsidRPr="007C25FC" w:rsidRDefault="00F77D51" w:rsidP="000F796B">
      <w:pPr>
        <w:pStyle w:val="Akapitzlist"/>
        <w:numPr>
          <w:ilvl w:val="0"/>
          <w:numId w:val="1"/>
        </w:numPr>
        <w:spacing w:line="360" w:lineRule="auto"/>
        <w:jc w:val="both"/>
        <w:rPr>
          <w:color w:val="000000" w:themeColor="text1"/>
          <w:sz w:val="24"/>
          <w:szCs w:val="24"/>
        </w:rPr>
      </w:pPr>
      <w:r w:rsidRPr="007C25FC">
        <w:rPr>
          <w:color w:val="000000" w:themeColor="text1"/>
          <w:sz w:val="24"/>
          <w:szCs w:val="24"/>
        </w:rPr>
        <w:t>dośrodkowy układ komunikacyjny</w:t>
      </w:r>
      <w:r w:rsidR="00122B89" w:rsidRPr="007C25FC">
        <w:rPr>
          <w:color w:val="000000" w:themeColor="text1"/>
          <w:sz w:val="24"/>
          <w:szCs w:val="24"/>
        </w:rPr>
        <w:t>,</w:t>
      </w:r>
      <w:r w:rsidR="003D6DA1">
        <w:rPr>
          <w:color w:val="000000" w:themeColor="text1"/>
          <w:sz w:val="24"/>
          <w:szCs w:val="24"/>
        </w:rPr>
        <w:t xml:space="preserve"> </w:t>
      </w:r>
    </w:p>
    <w:p w14:paraId="3232B8AF" w14:textId="77777777" w:rsidR="006D6FE5" w:rsidRPr="007C25FC" w:rsidRDefault="006D6FE5" w:rsidP="000F796B">
      <w:pPr>
        <w:pStyle w:val="Akapitzlist"/>
        <w:numPr>
          <w:ilvl w:val="0"/>
          <w:numId w:val="1"/>
        </w:numPr>
        <w:spacing w:line="360" w:lineRule="auto"/>
        <w:jc w:val="both"/>
        <w:rPr>
          <w:color w:val="000000" w:themeColor="text1"/>
          <w:sz w:val="24"/>
          <w:szCs w:val="24"/>
        </w:rPr>
      </w:pPr>
      <w:r w:rsidRPr="007C25FC">
        <w:rPr>
          <w:color w:val="000000" w:themeColor="text1"/>
          <w:sz w:val="24"/>
          <w:szCs w:val="24"/>
        </w:rPr>
        <w:t>ciągłość</w:t>
      </w:r>
      <w:r w:rsidR="00B83644" w:rsidRPr="007C25FC">
        <w:rPr>
          <w:color w:val="000000" w:themeColor="text1"/>
          <w:sz w:val="24"/>
          <w:szCs w:val="24"/>
        </w:rPr>
        <w:t xml:space="preserve"> struktur </w:t>
      </w:r>
      <w:r w:rsidRPr="007C25FC">
        <w:rPr>
          <w:color w:val="000000" w:themeColor="text1"/>
          <w:sz w:val="24"/>
          <w:szCs w:val="24"/>
        </w:rPr>
        <w:t>przyrodniczych</w:t>
      </w:r>
      <w:r w:rsidR="00B83644" w:rsidRPr="007C25FC">
        <w:rPr>
          <w:color w:val="000000" w:themeColor="text1"/>
          <w:sz w:val="24"/>
          <w:szCs w:val="24"/>
        </w:rPr>
        <w:t xml:space="preserve"> </w:t>
      </w:r>
      <w:r w:rsidRPr="007C25FC">
        <w:rPr>
          <w:color w:val="000000" w:themeColor="text1"/>
          <w:sz w:val="24"/>
          <w:szCs w:val="24"/>
        </w:rPr>
        <w:t>na obszarze miasta</w:t>
      </w:r>
      <w:r w:rsidR="00122B89" w:rsidRPr="007C25FC">
        <w:rPr>
          <w:color w:val="000000" w:themeColor="text1"/>
          <w:sz w:val="24"/>
          <w:szCs w:val="24"/>
        </w:rPr>
        <w:t>,</w:t>
      </w:r>
      <w:r w:rsidRPr="007C25FC">
        <w:rPr>
          <w:color w:val="000000" w:themeColor="text1"/>
          <w:sz w:val="24"/>
          <w:szCs w:val="24"/>
        </w:rPr>
        <w:t xml:space="preserve"> </w:t>
      </w:r>
    </w:p>
    <w:p w14:paraId="5EE3EC50" w14:textId="77777777" w:rsidR="006D6FE5" w:rsidRPr="007C25FC" w:rsidRDefault="006D6FE5" w:rsidP="000F796B">
      <w:pPr>
        <w:pStyle w:val="Akapitzlist"/>
        <w:numPr>
          <w:ilvl w:val="0"/>
          <w:numId w:val="1"/>
        </w:numPr>
        <w:spacing w:line="360" w:lineRule="auto"/>
        <w:jc w:val="both"/>
        <w:rPr>
          <w:color w:val="000000" w:themeColor="text1"/>
          <w:sz w:val="24"/>
          <w:szCs w:val="24"/>
        </w:rPr>
      </w:pPr>
      <w:r w:rsidRPr="007C25FC">
        <w:rPr>
          <w:color w:val="000000" w:themeColor="text1"/>
          <w:sz w:val="24"/>
          <w:szCs w:val="24"/>
        </w:rPr>
        <w:t>przestrzenna koncentracja terenów uciążliwych związanych</w:t>
      </w:r>
      <w:r w:rsidR="005E7AF4" w:rsidRPr="007C25FC">
        <w:rPr>
          <w:color w:val="000000" w:themeColor="text1"/>
          <w:sz w:val="24"/>
          <w:szCs w:val="24"/>
        </w:rPr>
        <w:t xml:space="preserve"> </w:t>
      </w:r>
      <w:r w:rsidR="00C859C4" w:rsidRPr="007C25FC">
        <w:rPr>
          <w:color w:val="000000" w:themeColor="text1"/>
          <w:sz w:val="24"/>
          <w:szCs w:val="24"/>
        </w:rPr>
        <w:t>m.in z działalnościami produkcyjnymi</w:t>
      </w:r>
      <w:r w:rsidR="007026AE" w:rsidRPr="007C25FC">
        <w:rPr>
          <w:color w:val="000000" w:themeColor="text1"/>
          <w:sz w:val="24"/>
          <w:szCs w:val="24"/>
        </w:rPr>
        <w:t>.</w:t>
      </w:r>
    </w:p>
    <w:p w14:paraId="68ED91A0" w14:textId="6BC0A277" w:rsidR="004F308F" w:rsidRPr="007C25FC" w:rsidRDefault="00581ECE" w:rsidP="00E01A00">
      <w:pPr>
        <w:spacing w:line="360" w:lineRule="auto"/>
        <w:jc w:val="both"/>
        <w:rPr>
          <w:rFonts w:cstheme="minorHAnsi"/>
          <w:color w:val="000000" w:themeColor="text1"/>
          <w:sz w:val="24"/>
          <w:szCs w:val="24"/>
        </w:rPr>
      </w:pPr>
      <w:r w:rsidRPr="007C25FC">
        <w:rPr>
          <w:rFonts w:cstheme="minorHAnsi"/>
          <w:color w:val="000000" w:themeColor="text1"/>
          <w:sz w:val="24"/>
          <w:szCs w:val="24"/>
        </w:rPr>
        <w:t>Biorąc pod uwagę</w:t>
      </w:r>
      <w:r w:rsidR="003D6DA1">
        <w:rPr>
          <w:rFonts w:cstheme="minorHAnsi"/>
          <w:color w:val="000000" w:themeColor="text1"/>
          <w:sz w:val="24"/>
          <w:szCs w:val="24"/>
        </w:rPr>
        <w:t xml:space="preserve"> </w:t>
      </w:r>
      <w:r w:rsidRPr="007C25FC">
        <w:rPr>
          <w:rFonts w:cstheme="minorHAnsi"/>
          <w:color w:val="000000" w:themeColor="text1"/>
          <w:sz w:val="24"/>
          <w:szCs w:val="24"/>
        </w:rPr>
        <w:t>wyznaczone cele rozwoju</w:t>
      </w:r>
      <w:r w:rsidR="00FF3334" w:rsidRPr="007C25FC">
        <w:rPr>
          <w:rFonts w:cstheme="minorHAnsi"/>
          <w:color w:val="000000" w:themeColor="text1"/>
          <w:sz w:val="24"/>
          <w:szCs w:val="24"/>
        </w:rPr>
        <w:t xml:space="preserve"> </w:t>
      </w:r>
      <w:r w:rsidRPr="007C25FC">
        <w:rPr>
          <w:rFonts w:cstheme="minorHAnsi"/>
          <w:color w:val="000000" w:themeColor="text1"/>
          <w:sz w:val="24"/>
          <w:szCs w:val="24"/>
        </w:rPr>
        <w:t>miasta</w:t>
      </w:r>
      <w:r w:rsidR="00E0627F" w:rsidRPr="007C25FC">
        <w:rPr>
          <w:rFonts w:cstheme="minorHAnsi"/>
          <w:color w:val="000000" w:themeColor="text1"/>
          <w:sz w:val="24"/>
          <w:szCs w:val="24"/>
        </w:rPr>
        <w:t xml:space="preserve">, zarysowane kierunki działań </w:t>
      </w:r>
      <w:r w:rsidR="00DE1A7F" w:rsidRPr="007C25FC">
        <w:rPr>
          <w:rFonts w:cstheme="minorHAnsi"/>
          <w:color w:val="000000" w:themeColor="text1"/>
          <w:sz w:val="24"/>
          <w:szCs w:val="24"/>
        </w:rPr>
        <w:t xml:space="preserve">wynikające ze strategii </w:t>
      </w:r>
      <w:r w:rsidR="00E0627F" w:rsidRPr="007C25FC">
        <w:rPr>
          <w:rFonts w:cstheme="minorHAnsi"/>
          <w:color w:val="000000" w:themeColor="text1"/>
          <w:sz w:val="24"/>
          <w:szCs w:val="24"/>
        </w:rPr>
        <w:t xml:space="preserve">oraz istniejące uwarunkowania rozwoju </w:t>
      </w:r>
      <w:r w:rsidR="007C25FC">
        <w:rPr>
          <w:rFonts w:cstheme="minorHAnsi"/>
          <w:color w:val="000000" w:themeColor="text1"/>
          <w:sz w:val="24"/>
          <w:szCs w:val="24"/>
        </w:rPr>
        <w:t>nakreślić</w:t>
      </w:r>
      <w:r w:rsidR="00FC1F86">
        <w:rPr>
          <w:rFonts w:cstheme="minorHAnsi"/>
          <w:color w:val="000000" w:themeColor="text1"/>
          <w:sz w:val="24"/>
          <w:szCs w:val="24"/>
        </w:rPr>
        <w:t xml:space="preserve"> </w:t>
      </w:r>
      <w:r w:rsidR="00FC1F86" w:rsidRPr="007C25FC">
        <w:rPr>
          <w:rFonts w:cstheme="minorHAnsi"/>
          <w:color w:val="000000" w:themeColor="text1"/>
          <w:sz w:val="24"/>
          <w:szCs w:val="24"/>
        </w:rPr>
        <w:t>można ramowy układ funkcjonalno-</w:t>
      </w:r>
      <w:r w:rsidR="00936B6D" w:rsidRPr="007C25FC">
        <w:rPr>
          <w:rFonts w:cstheme="minorHAnsi"/>
          <w:color w:val="000000" w:themeColor="text1"/>
          <w:sz w:val="24"/>
          <w:szCs w:val="24"/>
        </w:rPr>
        <w:t>przestrzenny</w:t>
      </w:r>
      <w:r w:rsidR="00FC1F86" w:rsidRPr="007C25FC">
        <w:rPr>
          <w:rFonts w:cstheme="minorHAnsi"/>
          <w:color w:val="000000" w:themeColor="text1"/>
          <w:sz w:val="24"/>
          <w:szCs w:val="24"/>
        </w:rPr>
        <w:t>.</w:t>
      </w:r>
      <w:r w:rsidR="006A1CFA" w:rsidRPr="007C25FC">
        <w:rPr>
          <w:rFonts w:cstheme="minorHAnsi"/>
          <w:color w:val="000000" w:themeColor="text1"/>
          <w:sz w:val="24"/>
          <w:szCs w:val="24"/>
        </w:rPr>
        <w:t xml:space="preserve"> Należy jednak podkreślić, że szczeg</w:t>
      </w:r>
      <w:r w:rsidR="00AE1ACD" w:rsidRPr="007C25FC">
        <w:rPr>
          <w:rFonts w:cstheme="minorHAnsi"/>
          <w:color w:val="000000" w:themeColor="text1"/>
          <w:sz w:val="24"/>
          <w:szCs w:val="24"/>
        </w:rPr>
        <w:t>ółowy</w:t>
      </w:r>
      <w:r w:rsidR="00B54E36" w:rsidRPr="007C25FC">
        <w:rPr>
          <w:rFonts w:cstheme="minorHAnsi"/>
          <w:color w:val="000000" w:themeColor="text1"/>
          <w:sz w:val="24"/>
          <w:szCs w:val="24"/>
        </w:rPr>
        <w:t xml:space="preserve"> </w:t>
      </w:r>
      <w:r w:rsidR="00AE1ACD" w:rsidRPr="007C25FC">
        <w:rPr>
          <w:rFonts w:cstheme="minorHAnsi"/>
          <w:color w:val="000000" w:themeColor="text1"/>
          <w:sz w:val="24"/>
          <w:szCs w:val="24"/>
        </w:rPr>
        <w:t>charakter</w:t>
      </w:r>
      <w:r w:rsidR="003D6DA1">
        <w:rPr>
          <w:rFonts w:cstheme="minorHAnsi"/>
          <w:color w:val="000000" w:themeColor="text1"/>
          <w:sz w:val="24"/>
          <w:szCs w:val="24"/>
        </w:rPr>
        <w:t xml:space="preserve"> </w:t>
      </w:r>
      <w:r w:rsidR="00AE1ACD" w:rsidRPr="007C25FC">
        <w:rPr>
          <w:rFonts w:cstheme="minorHAnsi"/>
          <w:color w:val="000000" w:themeColor="text1"/>
          <w:sz w:val="24"/>
          <w:szCs w:val="24"/>
        </w:rPr>
        <w:t>terenu i</w:t>
      </w:r>
      <w:r w:rsidR="003D6DA1">
        <w:rPr>
          <w:rFonts w:cstheme="minorHAnsi"/>
          <w:color w:val="000000" w:themeColor="text1"/>
          <w:sz w:val="24"/>
          <w:szCs w:val="24"/>
        </w:rPr>
        <w:t xml:space="preserve"> </w:t>
      </w:r>
      <w:r w:rsidR="00AE1ACD" w:rsidRPr="007C25FC">
        <w:rPr>
          <w:rFonts w:cstheme="minorHAnsi"/>
          <w:color w:val="000000" w:themeColor="text1"/>
          <w:sz w:val="24"/>
          <w:szCs w:val="24"/>
        </w:rPr>
        <w:t xml:space="preserve">jego </w:t>
      </w:r>
      <w:r w:rsidR="006A1CFA" w:rsidRPr="007C25FC">
        <w:rPr>
          <w:rFonts w:cstheme="minorHAnsi"/>
          <w:color w:val="000000" w:themeColor="text1"/>
          <w:sz w:val="24"/>
          <w:szCs w:val="24"/>
        </w:rPr>
        <w:lastRenderedPageBreak/>
        <w:t xml:space="preserve">ostateczne przeznaczenie </w:t>
      </w:r>
      <w:r w:rsidR="00AE1ACD" w:rsidRPr="007C25FC">
        <w:rPr>
          <w:rFonts w:cstheme="minorHAnsi"/>
          <w:color w:val="000000" w:themeColor="text1"/>
          <w:sz w:val="24"/>
          <w:szCs w:val="24"/>
        </w:rPr>
        <w:t>określone jest w</w:t>
      </w:r>
      <w:r w:rsidR="007C25FC">
        <w:rPr>
          <w:rFonts w:cstheme="minorHAnsi"/>
          <w:color w:val="000000" w:themeColor="text1"/>
          <w:sz w:val="24"/>
          <w:szCs w:val="24"/>
        </w:rPr>
        <w:t>e</w:t>
      </w:r>
      <w:r w:rsidR="00AE1ACD" w:rsidRPr="007C25FC">
        <w:rPr>
          <w:rFonts w:cstheme="minorHAnsi"/>
          <w:color w:val="000000" w:themeColor="text1"/>
          <w:sz w:val="24"/>
          <w:szCs w:val="24"/>
        </w:rPr>
        <w:t xml:space="preserve"> </w:t>
      </w:r>
      <w:r w:rsidR="007C25FC">
        <w:rPr>
          <w:rFonts w:cstheme="minorHAnsi"/>
          <w:color w:val="000000" w:themeColor="text1"/>
          <w:sz w:val="24"/>
          <w:szCs w:val="24"/>
        </w:rPr>
        <w:t>właściwych</w:t>
      </w:r>
      <w:r w:rsidR="00AE1ACD" w:rsidRPr="007C25FC">
        <w:rPr>
          <w:rFonts w:cstheme="minorHAnsi"/>
          <w:color w:val="000000" w:themeColor="text1"/>
          <w:sz w:val="24"/>
          <w:szCs w:val="24"/>
        </w:rPr>
        <w:t xml:space="preserve"> dokumentach z</w:t>
      </w:r>
      <w:r w:rsidR="007C25FC">
        <w:rPr>
          <w:rFonts w:cstheme="minorHAnsi"/>
          <w:color w:val="000000" w:themeColor="text1"/>
          <w:sz w:val="24"/>
          <w:szCs w:val="24"/>
        </w:rPr>
        <w:t> </w:t>
      </w:r>
      <w:r w:rsidR="00AE1ACD" w:rsidRPr="007C25FC">
        <w:rPr>
          <w:rFonts w:cstheme="minorHAnsi"/>
          <w:color w:val="000000" w:themeColor="text1"/>
          <w:sz w:val="24"/>
          <w:szCs w:val="24"/>
        </w:rPr>
        <w:t>zakres</w:t>
      </w:r>
      <w:r w:rsidR="00B54E36" w:rsidRPr="007C25FC">
        <w:rPr>
          <w:rFonts w:cstheme="minorHAnsi"/>
          <w:color w:val="000000" w:themeColor="text1"/>
          <w:sz w:val="24"/>
          <w:szCs w:val="24"/>
        </w:rPr>
        <w:t>u</w:t>
      </w:r>
      <w:r w:rsidR="00AE1ACD">
        <w:rPr>
          <w:rFonts w:cstheme="minorHAnsi"/>
          <w:color w:val="000000" w:themeColor="text1"/>
          <w:sz w:val="24"/>
          <w:szCs w:val="24"/>
        </w:rPr>
        <w:t xml:space="preserve"> </w:t>
      </w:r>
      <w:r w:rsidR="00AE1ACD" w:rsidRPr="007C25FC">
        <w:rPr>
          <w:rFonts w:cstheme="minorHAnsi"/>
          <w:color w:val="000000" w:themeColor="text1"/>
          <w:sz w:val="24"/>
          <w:szCs w:val="24"/>
        </w:rPr>
        <w:t>planowania przestrzennego</w:t>
      </w:r>
      <w:r w:rsidR="00B54E36" w:rsidRPr="007C25FC">
        <w:rPr>
          <w:rFonts w:cstheme="minorHAnsi"/>
          <w:color w:val="000000" w:themeColor="text1"/>
          <w:sz w:val="24"/>
          <w:szCs w:val="24"/>
        </w:rPr>
        <w:t>,</w:t>
      </w:r>
      <w:r w:rsidR="00AE1ACD" w:rsidRPr="007C25FC">
        <w:rPr>
          <w:rFonts w:cstheme="minorHAnsi"/>
          <w:color w:val="000000" w:themeColor="text1"/>
          <w:sz w:val="24"/>
          <w:szCs w:val="24"/>
        </w:rPr>
        <w:t xml:space="preserve"> </w:t>
      </w:r>
      <w:r w:rsidR="004F308F" w:rsidRPr="007C25FC">
        <w:rPr>
          <w:rFonts w:cstheme="minorHAnsi"/>
          <w:color w:val="000000" w:themeColor="text1"/>
          <w:sz w:val="24"/>
          <w:szCs w:val="24"/>
        </w:rPr>
        <w:t>tj.</w:t>
      </w:r>
      <w:r w:rsidR="00AE1ACD" w:rsidRPr="007C25FC">
        <w:rPr>
          <w:rFonts w:cstheme="minorHAnsi"/>
          <w:color w:val="000000" w:themeColor="text1"/>
          <w:sz w:val="24"/>
          <w:szCs w:val="24"/>
        </w:rPr>
        <w:t xml:space="preserve"> </w:t>
      </w:r>
      <w:r w:rsidR="004F308F" w:rsidRPr="007C25FC">
        <w:rPr>
          <w:rFonts w:cstheme="minorHAnsi"/>
          <w:color w:val="000000" w:themeColor="text1"/>
          <w:sz w:val="24"/>
          <w:szCs w:val="24"/>
        </w:rPr>
        <w:t xml:space="preserve">studium uwarunkowań i kierunków zagospodarowania przestrzennego gminy </w:t>
      </w:r>
      <w:r w:rsidR="00D203B9" w:rsidRPr="007C25FC">
        <w:rPr>
          <w:rFonts w:cstheme="minorHAnsi"/>
          <w:color w:val="000000" w:themeColor="text1"/>
          <w:sz w:val="24"/>
          <w:szCs w:val="24"/>
        </w:rPr>
        <w:t>T</w:t>
      </w:r>
      <w:r w:rsidR="004F308F" w:rsidRPr="007C25FC">
        <w:rPr>
          <w:rFonts w:cstheme="minorHAnsi"/>
          <w:color w:val="000000" w:themeColor="text1"/>
          <w:sz w:val="24"/>
          <w:szCs w:val="24"/>
        </w:rPr>
        <w:t xml:space="preserve">arnowskie </w:t>
      </w:r>
      <w:r w:rsidR="00D203B9" w:rsidRPr="007C25FC">
        <w:rPr>
          <w:rFonts w:cstheme="minorHAnsi"/>
          <w:color w:val="000000" w:themeColor="text1"/>
          <w:sz w:val="24"/>
          <w:szCs w:val="24"/>
        </w:rPr>
        <w:t>G</w:t>
      </w:r>
      <w:r w:rsidR="004F308F" w:rsidRPr="007C25FC">
        <w:rPr>
          <w:rFonts w:cstheme="minorHAnsi"/>
          <w:color w:val="000000" w:themeColor="text1"/>
          <w:sz w:val="24"/>
          <w:szCs w:val="24"/>
        </w:rPr>
        <w:t xml:space="preserve">óry </w:t>
      </w:r>
      <w:r w:rsidR="00AE1ACD" w:rsidRPr="007C25FC">
        <w:rPr>
          <w:rFonts w:cstheme="minorHAnsi"/>
          <w:color w:val="000000" w:themeColor="text1"/>
          <w:sz w:val="24"/>
          <w:szCs w:val="24"/>
        </w:rPr>
        <w:t xml:space="preserve">oraz </w:t>
      </w:r>
      <w:r w:rsidR="004F308F" w:rsidRPr="007C25FC">
        <w:rPr>
          <w:rFonts w:cstheme="minorHAnsi"/>
          <w:color w:val="000000" w:themeColor="text1"/>
          <w:sz w:val="24"/>
          <w:szCs w:val="24"/>
        </w:rPr>
        <w:t>miejscowych</w:t>
      </w:r>
      <w:r w:rsidR="00AE1ACD" w:rsidRPr="007C25FC">
        <w:rPr>
          <w:rFonts w:cstheme="minorHAnsi"/>
          <w:color w:val="000000" w:themeColor="text1"/>
          <w:sz w:val="24"/>
          <w:szCs w:val="24"/>
        </w:rPr>
        <w:t xml:space="preserve"> planach zagos</w:t>
      </w:r>
      <w:r w:rsidR="004F308F" w:rsidRPr="007C25FC">
        <w:rPr>
          <w:rFonts w:cstheme="minorHAnsi"/>
          <w:color w:val="000000" w:themeColor="text1"/>
          <w:sz w:val="24"/>
          <w:szCs w:val="24"/>
        </w:rPr>
        <w:t>poda</w:t>
      </w:r>
      <w:r w:rsidR="00AE1ACD" w:rsidRPr="007C25FC">
        <w:rPr>
          <w:rFonts w:cstheme="minorHAnsi"/>
          <w:color w:val="000000" w:themeColor="text1"/>
          <w:sz w:val="24"/>
          <w:szCs w:val="24"/>
        </w:rPr>
        <w:t>rowania przestrzennego</w:t>
      </w:r>
      <w:r w:rsidR="004F308F" w:rsidRPr="007C25FC">
        <w:rPr>
          <w:rFonts w:cstheme="minorHAnsi"/>
          <w:color w:val="000000" w:themeColor="text1"/>
          <w:sz w:val="24"/>
          <w:szCs w:val="24"/>
        </w:rPr>
        <w:t>.</w:t>
      </w:r>
    </w:p>
    <w:p w14:paraId="7CF89BC9" w14:textId="77777777" w:rsidR="004F308F" w:rsidRPr="007C25FC" w:rsidRDefault="004F308F" w:rsidP="00E01A00">
      <w:pPr>
        <w:spacing w:line="360" w:lineRule="auto"/>
        <w:jc w:val="both"/>
        <w:rPr>
          <w:rFonts w:cstheme="minorHAnsi"/>
          <w:color w:val="000000" w:themeColor="text1"/>
          <w:sz w:val="24"/>
          <w:szCs w:val="24"/>
        </w:rPr>
      </w:pPr>
      <w:r w:rsidRPr="007C25FC">
        <w:rPr>
          <w:rFonts w:cstheme="minorHAnsi"/>
          <w:color w:val="000000" w:themeColor="text1"/>
          <w:sz w:val="24"/>
          <w:szCs w:val="24"/>
        </w:rPr>
        <w:t>W ramowym układzie funkcjonal</w:t>
      </w:r>
      <w:r w:rsidR="00E61D3D" w:rsidRPr="007C25FC">
        <w:rPr>
          <w:rFonts w:cstheme="minorHAnsi"/>
          <w:color w:val="000000" w:themeColor="text1"/>
          <w:sz w:val="24"/>
          <w:szCs w:val="24"/>
        </w:rPr>
        <w:t>n</w:t>
      </w:r>
      <w:r w:rsidRPr="007C25FC">
        <w:rPr>
          <w:rFonts w:cstheme="minorHAnsi"/>
          <w:color w:val="000000" w:themeColor="text1"/>
          <w:sz w:val="24"/>
          <w:szCs w:val="24"/>
        </w:rPr>
        <w:t>o-przestrzennym wskazano kluczowe obszary</w:t>
      </w:r>
      <w:r w:rsidR="007C25FC">
        <w:rPr>
          <w:rFonts w:cstheme="minorHAnsi"/>
          <w:color w:val="000000" w:themeColor="text1"/>
          <w:sz w:val="24"/>
          <w:szCs w:val="24"/>
        </w:rPr>
        <w:t>; wśród nich</w:t>
      </w:r>
      <w:r w:rsidRPr="007C25FC">
        <w:rPr>
          <w:rFonts w:cstheme="minorHAnsi"/>
          <w:color w:val="000000" w:themeColor="text1"/>
          <w:sz w:val="24"/>
          <w:szCs w:val="24"/>
        </w:rPr>
        <w:t>:</w:t>
      </w:r>
    </w:p>
    <w:p w14:paraId="687D671A" w14:textId="77777777" w:rsidR="00FC4E24" w:rsidRPr="007C25FC" w:rsidRDefault="00A70C8A" w:rsidP="000F796B">
      <w:pPr>
        <w:pStyle w:val="Akapitzlist"/>
        <w:numPr>
          <w:ilvl w:val="0"/>
          <w:numId w:val="31"/>
        </w:numPr>
        <w:spacing w:line="360" w:lineRule="auto"/>
        <w:jc w:val="both"/>
        <w:rPr>
          <w:rFonts w:cstheme="minorHAnsi"/>
          <w:color w:val="000000" w:themeColor="text1"/>
          <w:sz w:val="24"/>
          <w:szCs w:val="24"/>
        </w:rPr>
      </w:pPr>
      <w:r w:rsidRPr="007C25FC">
        <w:rPr>
          <w:rFonts w:cstheme="minorHAnsi"/>
          <w:color w:val="000000" w:themeColor="text1"/>
          <w:sz w:val="24"/>
          <w:szCs w:val="24"/>
        </w:rPr>
        <w:t xml:space="preserve">tereny zabudowy mieszkaniowej, </w:t>
      </w:r>
      <w:r w:rsidR="00FC4E24" w:rsidRPr="007C25FC">
        <w:rPr>
          <w:rFonts w:cstheme="minorHAnsi"/>
          <w:color w:val="000000" w:themeColor="text1"/>
          <w:sz w:val="24"/>
          <w:szCs w:val="24"/>
        </w:rPr>
        <w:t>sportu</w:t>
      </w:r>
      <w:r w:rsidR="00FC4E24">
        <w:rPr>
          <w:rFonts w:cstheme="minorHAnsi"/>
          <w:color w:val="000000" w:themeColor="text1"/>
          <w:sz w:val="24"/>
          <w:szCs w:val="24"/>
        </w:rPr>
        <w:t xml:space="preserve"> </w:t>
      </w:r>
      <w:r w:rsidR="007C25FC">
        <w:rPr>
          <w:rFonts w:cstheme="minorHAnsi"/>
          <w:color w:val="000000" w:themeColor="text1"/>
          <w:sz w:val="24"/>
          <w:szCs w:val="24"/>
        </w:rPr>
        <w:t>i </w:t>
      </w:r>
      <w:r w:rsidR="00FC4E24" w:rsidRPr="007C25FC">
        <w:rPr>
          <w:rFonts w:cstheme="minorHAnsi"/>
          <w:color w:val="000000" w:themeColor="text1"/>
          <w:sz w:val="24"/>
          <w:szCs w:val="24"/>
        </w:rPr>
        <w:t>rekreacji, oraz tereny przestrzeni publicznych,</w:t>
      </w:r>
    </w:p>
    <w:p w14:paraId="2DE93EAB" w14:textId="77777777" w:rsidR="00BD42D7" w:rsidRPr="007C25FC" w:rsidRDefault="00D82E0E" w:rsidP="000F796B">
      <w:pPr>
        <w:pStyle w:val="Akapitzlist"/>
        <w:numPr>
          <w:ilvl w:val="0"/>
          <w:numId w:val="31"/>
        </w:numPr>
        <w:spacing w:line="360" w:lineRule="auto"/>
        <w:jc w:val="both"/>
        <w:rPr>
          <w:rFonts w:cstheme="minorHAnsi"/>
          <w:color w:val="000000" w:themeColor="text1"/>
          <w:sz w:val="24"/>
          <w:szCs w:val="24"/>
        </w:rPr>
      </w:pPr>
      <w:r w:rsidRPr="007C25FC">
        <w:rPr>
          <w:rFonts w:cstheme="minorHAnsi"/>
          <w:color w:val="000000" w:themeColor="text1"/>
          <w:sz w:val="24"/>
          <w:szCs w:val="24"/>
        </w:rPr>
        <w:t>tereny funkcji gospodarczych</w:t>
      </w:r>
      <w:r w:rsidR="008830D7" w:rsidRPr="007C25FC">
        <w:rPr>
          <w:rFonts w:cstheme="minorHAnsi"/>
          <w:color w:val="000000" w:themeColor="text1"/>
          <w:sz w:val="24"/>
          <w:szCs w:val="24"/>
        </w:rPr>
        <w:t>,</w:t>
      </w:r>
      <w:r w:rsidRPr="007C25FC">
        <w:rPr>
          <w:rFonts w:cstheme="minorHAnsi"/>
          <w:color w:val="000000" w:themeColor="text1"/>
          <w:sz w:val="24"/>
          <w:szCs w:val="24"/>
        </w:rPr>
        <w:t xml:space="preserve"> </w:t>
      </w:r>
    </w:p>
    <w:p w14:paraId="6815E103" w14:textId="77777777" w:rsidR="00D82E0E" w:rsidRPr="007C25FC" w:rsidRDefault="00D82E0E" w:rsidP="000F796B">
      <w:pPr>
        <w:pStyle w:val="Akapitzlist"/>
        <w:numPr>
          <w:ilvl w:val="0"/>
          <w:numId w:val="31"/>
        </w:numPr>
        <w:spacing w:line="360" w:lineRule="auto"/>
        <w:jc w:val="both"/>
        <w:rPr>
          <w:rFonts w:cstheme="minorHAnsi"/>
          <w:color w:val="000000" w:themeColor="text1"/>
          <w:sz w:val="24"/>
          <w:szCs w:val="24"/>
        </w:rPr>
      </w:pPr>
      <w:r w:rsidRPr="007C25FC">
        <w:rPr>
          <w:rFonts w:cstheme="minorHAnsi"/>
          <w:color w:val="000000" w:themeColor="text1"/>
          <w:sz w:val="24"/>
          <w:szCs w:val="24"/>
        </w:rPr>
        <w:t>obszary produkcji rolnej</w:t>
      </w:r>
      <w:r w:rsidR="00E44365" w:rsidRPr="007C25FC">
        <w:rPr>
          <w:rFonts w:cstheme="minorHAnsi"/>
          <w:color w:val="000000" w:themeColor="text1"/>
          <w:sz w:val="24"/>
          <w:szCs w:val="24"/>
        </w:rPr>
        <w:t>,</w:t>
      </w:r>
    </w:p>
    <w:p w14:paraId="2A662774" w14:textId="77777777" w:rsidR="00D82E0E" w:rsidRPr="007C25FC" w:rsidRDefault="00E44365" w:rsidP="000F796B">
      <w:pPr>
        <w:pStyle w:val="Akapitzlist"/>
        <w:numPr>
          <w:ilvl w:val="0"/>
          <w:numId w:val="31"/>
        </w:numPr>
        <w:spacing w:line="360" w:lineRule="auto"/>
        <w:jc w:val="both"/>
        <w:rPr>
          <w:rFonts w:cstheme="minorHAnsi"/>
          <w:color w:val="000000" w:themeColor="text1"/>
          <w:sz w:val="24"/>
          <w:szCs w:val="24"/>
        </w:rPr>
      </w:pPr>
      <w:r w:rsidRPr="007C25FC">
        <w:rPr>
          <w:rFonts w:cstheme="minorHAnsi"/>
          <w:color w:val="000000" w:themeColor="text1"/>
          <w:sz w:val="24"/>
          <w:szCs w:val="24"/>
        </w:rPr>
        <w:t>tereny funkcji środowiskowych,</w:t>
      </w:r>
    </w:p>
    <w:p w14:paraId="2C044E2E" w14:textId="77777777" w:rsidR="00112BB9" w:rsidRPr="007C25FC" w:rsidRDefault="00E44365" w:rsidP="000F796B">
      <w:pPr>
        <w:pStyle w:val="Akapitzlist"/>
        <w:numPr>
          <w:ilvl w:val="0"/>
          <w:numId w:val="31"/>
        </w:numPr>
        <w:spacing w:line="360" w:lineRule="auto"/>
        <w:jc w:val="both"/>
        <w:rPr>
          <w:rFonts w:cstheme="minorHAnsi"/>
          <w:color w:val="000000" w:themeColor="text1"/>
          <w:sz w:val="24"/>
          <w:szCs w:val="24"/>
        </w:rPr>
      </w:pPr>
      <w:r w:rsidRPr="007C25FC">
        <w:rPr>
          <w:rFonts w:cstheme="minorHAnsi"/>
          <w:color w:val="000000" w:themeColor="text1"/>
          <w:sz w:val="24"/>
          <w:szCs w:val="24"/>
        </w:rPr>
        <w:t>tereny kluczowej infrastruktury transportowej i komunikacyjnej</w:t>
      </w:r>
      <w:r w:rsidR="00185E78" w:rsidRPr="007C25FC">
        <w:rPr>
          <w:rFonts w:cstheme="minorHAnsi"/>
          <w:color w:val="000000" w:themeColor="text1"/>
          <w:sz w:val="24"/>
          <w:szCs w:val="24"/>
        </w:rPr>
        <w:t>,</w:t>
      </w:r>
    </w:p>
    <w:p w14:paraId="3C3807AA" w14:textId="77777777" w:rsidR="00E44365" w:rsidRPr="007C25FC" w:rsidRDefault="00112BB9" w:rsidP="000F796B">
      <w:pPr>
        <w:pStyle w:val="Akapitzlist"/>
        <w:numPr>
          <w:ilvl w:val="0"/>
          <w:numId w:val="31"/>
        </w:numPr>
        <w:spacing w:line="360" w:lineRule="auto"/>
        <w:jc w:val="both"/>
        <w:rPr>
          <w:rFonts w:cstheme="minorHAnsi"/>
          <w:color w:val="000000" w:themeColor="text1"/>
          <w:sz w:val="24"/>
          <w:szCs w:val="24"/>
        </w:rPr>
      </w:pPr>
      <w:r w:rsidRPr="007C25FC">
        <w:rPr>
          <w:rFonts w:cstheme="minorHAnsi"/>
          <w:color w:val="000000" w:themeColor="text1"/>
          <w:sz w:val="24"/>
          <w:szCs w:val="24"/>
        </w:rPr>
        <w:t xml:space="preserve">tereny zamknięte, </w:t>
      </w:r>
    </w:p>
    <w:p w14:paraId="4C8ACD23" w14:textId="77777777" w:rsidR="00A032D0" w:rsidRPr="007C25FC" w:rsidRDefault="00A032D0" w:rsidP="000F796B">
      <w:pPr>
        <w:pStyle w:val="Akapitzlist"/>
        <w:numPr>
          <w:ilvl w:val="0"/>
          <w:numId w:val="31"/>
        </w:numPr>
        <w:spacing w:line="360" w:lineRule="auto"/>
        <w:jc w:val="both"/>
        <w:rPr>
          <w:rFonts w:cstheme="minorHAnsi"/>
          <w:color w:val="000000" w:themeColor="text1"/>
          <w:sz w:val="24"/>
          <w:szCs w:val="24"/>
        </w:rPr>
      </w:pPr>
      <w:r w:rsidRPr="007C25FC">
        <w:rPr>
          <w:rFonts w:cstheme="minorHAnsi"/>
          <w:color w:val="000000" w:themeColor="text1"/>
          <w:sz w:val="24"/>
          <w:szCs w:val="24"/>
        </w:rPr>
        <w:t>tereny kultu religijnego</w:t>
      </w:r>
      <w:r w:rsidR="00185E78" w:rsidRPr="007C25FC">
        <w:rPr>
          <w:rFonts w:cstheme="minorHAnsi"/>
          <w:color w:val="000000" w:themeColor="text1"/>
          <w:sz w:val="24"/>
          <w:szCs w:val="24"/>
        </w:rPr>
        <w:t>,</w:t>
      </w:r>
    </w:p>
    <w:p w14:paraId="03ECA364" w14:textId="33F6DEA1" w:rsidR="00A032D0" w:rsidRPr="007C25FC" w:rsidRDefault="00A032D0" w:rsidP="000F796B">
      <w:pPr>
        <w:pStyle w:val="Akapitzlist"/>
        <w:numPr>
          <w:ilvl w:val="0"/>
          <w:numId w:val="31"/>
        </w:numPr>
        <w:spacing w:line="360" w:lineRule="auto"/>
        <w:jc w:val="both"/>
        <w:rPr>
          <w:sz w:val="24"/>
          <w:szCs w:val="24"/>
        </w:rPr>
      </w:pPr>
      <w:r w:rsidRPr="007C25FC">
        <w:rPr>
          <w:rFonts w:cstheme="minorHAnsi"/>
          <w:color w:val="000000" w:themeColor="text1"/>
          <w:sz w:val="24"/>
          <w:szCs w:val="24"/>
        </w:rPr>
        <w:t>tereny zbiorników wodnych i tereny zagrożenia powodziowego</w:t>
      </w:r>
      <w:r w:rsidR="00185E78" w:rsidRPr="007C25FC">
        <w:rPr>
          <w:sz w:val="24"/>
          <w:szCs w:val="24"/>
        </w:rPr>
        <w:t>.</w:t>
      </w:r>
      <w:r w:rsidR="003D6DA1">
        <w:rPr>
          <w:sz w:val="24"/>
          <w:szCs w:val="24"/>
        </w:rPr>
        <w:t xml:space="preserve"> </w:t>
      </w:r>
    </w:p>
    <w:p w14:paraId="2844E77B" w14:textId="77777777" w:rsidR="004F308F" w:rsidRPr="00F07319" w:rsidRDefault="004F308F" w:rsidP="004F308F"/>
    <w:p w14:paraId="76711D57" w14:textId="77777777" w:rsidR="00490929" w:rsidRPr="00F07319" w:rsidRDefault="006A1CFA" w:rsidP="004F308F">
      <w:r w:rsidRPr="00F07319">
        <w:t xml:space="preserve"> </w:t>
      </w:r>
    </w:p>
    <w:p w14:paraId="6C7F93A1" w14:textId="77777777" w:rsidR="00490929" w:rsidRPr="00F07319" w:rsidRDefault="00490929" w:rsidP="004B258B"/>
    <w:p w14:paraId="754F7F98" w14:textId="00AFE08F" w:rsidR="007C25FC" w:rsidRDefault="007C25FC" w:rsidP="004B258B"/>
    <w:p w14:paraId="7646822C" w14:textId="2C64FCE7" w:rsidR="00FD31F0" w:rsidRDefault="00FD31F0" w:rsidP="004B258B"/>
    <w:p w14:paraId="3946F778" w14:textId="78007341" w:rsidR="00FD31F0" w:rsidRDefault="00FD31F0" w:rsidP="004B258B"/>
    <w:p w14:paraId="05DEF105" w14:textId="77777777" w:rsidR="007C25FC" w:rsidRPr="00F07319" w:rsidRDefault="007C25FC" w:rsidP="004B258B"/>
    <w:p w14:paraId="5B481D32" w14:textId="77777777" w:rsidR="00AA31B3" w:rsidRDefault="00AA31B3" w:rsidP="00970158">
      <w:pPr>
        <w:pStyle w:val="Legenda"/>
      </w:pPr>
    </w:p>
    <w:p w14:paraId="24622ABD" w14:textId="77777777" w:rsidR="00AA31B3" w:rsidRDefault="00AA31B3" w:rsidP="00970158">
      <w:pPr>
        <w:pStyle w:val="Legenda"/>
      </w:pPr>
    </w:p>
    <w:p w14:paraId="2F2E3260" w14:textId="77777777" w:rsidR="00AA31B3" w:rsidRDefault="00AA31B3" w:rsidP="00970158">
      <w:pPr>
        <w:pStyle w:val="Legenda"/>
      </w:pPr>
    </w:p>
    <w:p w14:paraId="2CAF6478" w14:textId="77777777" w:rsidR="00AA31B3" w:rsidRDefault="00AA31B3" w:rsidP="00970158">
      <w:pPr>
        <w:pStyle w:val="Legenda"/>
      </w:pPr>
    </w:p>
    <w:p w14:paraId="577449EE" w14:textId="77777777" w:rsidR="00AA31B3" w:rsidRDefault="00AA31B3" w:rsidP="00970158">
      <w:pPr>
        <w:pStyle w:val="Legenda"/>
      </w:pPr>
    </w:p>
    <w:p w14:paraId="01E730FF" w14:textId="77777777" w:rsidR="00AA31B3" w:rsidRDefault="00AA31B3" w:rsidP="00970158">
      <w:pPr>
        <w:pStyle w:val="Legenda"/>
      </w:pPr>
    </w:p>
    <w:p w14:paraId="3EF9D311" w14:textId="77777777" w:rsidR="00AA31B3" w:rsidRDefault="00AA31B3" w:rsidP="00970158">
      <w:pPr>
        <w:pStyle w:val="Legenda"/>
      </w:pPr>
    </w:p>
    <w:p w14:paraId="7E193F56" w14:textId="77777777" w:rsidR="00AA31B3" w:rsidRDefault="00AA31B3" w:rsidP="00970158">
      <w:pPr>
        <w:pStyle w:val="Legenda"/>
      </w:pPr>
    </w:p>
    <w:p w14:paraId="23D9012C" w14:textId="77777777" w:rsidR="00AA31B3" w:rsidRDefault="00AA31B3" w:rsidP="00970158">
      <w:pPr>
        <w:pStyle w:val="Legenda"/>
      </w:pPr>
    </w:p>
    <w:p w14:paraId="7F7438AC" w14:textId="77777777" w:rsidR="00AA31B3" w:rsidRDefault="00AA31B3" w:rsidP="00970158">
      <w:pPr>
        <w:pStyle w:val="Legenda"/>
      </w:pPr>
    </w:p>
    <w:p w14:paraId="1CBA6B2F" w14:textId="77777777" w:rsidR="00AA31B3" w:rsidRDefault="00AA31B3" w:rsidP="00970158">
      <w:pPr>
        <w:pStyle w:val="Legenda"/>
      </w:pPr>
    </w:p>
    <w:p w14:paraId="54D0F799" w14:textId="0EE6B344" w:rsidR="005C08A5" w:rsidRPr="00F07319" w:rsidRDefault="003D6DA1" w:rsidP="00970158">
      <w:pPr>
        <w:pStyle w:val="Legenda"/>
      </w:pPr>
      <w:r>
        <w:lastRenderedPageBreak/>
        <w:t xml:space="preserve"> </w:t>
      </w:r>
      <w:r w:rsidR="00970158" w:rsidRPr="006C0CFC">
        <w:t xml:space="preserve">Mapa </w:t>
      </w:r>
      <w:r w:rsidR="00993B67">
        <w:fldChar w:fldCharType="begin"/>
      </w:r>
      <w:r w:rsidR="003B4733">
        <w:instrText xml:space="preserve"> SEQ Mapa \* ARABIC </w:instrText>
      </w:r>
      <w:r w:rsidR="00993B67">
        <w:fldChar w:fldCharType="separate"/>
      </w:r>
      <w:r w:rsidR="006A22C4">
        <w:rPr>
          <w:noProof/>
        </w:rPr>
        <w:t>1</w:t>
      </w:r>
      <w:r w:rsidR="00993B67">
        <w:rPr>
          <w:noProof/>
        </w:rPr>
        <w:fldChar w:fldCharType="end"/>
      </w:r>
      <w:r w:rsidR="00970158" w:rsidRPr="006C0CFC">
        <w:t xml:space="preserve"> </w:t>
      </w:r>
      <w:r w:rsidR="00A346AB" w:rsidRPr="006C0CFC">
        <w:t xml:space="preserve">Ramowy </w:t>
      </w:r>
      <w:r w:rsidR="00E01656" w:rsidRPr="006C0CFC">
        <w:t>układ</w:t>
      </w:r>
      <w:r w:rsidR="00A346AB" w:rsidRPr="006C0CFC">
        <w:t xml:space="preserve"> </w:t>
      </w:r>
      <w:r w:rsidR="00E01656" w:rsidRPr="006C0CFC">
        <w:t>funkcjonalno</w:t>
      </w:r>
      <w:r w:rsidR="00A346AB" w:rsidRPr="006C0CFC">
        <w:t xml:space="preserve">-przestrzenny </w:t>
      </w:r>
      <w:r w:rsidR="00400B64" w:rsidRPr="006C0CFC">
        <w:t>m</w:t>
      </w:r>
      <w:r w:rsidR="00A346AB" w:rsidRPr="006C0CFC">
        <w:t>iasta Tarnow</w:t>
      </w:r>
      <w:r w:rsidR="00E01656" w:rsidRPr="006C0CFC">
        <w:t>skie Góry</w:t>
      </w:r>
      <w:r w:rsidR="00E01656">
        <w:t xml:space="preserve"> </w:t>
      </w:r>
    </w:p>
    <w:p w14:paraId="6FB79DEB" w14:textId="77777777" w:rsidR="005C08A5" w:rsidRDefault="005C08A5" w:rsidP="00135EE4">
      <w:pPr>
        <w:spacing w:line="360" w:lineRule="auto"/>
        <w:jc w:val="both"/>
        <w:rPr>
          <w:noProof/>
        </w:rPr>
      </w:pPr>
    </w:p>
    <w:p w14:paraId="72322B71" w14:textId="77777777" w:rsidR="00E01656" w:rsidRPr="007B6E00" w:rsidRDefault="00B4059F" w:rsidP="00135EE4">
      <w:pPr>
        <w:spacing w:line="360" w:lineRule="auto"/>
        <w:jc w:val="both"/>
        <w:rPr>
          <w:noProof/>
          <w:highlight w:val="yellow"/>
        </w:rPr>
      </w:pPr>
      <w:r w:rsidRPr="007B6E00">
        <w:rPr>
          <w:noProof/>
          <w:highlight w:val="yellow"/>
          <w:lang w:eastAsia="pl-PL"/>
        </w:rPr>
        <w:drawing>
          <wp:inline distT="0" distB="0" distL="0" distR="0" wp14:anchorId="3E87E5BD" wp14:editId="7E8552A2">
            <wp:extent cx="5760720" cy="6826250"/>
            <wp:effectExtent l="0" t="0" r="0" b="0"/>
            <wp:docPr id="19" name="Obraz 19"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Obraz zawierający mapa&#10;&#10;Opis wygenerowany automatyczni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6826250"/>
                    </a:xfrm>
                    <a:prstGeom prst="rect">
                      <a:avLst/>
                    </a:prstGeom>
                    <a:noFill/>
                    <a:ln>
                      <a:noFill/>
                    </a:ln>
                  </pic:spPr>
                </pic:pic>
              </a:graphicData>
            </a:graphic>
          </wp:inline>
        </w:drawing>
      </w:r>
    </w:p>
    <w:p w14:paraId="09B97D9F" w14:textId="77777777" w:rsidR="00E01656" w:rsidRDefault="00970158" w:rsidP="00135EE4">
      <w:pPr>
        <w:spacing w:line="360" w:lineRule="auto"/>
        <w:jc w:val="both"/>
        <w:rPr>
          <w:noProof/>
        </w:rPr>
      </w:pPr>
      <w:r w:rsidRPr="006C0CFC">
        <w:rPr>
          <w:i/>
          <w:iCs/>
          <w:sz w:val="20"/>
          <w:szCs w:val="20"/>
        </w:rPr>
        <w:t>Źródło: opracowanie własne</w:t>
      </w:r>
    </w:p>
    <w:p w14:paraId="2C150212" w14:textId="64C29C44" w:rsidR="009C1E39" w:rsidRPr="007C25FC" w:rsidRDefault="009C1E39" w:rsidP="009C1E39">
      <w:pPr>
        <w:spacing w:line="360" w:lineRule="auto"/>
        <w:jc w:val="both"/>
        <w:rPr>
          <w:rFonts w:cstheme="minorHAnsi"/>
          <w:color w:val="000000" w:themeColor="text1"/>
          <w:sz w:val="24"/>
          <w:szCs w:val="24"/>
        </w:rPr>
      </w:pPr>
      <w:r w:rsidRPr="007C25FC">
        <w:rPr>
          <w:rFonts w:cstheme="minorHAnsi"/>
          <w:color w:val="000000" w:themeColor="text1"/>
          <w:sz w:val="24"/>
          <w:szCs w:val="24"/>
        </w:rPr>
        <w:t>W oparciu o wyznaczone cele rozwojowe miasta, strukturę funkcjonaln</w:t>
      </w:r>
      <w:r w:rsidR="00F91068" w:rsidRPr="007C25FC">
        <w:rPr>
          <w:rFonts w:cstheme="minorHAnsi"/>
          <w:color w:val="000000" w:themeColor="text1"/>
          <w:sz w:val="24"/>
          <w:szCs w:val="24"/>
        </w:rPr>
        <w:t>o</w:t>
      </w:r>
      <w:r w:rsidRPr="007C25FC">
        <w:rPr>
          <w:rFonts w:cstheme="minorHAnsi"/>
          <w:color w:val="000000" w:themeColor="text1"/>
          <w:sz w:val="24"/>
          <w:szCs w:val="24"/>
        </w:rPr>
        <w:t>-przestrzenną oraz</w:t>
      </w:r>
      <w:r w:rsidR="003D6DA1">
        <w:rPr>
          <w:rFonts w:cstheme="minorHAnsi"/>
          <w:color w:val="000000" w:themeColor="text1"/>
          <w:sz w:val="24"/>
          <w:szCs w:val="24"/>
        </w:rPr>
        <w:t xml:space="preserve"> </w:t>
      </w:r>
      <w:r w:rsidRPr="007C25FC">
        <w:rPr>
          <w:rFonts w:cstheme="minorHAnsi"/>
          <w:color w:val="000000" w:themeColor="text1"/>
          <w:sz w:val="24"/>
          <w:szCs w:val="24"/>
        </w:rPr>
        <w:t xml:space="preserve">zidentyfikowane wyzwania rozwojowe </w:t>
      </w:r>
      <w:r w:rsidR="00F91068" w:rsidRPr="007C25FC">
        <w:rPr>
          <w:rFonts w:cstheme="minorHAnsi"/>
          <w:color w:val="000000" w:themeColor="text1"/>
          <w:sz w:val="24"/>
          <w:szCs w:val="24"/>
        </w:rPr>
        <w:t>wskazać</w:t>
      </w:r>
      <w:r w:rsidRPr="007C25FC">
        <w:rPr>
          <w:rFonts w:cstheme="minorHAnsi"/>
          <w:color w:val="000000" w:themeColor="text1"/>
          <w:sz w:val="24"/>
          <w:szCs w:val="24"/>
        </w:rPr>
        <w:t xml:space="preserve"> można </w:t>
      </w:r>
      <w:r w:rsidR="00F91068" w:rsidRPr="007C25FC">
        <w:rPr>
          <w:rFonts w:cstheme="minorHAnsi"/>
          <w:color w:val="000000" w:themeColor="text1"/>
          <w:sz w:val="24"/>
          <w:szCs w:val="24"/>
        </w:rPr>
        <w:t xml:space="preserve">kluczowe </w:t>
      </w:r>
      <w:r w:rsidRPr="007C25FC">
        <w:rPr>
          <w:rFonts w:cstheme="minorHAnsi"/>
          <w:color w:val="000000" w:themeColor="text1"/>
          <w:sz w:val="24"/>
          <w:szCs w:val="24"/>
        </w:rPr>
        <w:t>rekomendacj</w:t>
      </w:r>
      <w:r w:rsidR="00F91068" w:rsidRPr="007C25FC">
        <w:rPr>
          <w:rFonts w:cstheme="minorHAnsi"/>
          <w:color w:val="000000" w:themeColor="text1"/>
          <w:sz w:val="24"/>
          <w:szCs w:val="24"/>
        </w:rPr>
        <w:t>e i ustalenia</w:t>
      </w:r>
      <w:r w:rsidR="00EA4FA8">
        <w:rPr>
          <w:rFonts w:cstheme="minorHAnsi"/>
          <w:color w:val="000000" w:themeColor="text1"/>
          <w:sz w:val="24"/>
          <w:szCs w:val="24"/>
        </w:rPr>
        <w:t xml:space="preserve"> w </w:t>
      </w:r>
      <w:r w:rsidRPr="007C25FC">
        <w:rPr>
          <w:rFonts w:cstheme="minorHAnsi"/>
          <w:color w:val="000000" w:themeColor="text1"/>
          <w:sz w:val="24"/>
          <w:szCs w:val="24"/>
        </w:rPr>
        <w:t xml:space="preserve">zakresie prowadzenia polityki przestrzennej w </w:t>
      </w:r>
      <w:r w:rsidR="00400B64">
        <w:rPr>
          <w:rFonts w:cstheme="minorHAnsi"/>
          <w:color w:val="000000" w:themeColor="text1"/>
          <w:sz w:val="24"/>
          <w:szCs w:val="24"/>
        </w:rPr>
        <w:t>m</w:t>
      </w:r>
      <w:r w:rsidR="00400B64" w:rsidRPr="007C25FC">
        <w:rPr>
          <w:rFonts w:cstheme="minorHAnsi"/>
          <w:color w:val="000000" w:themeColor="text1"/>
          <w:sz w:val="24"/>
          <w:szCs w:val="24"/>
        </w:rPr>
        <w:t>ieś</w:t>
      </w:r>
      <w:r w:rsidRPr="007C25FC">
        <w:rPr>
          <w:rFonts w:cstheme="minorHAnsi"/>
          <w:color w:val="000000" w:themeColor="text1"/>
          <w:sz w:val="24"/>
          <w:szCs w:val="24"/>
        </w:rPr>
        <w:t>cie</w:t>
      </w:r>
      <w:r w:rsidR="00A72C80" w:rsidRPr="007C25FC">
        <w:rPr>
          <w:rFonts w:cstheme="minorHAnsi"/>
          <w:color w:val="000000" w:themeColor="text1"/>
          <w:sz w:val="24"/>
          <w:szCs w:val="24"/>
        </w:rPr>
        <w:t>, tj</w:t>
      </w:r>
      <w:r w:rsidR="009D3A16" w:rsidRPr="007C25FC">
        <w:rPr>
          <w:rFonts w:cstheme="minorHAnsi"/>
          <w:color w:val="000000" w:themeColor="text1"/>
          <w:sz w:val="24"/>
          <w:szCs w:val="24"/>
        </w:rPr>
        <w:t>.</w:t>
      </w:r>
      <w:r w:rsidRPr="007C25FC">
        <w:rPr>
          <w:rFonts w:cstheme="minorHAnsi"/>
          <w:color w:val="000000" w:themeColor="text1"/>
          <w:sz w:val="24"/>
          <w:szCs w:val="24"/>
        </w:rPr>
        <w:t>:</w:t>
      </w:r>
    </w:p>
    <w:p w14:paraId="3CFD470E" w14:textId="77777777" w:rsidR="00B34FAF" w:rsidRPr="007C25FC" w:rsidRDefault="00B61591" w:rsidP="000F796B">
      <w:pPr>
        <w:pStyle w:val="Akapitzlist"/>
        <w:numPr>
          <w:ilvl w:val="0"/>
          <w:numId w:val="32"/>
        </w:numPr>
        <w:spacing w:line="360" w:lineRule="auto"/>
        <w:jc w:val="both"/>
        <w:rPr>
          <w:rFonts w:cstheme="minorHAnsi"/>
          <w:color w:val="000000" w:themeColor="text1"/>
          <w:sz w:val="24"/>
          <w:szCs w:val="24"/>
        </w:rPr>
      </w:pPr>
      <w:r w:rsidRPr="007C25FC">
        <w:rPr>
          <w:rFonts w:cstheme="minorHAnsi"/>
          <w:color w:val="000000" w:themeColor="text1"/>
          <w:sz w:val="24"/>
          <w:szCs w:val="24"/>
        </w:rPr>
        <w:lastRenderedPageBreak/>
        <w:t>ograniczanie rozpraszania zabudowy prowadzącego do zawłaszczania terenów otwartych, zielonych</w:t>
      </w:r>
      <w:r w:rsidR="00B34FAF" w:rsidRPr="007C25FC">
        <w:rPr>
          <w:rFonts w:cstheme="minorHAnsi"/>
          <w:color w:val="000000" w:themeColor="text1"/>
          <w:sz w:val="24"/>
          <w:szCs w:val="24"/>
        </w:rPr>
        <w:t>,</w:t>
      </w:r>
      <w:r w:rsidR="007C25FC">
        <w:rPr>
          <w:rFonts w:cstheme="minorHAnsi"/>
          <w:color w:val="000000" w:themeColor="text1"/>
          <w:sz w:val="24"/>
          <w:szCs w:val="24"/>
        </w:rPr>
        <w:t xml:space="preserve"> o wartości przyrodniczej, posiadających znaczenie dla podtrzymywania jakości życia wspólnot lokalnych,</w:t>
      </w:r>
    </w:p>
    <w:p w14:paraId="5B9BA7BF" w14:textId="77777777" w:rsidR="00A032D0" w:rsidRPr="007C25FC" w:rsidRDefault="00740536" w:rsidP="000F796B">
      <w:pPr>
        <w:pStyle w:val="Akapitzlist"/>
        <w:numPr>
          <w:ilvl w:val="0"/>
          <w:numId w:val="32"/>
        </w:numPr>
        <w:spacing w:line="360" w:lineRule="auto"/>
        <w:jc w:val="both"/>
        <w:rPr>
          <w:rFonts w:cstheme="minorHAnsi"/>
          <w:color w:val="000000" w:themeColor="text1"/>
          <w:sz w:val="24"/>
          <w:szCs w:val="24"/>
        </w:rPr>
      </w:pPr>
      <w:r w:rsidRPr="007C25FC">
        <w:rPr>
          <w:rFonts w:cstheme="minorHAnsi"/>
          <w:color w:val="000000" w:themeColor="text1"/>
          <w:sz w:val="24"/>
          <w:szCs w:val="24"/>
        </w:rPr>
        <w:t xml:space="preserve">ograniczanie konfliktów przestrzennych, poprzez właściwe relacje lokalizacyjne stref funkcjonalno-przestrzennych, stosowanie zasady przezorności i ostrożności, </w:t>
      </w:r>
    </w:p>
    <w:p w14:paraId="7D7F250C" w14:textId="77777777" w:rsidR="00590CD6" w:rsidRPr="007C25FC" w:rsidRDefault="00590CD6" w:rsidP="000F796B">
      <w:pPr>
        <w:pStyle w:val="Akapitzlist"/>
        <w:numPr>
          <w:ilvl w:val="0"/>
          <w:numId w:val="32"/>
        </w:numPr>
        <w:spacing w:line="360" w:lineRule="auto"/>
        <w:jc w:val="both"/>
        <w:rPr>
          <w:sz w:val="24"/>
          <w:szCs w:val="24"/>
        </w:rPr>
      </w:pPr>
      <w:r w:rsidRPr="007C25FC">
        <w:rPr>
          <w:sz w:val="24"/>
          <w:szCs w:val="24"/>
        </w:rPr>
        <w:t>ograniczanie i uspokajanie ruchu samochodowego</w:t>
      </w:r>
      <w:r w:rsidR="007C25FC">
        <w:rPr>
          <w:sz w:val="24"/>
          <w:szCs w:val="24"/>
        </w:rPr>
        <w:t>, wyłącza</w:t>
      </w:r>
      <w:r w:rsidR="00CE0D98">
        <w:rPr>
          <w:sz w:val="24"/>
          <w:szCs w:val="24"/>
        </w:rPr>
        <w:t>nie z ruchu stref o wysokim potencjale dla spędzania czasu wolnego</w:t>
      </w:r>
      <w:r w:rsidR="00B93C65" w:rsidRPr="007C25FC">
        <w:rPr>
          <w:sz w:val="24"/>
          <w:szCs w:val="24"/>
        </w:rPr>
        <w:t xml:space="preserve"> oraz realizacja inwestycji w sposób poprawiający bezpieczeństwo pieszych,</w:t>
      </w:r>
    </w:p>
    <w:p w14:paraId="11BD3553" w14:textId="3DEB4E11" w:rsidR="00A64C4D" w:rsidRPr="007C25FC" w:rsidRDefault="00A64C4D" w:rsidP="000F796B">
      <w:pPr>
        <w:pStyle w:val="Akapitzlist"/>
        <w:numPr>
          <w:ilvl w:val="0"/>
          <w:numId w:val="32"/>
        </w:numPr>
        <w:spacing w:line="360" w:lineRule="auto"/>
        <w:jc w:val="both"/>
        <w:rPr>
          <w:sz w:val="24"/>
          <w:szCs w:val="24"/>
        </w:rPr>
      </w:pPr>
      <w:r w:rsidRPr="007C25FC">
        <w:rPr>
          <w:sz w:val="24"/>
          <w:szCs w:val="24"/>
        </w:rPr>
        <w:t>stosowan</w:t>
      </w:r>
      <w:r w:rsidR="00012710">
        <w:rPr>
          <w:sz w:val="24"/>
          <w:szCs w:val="24"/>
        </w:rPr>
        <w:t>i</w:t>
      </w:r>
      <w:r w:rsidRPr="007C25FC">
        <w:rPr>
          <w:sz w:val="24"/>
          <w:szCs w:val="24"/>
        </w:rPr>
        <w:t xml:space="preserve">e preferencji dla ruchu pieszego i rowerowego oraz </w:t>
      </w:r>
      <w:r w:rsidR="00CE124C">
        <w:rPr>
          <w:sz w:val="24"/>
          <w:szCs w:val="24"/>
        </w:rPr>
        <w:t>transportu</w:t>
      </w:r>
      <w:r w:rsidRPr="007C25FC">
        <w:rPr>
          <w:sz w:val="24"/>
          <w:szCs w:val="24"/>
        </w:rPr>
        <w:t xml:space="preserve"> zbiorowe</w:t>
      </w:r>
      <w:r w:rsidR="00012710">
        <w:rPr>
          <w:sz w:val="24"/>
          <w:szCs w:val="24"/>
        </w:rPr>
        <w:t>go</w:t>
      </w:r>
      <w:r w:rsidRPr="007C25FC">
        <w:rPr>
          <w:sz w:val="24"/>
          <w:szCs w:val="24"/>
        </w:rPr>
        <w:t>,</w:t>
      </w:r>
      <w:r w:rsidRPr="007C25FC">
        <w:rPr>
          <w:sz w:val="24"/>
          <w:szCs w:val="24"/>
        </w:rPr>
        <w:br/>
        <w:t>zwłaszcza w centrum miasta oraz w strefach intensywnej zabudowy mieszkaniowej</w:t>
      </w:r>
      <w:r w:rsidR="00C6568F">
        <w:rPr>
          <w:sz w:val="24"/>
          <w:szCs w:val="24"/>
        </w:rPr>
        <w:t>,</w:t>
      </w:r>
    </w:p>
    <w:p w14:paraId="22B35D4A" w14:textId="62FD81D4" w:rsidR="00DA37D7" w:rsidRPr="007C25FC" w:rsidRDefault="00DA37D7" w:rsidP="000F796B">
      <w:pPr>
        <w:pStyle w:val="Akapitzlist"/>
        <w:numPr>
          <w:ilvl w:val="0"/>
          <w:numId w:val="32"/>
        </w:numPr>
        <w:spacing w:line="360" w:lineRule="auto"/>
        <w:jc w:val="both"/>
        <w:rPr>
          <w:sz w:val="24"/>
          <w:szCs w:val="24"/>
        </w:rPr>
      </w:pPr>
      <w:r w:rsidRPr="007C25FC">
        <w:rPr>
          <w:sz w:val="24"/>
          <w:szCs w:val="24"/>
        </w:rPr>
        <w:t>realizacja działań konserwatorskich w odniesieniu do obszarów</w:t>
      </w:r>
      <w:r w:rsidR="00604548" w:rsidRPr="007C25FC">
        <w:rPr>
          <w:sz w:val="24"/>
          <w:szCs w:val="24"/>
        </w:rPr>
        <w:t xml:space="preserve"> i</w:t>
      </w:r>
      <w:r w:rsidRPr="007C25FC">
        <w:rPr>
          <w:sz w:val="24"/>
          <w:szCs w:val="24"/>
        </w:rPr>
        <w:t xml:space="preserve"> obiektów o </w:t>
      </w:r>
      <w:r w:rsidR="00604548" w:rsidRPr="007C25FC">
        <w:rPr>
          <w:sz w:val="24"/>
          <w:szCs w:val="24"/>
        </w:rPr>
        <w:t>wartości kulturowej i historycznej</w:t>
      </w:r>
      <w:r w:rsidR="00012710">
        <w:rPr>
          <w:sz w:val="24"/>
          <w:szCs w:val="24"/>
        </w:rPr>
        <w:t>,</w:t>
      </w:r>
    </w:p>
    <w:p w14:paraId="560E92D5" w14:textId="06180986" w:rsidR="005575B6" w:rsidRPr="007C25FC" w:rsidRDefault="005575B6" w:rsidP="000F796B">
      <w:pPr>
        <w:pStyle w:val="Akapitzlist"/>
        <w:numPr>
          <w:ilvl w:val="0"/>
          <w:numId w:val="32"/>
        </w:numPr>
        <w:spacing w:line="360" w:lineRule="auto"/>
        <w:jc w:val="both"/>
        <w:rPr>
          <w:sz w:val="24"/>
          <w:szCs w:val="24"/>
        </w:rPr>
      </w:pPr>
      <w:r w:rsidRPr="007C25FC">
        <w:rPr>
          <w:sz w:val="24"/>
          <w:szCs w:val="24"/>
        </w:rPr>
        <w:t>rewitalizacja terenów i</w:t>
      </w:r>
      <w:r w:rsidR="003D6DA1">
        <w:rPr>
          <w:sz w:val="24"/>
          <w:szCs w:val="24"/>
        </w:rPr>
        <w:t xml:space="preserve"> </w:t>
      </w:r>
      <w:r w:rsidRPr="007C25FC">
        <w:rPr>
          <w:sz w:val="24"/>
          <w:szCs w:val="24"/>
        </w:rPr>
        <w:t>obiektów poprzemysłowych, w tym</w:t>
      </w:r>
      <w:r w:rsidR="003D6DA1">
        <w:rPr>
          <w:sz w:val="24"/>
          <w:szCs w:val="24"/>
        </w:rPr>
        <w:t xml:space="preserve"> </w:t>
      </w:r>
      <w:r w:rsidRPr="007C25FC">
        <w:rPr>
          <w:sz w:val="24"/>
          <w:szCs w:val="24"/>
        </w:rPr>
        <w:t>na cele społeczne, gospodarcze i środowiskowe,</w:t>
      </w:r>
    </w:p>
    <w:p w14:paraId="0823E301" w14:textId="77777777" w:rsidR="00B93C65" w:rsidRPr="007C25FC" w:rsidRDefault="001D6794" w:rsidP="000F796B">
      <w:pPr>
        <w:pStyle w:val="Akapitzlist"/>
        <w:numPr>
          <w:ilvl w:val="0"/>
          <w:numId w:val="32"/>
        </w:numPr>
        <w:spacing w:line="360" w:lineRule="auto"/>
        <w:jc w:val="both"/>
        <w:rPr>
          <w:sz w:val="24"/>
          <w:szCs w:val="24"/>
        </w:rPr>
      </w:pPr>
      <w:r w:rsidRPr="007C25FC">
        <w:rPr>
          <w:sz w:val="24"/>
          <w:szCs w:val="24"/>
        </w:rPr>
        <w:t>ograniczenie skali niskiej emisji</w:t>
      </w:r>
      <w:r w:rsidR="00060EF0" w:rsidRPr="007C25FC">
        <w:rPr>
          <w:sz w:val="24"/>
          <w:szCs w:val="24"/>
        </w:rPr>
        <w:t>,</w:t>
      </w:r>
      <w:r w:rsidRPr="007C25FC">
        <w:rPr>
          <w:sz w:val="24"/>
          <w:szCs w:val="24"/>
        </w:rPr>
        <w:t xml:space="preserve"> </w:t>
      </w:r>
    </w:p>
    <w:p w14:paraId="63C846DF" w14:textId="1243A84D" w:rsidR="001D6794" w:rsidRPr="007C25FC" w:rsidRDefault="004E6115" w:rsidP="000F796B">
      <w:pPr>
        <w:pStyle w:val="Akapitzlist"/>
        <w:numPr>
          <w:ilvl w:val="0"/>
          <w:numId w:val="32"/>
        </w:numPr>
        <w:spacing w:line="360" w:lineRule="auto"/>
        <w:jc w:val="both"/>
        <w:rPr>
          <w:sz w:val="24"/>
          <w:szCs w:val="24"/>
        </w:rPr>
      </w:pPr>
      <w:r w:rsidRPr="007C25FC">
        <w:rPr>
          <w:sz w:val="24"/>
          <w:szCs w:val="24"/>
        </w:rPr>
        <w:t>promowanie stosowania rozwiązań technicznych w realizacji inwestycji wpływających na odporność</w:t>
      </w:r>
      <w:r w:rsidR="003D6DA1">
        <w:rPr>
          <w:sz w:val="24"/>
          <w:szCs w:val="24"/>
        </w:rPr>
        <w:t xml:space="preserve"> </w:t>
      </w:r>
      <w:r w:rsidRPr="007C25FC">
        <w:rPr>
          <w:sz w:val="24"/>
          <w:szCs w:val="24"/>
        </w:rPr>
        <w:t>miasta na zmiany klimatyczne</w:t>
      </w:r>
      <w:r w:rsidR="000C4088" w:rsidRPr="007C25FC">
        <w:rPr>
          <w:sz w:val="24"/>
          <w:szCs w:val="24"/>
        </w:rPr>
        <w:t>,</w:t>
      </w:r>
    </w:p>
    <w:p w14:paraId="1553CAFB" w14:textId="77777777" w:rsidR="000C4088" w:rsidRPr="007C25FC" w:rsidRDefault="002946D8" w:rsidP="000F796B">
      <w:pPr>
        <w:pStyle w:val="Akapitzlist"/>
        <w:numPr>
          <w:ilvl w:val="0"/>
          <w:numId w:val="32"/>
        </w:numPr>
        <w:spacing w:line="360" w:lineRule="auto"/>
        <w:jc w:val="both"/>
        <w:rPr>
          <w:sz w:val="24"/>
          <w:szCs w:val="24"/>
        </w:rPr>
      </w:pPr>
      <w:r w:rsidRPr="007C25FC">
        <w:rPr>
          <w:sz w:val="24"/>
          <w:szCs w:val="24"/>
        </w:rPr>
        <w:t xml:space="preserve">harmonizacja zabudowy oraz rozwój </w:t>
      </w:r>
      <w:r w:rsidR="000C4088" w:rsidRPr="007C25FC">
        <w:rPr>
          <w:sz w:val="24"/>
          <w:szCs w:val="24"/>
        </w:rPr>
        <w:t>błękitno-zielonej infrastruktury</w:t>
      </w:r>
      <w:r w:rsidRPr="007C25FC">
        <w:rPr>
          <w:sz w:val="24"/>
          <w:szCs w:val="24"/>
        </w:rPr>
        <w:t xml:space="preserve"> w obszarach zurbanizowanych,</w:t>
      </w:r>
    </w:p>
    <w:p w14:paraId="4A9EBD39" w14:textId="77777777" w:rsidR="003008CC" w:rsidRDefault="00D74DB9" w:rsidP="000F796B">
      <w:pPr>
        <w:pStyle w:val="Akapitzlist"/>
        <w:numPr>
          <w:ilvl w:val="0"/>
          <w:numId w:val="32"/>
        </w:numPr>
        <w:spacing w:line="360" w:lineRule="auto"/>
        <w:jc w:val="both"/>
        <w:rPr>
          <w:sz w:val="24"/>
          <w:szCs w:val="24"/>
        </w:rPr>
      </w:pPr>
      <w:r w:rsidRPr="007C25FC">
        <w:rPr>
          <w:sz w:val="24"/>
          <w:szCs w:val="24"/>
        </w:rPr>
        <w:t xml:space="preserve">prowadzenie działań </w:t>
      </w:r>
      <w:r w:rsidR="003008CC" w:rsidRPr="007C25FC">
        <w:rPr>
          <w:sz w:val="24"/>
          <w:szCs w:val="24"/>
        </w:rPr>
        <w:t>planistycznych</w:t>
      </w:r>
      <w:r w:rsidRPr="007C25FC">
        <w:rPr>
          <w:sz w:val="24"/>
          <w:szCs w:val="24"/>
        </w:rPr>
        <w:t xml:space="preserve"> w </w:t>
      </w:r>
      <w:r w:rsidR="003008CC" w:rsidRPr="007C25FC">
        <w:rPr>
          <w:sz w:val="24"/>
          <w:szCs w:val="24"/>
        </w:rPr>
        <w:t>zakresie</w:t>
      </w:r>
      <w:r w:rsidRPr="007C25FC">
        <w:rPr>
          <w:sz w:val="24"/>
          <w:szCs w:val="24"/>
        </w:rPr>
        <w:t xml:space="preserve"> kształtowania przestrzeni w oparciu o</w:t>
      </w:r>
      <w:r w:rsidR="00C6568F">
        <w:rPr>
          <w:sz w:val="24"/>
          <w:szCs w:val="24"/>
        </w:rPr>
        <w:t> </w:t>
      </w:r>
      <w:r w:rsidRPr="007C25FC">
        <w:rPr>
          <w:sz w:val="24"/>
          <w:szCs w:val="24"/>
        </w:rPr>
        <w:t xml:space="preserve">analizy </w:t>
      </w:r>
      <w:r w:rsidR="003008CC" w:rsidRPr="007C25FC">
        <w:rPr>
          <w:sz w:val="24"/>
          <w:szCs w:val="24"/>
        </w:rPr>
        <w:t>i prognozy dotyczące zmian społecznych i demograficznych</w:t>
      </w:r>
      <w:r w:rsidR="00AE0322" w:rsidRPr="007C25FC">
        <w:rPr>
          <w:sz w:val="24"/>
          <w:szCs w:val="24"/>
        </w:rPr>
        <w:t xml:space="preserve"> </w:t>
      </w:r>
      <w:r w:rsidR="00151F38" w:rsidRPr="007C25FC">
        <w:rPr>
          <w:sz w:val="24"/>
          <w:szCs w:val="24"/>
        </w:rPr>
        <w:t>określających</w:t>
      </w:r>
      <w:r w:rsidR="00AE0322" w:rsidRPr="007C25FC">
        <w:rPr>
          <w:sz w:val="24"/>
          <w:szCs w:val="24"/>
        </w:rPr>
        <w:t xml:space="preserve"> faktyczne </w:t>
      </w:r>
      <w:r w:rsidR="00151F38" w:rsidRPr="007C25FC">
        <w:rPr>
          <w:sz w:val="24"/>
          <w:szCs w:val="24"/>
        </w:rPr>
        <w:t>zapotrzebowanie na nowe tereny inwestycyjne</w:t>
      </w:r>
      <w:r w:rsidR="00C3286A" w:rsidRPr="007C25FC">
        <w:rPr>
          <w:sz w:val="24"/>
          <w:szCs w:val="24"/>
        </w:rPr>
        <w:t xml:space="preserve"> oraz mieszkaniowe.</w:t>
      </w:r>
      <w:r w:rsidR="00AE0322" w:rsidRPr="007C25FC">
        <w:rPr>
          <w:sz w:val="24"/>
          <w:szCs w:val="24"/>
        </w:rPr>
        <w:t xml:space="preserve"> </w:t>
      </w:r>
    </w:p>
    <w:p w14:paraId="0DFCC8C7" w14:textId="77777777" w:rsidR="00B16198" w:rsidRPr="00F07319" w:rsidRDefault="003F0B0E" w:rsidP="00955346">
      <w:pPr>
        <w:pStyle w:val="Nagwek1"/>
        <w:numPr>
          <w:ilvl w:val="0"/>
          <w:numId w:val="4"/>
        </w:numPr>
      </w:pPr>
      <w:bookmarkStart w:id="14" w:name="_Toc115772032"/>
      <w:r>
        <w:t>M</w:t>
      </w:r>
      <w:r w:rsidR="00B16198" w:rsidRPr="00F07319">
        <w:t xml:space="preserve">iejsce </w:t>
      </w:r>
      <w:r w:rsidR="00DA098F" w:rsidRPr="00F07319">
        <w:t>T</w:t>
      </w:r>
      <w:r w:rsidR="00B16198" w:rsidRPr="00F07319">
        <w:t xml:space="preserve">arnowskich </w:t>
      </w:r>
      <w:r w:rsidR="00DA098F" w:rsidRPr="00F07319">
        <w:t>G</w:t>
      </w:r>
      <w:r w:rsidR="00B16198" w:rsidRPr="00F07319">
        <w:t xml:space="preserve">ór w polityce regionu, w tym </w:t>
      </w:r>
      <w:r w:rsidR="00982918" w:rsidRPr="00F07319">
        <w:t>w</w:t>
      </w:r>
      <w:r>
        <w:t> </w:t>
      </w:r>
      <w:r w:rsidR="00982918" w:rsidRPr="00F07319">
        <w:t>obszarach strategicznej interwencji</w:t>
      </w:r>
      <w:bookmarkEnd w:id="14"/>
      <w:r w:rsidR="00982918" w:rsidRPr="00F07319">
        <w:t xml:space="preserve"> </w:t>
      </w:r>
    </w:p>
    <w:p w14:paraId="35AF3124" w14:textId="77777777" w:rsidR="00DA098F" w:rsidRPr="00F07319" w:rsidRDefault="00DA098F" w:rsidP="00DA098F"/>
    <w:p w14:paraId="1CFD0A6C" w14:textId="77777777" w:rsidR="003628FB" w:rsidRPr="003F0B0E" w:rsidRDefault="001127F1" w:rsidP="00366AAC">
      <w:pPr>
        <w:spacing w:line="360" w:lineRule="auto"/>
        <w:jc w:val="both"/>
        <w:rPr>
          <w:sz w:val="24"/>
          <w:szCs w:val="24"/>
        </w:rPr>
      </w:pPr>
      <w:r w:rsidRPr="00844E87">
        <w:rPr>
          <w:iCs/>
          <w:sz w:val="24"/>
          <w:szCs w:val="24"/>
        </w:rPr>
        <w:t>S</w:t>
      </w:r>
      <w:r w:rsidR="00B01B61" w:rsidRPr="00844E87">
        <w:rPr>
          <w:iCs/>
          <w:sz w:val="24"/>
          <w:szCs w:val="24"/>
        </w:rPr>
        <w:t xml:space="preserve">trategia </w:t>
      </w:r>
      <w:r w:rsidRPr="00844E87">
        <w:rPr>
          <w:iCs/>
          <w:sz w:val="24"/>
          <w:szCs w:val="24"/>
        </w:rPr>
        <w:t>R</w:t>
      </w:r>
      <w:r w:rsidR="00B01B61" w:rsidRPr="00844E87">
        <w:rPr>
          <w:iCs/>
          <w:sz w:val="24"/>
          <w:szCs w:val="24"/>
        </w:rPr>
        <w:t xml:space="preserve">ozwoju </w:t>
      </w:r>
      <w:r w:rsidRPr="00844E87">
        <w:rPr>
          <w:iCs/>
          <w:sz w:val="24"/>
          <w:szCs w:val="24"/>
        </w:rPr>
        <w:t>W</w:t>
      </w:r>
      <w:r w:rsidR="00B01B61" w:rsidRPr="00844E87">
        <w:rPr>
          <w:iCs/>
          <w:sz w:val="24"/>
          <w:szCs w:val="24"/>
        </w:rPr>
        <w:t xml:space="preserve">ojewództwa </w:t>
      </w:r>
      <w:r w:rsidRPr="00844E87">
        <w:rPr>
          <w:iCs/>
          <w:sz w:val="24"/>
          <w:szCs w:val="24"/>
        </w:rPr>
        <w:t>Ś</w:t>
      </w:r>
      <w:r w:rsidR="00B01B61" w:rsidRPr="00844E87">
        <w:rPr>
          <w:iCs/>
          <w:sz w:val="24"/>
          <w:szCs w:val="24"/>
        </w:rPr>
        <w:t>ląskiego „</w:t>
      </w:r>
      <w:r w:rsidRPr="00844E87">
        <w:rPr>
          <w:iCs/>
          <w:sz w:val="24"/>
          <w:szCs w:val="24"/>
        </w:rPr>
        <w:t>Ś</w:t>
      </w:r>
      <w:r w:rsidR="00B01B61" w:rsidRPr="00844E87">
        <w:rPr>
          <w:iCs/>
          <w:sz w:val="24"/>
          <w:szCs w:val="24"/>
        </w:rPr>
        <w:t>ląskie 2030”</w:t>
      </w:r>
      <w:r w:rsidR="00844E87">
        <w:rPr>
          <w:iCs/>
          <w:sz w:val="24"/>
          <w:szCs w:val="24"/>
        </w:rPr>
        <w:t xml:space="preserve"> - </w:t>
      </w:r>
      <w:r w:rsidRPr="00844E87">
        <w:rPr>
          <w:iCs/>
          <w:sz w:val="24"/>
          <w:szCs w:val="24"/>
        </w:rPr>
        <w:t>Z</w:t>
      </w:r>
      <w:r w:rsidR="00B01B61" w:rsidRPr="00844E87">
        <w:rPr>
          <w:iCs/>
          <w:sz w:val="24"/>
          <w:szCs w:val="24"/>
        </w:rPr>
        <w:t xml:space="preserve">ielone </w:t>
      </w:r>
      <w:r w:rsidRPr="00E3130C">
        <w:rPr>
          <w:iCs/>
          <w:sz w:val="24"/>
          <w:szCs w:val="24"/>
        </w:rPr>
        <w:t>Ś</w:t>
      </w:r>
      <w:r w:rsidR="00B01B61" w:rsidRPr="00E3130C">
        <w:rPr>
          <w:iCs/>
          <w:sz w:val="24"/>
          <w:szCs w:val="24"/>
        </w:rPr>
        <w:t>ląskie</w:t>
      </w:r>
      <w:r w:rsidR="00B01B61" w:rsidRPr="003F0B0E">
        <w:rPr>
          <w:sz w:val="24"/>
          <w:szCs w:val="24"/>
        </w:rPr>
        <w:t xml:space="preserve"> </w:t>
      </w:r>
      <w:r w:rsidR="00B71385" w:rsidRPr="003F0B0E">
        <w:rPr>
          <w:sz w:val="24"/>
          <w:szCs w:val="24"/>
        </w:rPr>
        <w:t>określa kluczowe kierunki rozwoju regionu w sferze społecznej</w:t>
      </w:r>
      <w:r w:rsidR="00B01B61" w:rsidRPr="003F0B0E">
        <w:rPr>
          <w:sz w:val="24"/>
          <w:szCs w:val="24"/>
        </w:rPr>
        <w:t>,</w:t>
      </w:r>
      <w:r w:rsidR="00B71385" w:rsidRPr="003F0B0E">
        <w:rPr>
          <w:sz w:val="24"/>
          <w:szCs w:val="24"/>
        </w:rPr>
        <w:t xml:space="preserve"> gospodarczej oraz przestrzennej. </w:t>
      </w:r>
      <w:r w:rsidR="00366AAC" w:rsidRPr="003F0B0E">
        <w:rPr>
          <w:sz w:val="24"/>
          <w:szCs w:val="24"/>
        </w:rPr>
        <w:t xml:space="preserve">W </w:t>
      </w:r>
      <w:r w:rsidR="003628FB" w:rsidRPr="003F0B0E">
        <w:rPr>
          <w:sz w:val="24"/>
          <w:szCs w:val="24"/>
        </w:rPr>
        <w:t>dokumencie</w:t>
      </w:r>
      <w:r w:rsidR="00366AAC" w:rsidRPr="003F0B0E">
        <w:rPr>
          <w:sz w:val="24"/>
          <w:szCs w:val="24"/>
        </w:rPr>
        <w:t xml:space="preserve"> tym wskazuje się </w:t>
      </w:r>
      <w:r w:rsidR="003628FB" w:rsidRPr="003F0B0E">
        <w:rPr>
          <w:sz w:val="24"/>
          <w:szCs w:val="24"/>
        </w:rPr>
        <w:t xml:space="preserve">2 typy </w:t>
      </w:r>
      <w:r w:rsidR="002E6F4D" w:rsidRPr="003F0B0E">
        <w:rPr>
          <w:sz w:val="24"/>
          <w:szCs w:val="24"/>
        </w:rPr>
        <w:t>O</w:t>
      </w:r>
      <w:r w:rsidR="003628FB" w:rsidRPr="003F0B0E">
        <w:rPr>
          <w:sz w:val="24"/>
          <w:szCs w:val="24"/>
        </w:rPr>
        <w:t xml:space="preserve">bszarów </w:t>
      </w:r>
      <w:r w:rsidR="002E6F4D" w:rsidRPr="003F0B0E">
        <w:rPr>
          <w:sz w:val="24"/>
          <w:szCs w:val="24"/>
        </w:rPr>
        <w:t>S</w:t>
      </w:r>
      <w:r w:rsidR="003628FB" w:rsidRPr="003F0B0E">
        <w:rPr>
          <w:sz w:val="24"/>
          <w:szCs w:val="24"/>
        </w:rPr>
        <w:t xml:space="preserve">trategicznej </w:t>
      </w:r>
      <w:r w:rsidR="002E6F4D" w:rsidRPr="003F0B0E">
        <w:rPr>
          <w:sz w:val="24"/>
          <w:szCs w:val="24"/>
        </w:rPr>
        <w:t>I</w:t>
      </w:r>
      <w:r w:rsidR="003628FB" w:rsidRPr="003F0B0E">
        <w:rPr>
          <w:sz w:val="24"/>
          <w:szCs w:val="24"/>
        </w:rPr>
        <w:t xml:space="preserve">nterwencji </w:t>
      </w:r>
      <w:r w:rsidR="00FC515A" w:rsidRPr="003F0B0E">
        <w:rPr>
          <w:sz w:val="24"/>
          <w:szCs w:val="24"/>
        </w:rPr>
        <w:t>tzw.</w:t>
      </w:r>
      <w:r w:rsidR="003628FB" w:rsidRPr="003F0B0E">
        <w:rPr>
          <w:sz w:val="24"/>
          <w:szCs w:val="24"/>
        </w:rPr>
        <w:t xml:space="preserve"> OSI, tj.:</w:t>
      </w:r>
      <w:r w:rsidR="00FC515A" w:rsidRPr="003F0B0E">
        <w:rPr>
          <w:sz w:val="24"/>
          <w:szCs w:val="24"/>
        </w:rPr>
        <w:t xml:space="preserve"> </w:t>
      </w:r>
      <w:r w:rsidR="00EC1015" w:rsidRPr="003F0B0E">
        <w:rPr>
          <w:sz w:val="24"/>
          <w:szCs w:val="24"/>
        </w:rPr>
        <w:t xml:space="preserve">OSI </w:t>
      </w:r>
      <w:r w:rsidR="006E38A3" w:rsidRPr="003F0B0E">
        <w:rPr>
          <w:sz w:val="24"/>
          <w:szCs w:val="24"/>
        </w:rPr>
        <w:t xml:space="preserve">w ujęciu funkcjonalnym oraz OSI </w:t>
      </w:r>
      <w:r w:rsidR="00FC515A" w:rsidRPr="003F0B0E">
        <w:rPr>
          <w:sz w:val="24"/>
          <w:szCs w:val="24"/>
        </w:rPr>
        <w:t xml:space="preserve">w ujęciu tematycznym. </w:t>
      </w:r>
    </w:p>
    <w:p w14:paraId="32858AA1" w14:textId="77777777" w:rsidR="00FC515A" w:rsidRPr="003F0B0E" w:rsidRDefault="00FC515A" w:rsidP="00366AAC">
      <w:pPr>
        <w:spacing w:line="360" w:lineRule="auto"/>
        <w:jc w:val="both"/>
        <w:rPr>
          <w:sz w:val="24"/>
          <w:szCs w:val="24"/>
        </w:rPr>
      </w:pPr>
      <w:r w:rsidRPr="003F0B0E">
        <w:rPr>
          <w:sz w:val="24"/>
          <w:szCs w:val="24"/>
        </w:rPr>
        <w:t xml:space="preserve">W ujęciu tematycznym wskazuje się </w:t>
      </w:r>
      <w:r w:rsidR="00220B48" w:rsidRPr="003F0B0E">
        <w:rPr>
          <w:sz w:val="24"/>
          <w:szCs w:val="24"/>
        </w:rPr>
        <w:t xml:space="preserve">m.in. podział na subregiony oraz </w:t>
      </w:r>
      <w:r w:rsidR="0061641E" w:rsidRPr="003F0B0E">
        <w:rPr>
          <w:sz w:val="24"/>
          <w:szCs w:val="24"/>
        </w:rPr>
        <w:t xml:space="preserve">ich centralne elementy tj. metropolie i aglomeracje miejskie. </w:t>
      </w:r>
    </w:p>
    <w:p w14:paraId="48242192" w14:textId="77777777" w:rsidR="005E306C" w:rsidRPr="003F0B0E" w:rsidRDefault="0061641E" w:rsidP="00A57B77">
      <w:pPr>
        <w:spacing w:line="360" w:lineRule="auto"/>
        <w:jc w:val="both"/>
        <w:rPr>
          <w:sz w:val="24"/>
          <w:szCs w:val="24"/>
        </w:rPr>
      </w:pPr>
      <w:r w:rsidRPr="003F0B0E">
        <w:rPr>
          <w:sz w:val="24"/>
          <w:szCs w:val="24"/>
        </w:rPr>
        <w:lastRenderedPageBreak/>
        <w:t xml:space="preserve">Tarnowskie Góry w ujęciu tego kluczowego dokumentu regionalnego </w:t>
      </w:r>
      <w:r w:rsidR="00F60276">
        <w:rPr>
          <w:sz w:val="24"/>
          <w:szCs w:val="24"/>
        </w:rPr>
        <w:t>są</w:t>
      </w:r>
      <w:r w:rsidRPr="003F0B0E">
        <w:rPr>
          <w:sz w:val="24"/>
          <w:szCs w:val="24"/>
        </w:rPr>
        <w:t xml:space="preserve"> częścią subregionu </w:t>
      </w:r>
      <w:r w:rsidR="00083E6B" w:rsidRPr="003F0B0E">
        <w:rPr>
          <w:sz w:val="24"/>
          <w:szCs w:val="24"/>
        </w:rPr>
        <w:t>centralnego oraz je</w:t>
      </w:r>
      <w:r w:rsidR="00F60276">
        <w:rPr>
          <w:sz w:val="24"/>
          <w:szCs w:val="24"/>
        </w:rPr>
        <w:t>go</w:t>
      </w:r>
      <w:r w:rsidR="00083E6B" w:rsidRPr="003F0B0E">
        <w:rPr>
          <w:sz w:val="24"/>
          <w:szCs w:val="24"/>
        </w:rPr>
        <w:t xml:space="preserve"> centralnego obszaru </w:t>
      </w:r>
      <w:r w:rsidR="00B73CD5">
        <w:rPr>
          <w:sz w:val="24"/>
          <w:szCs w:val="24"/>
        </w:rPr>
        <w:t>–</w:t>
      </w:r>
      <w:r w:rsidR="00AC1351" w:rsidRPr="003F0B0E">
        <w:rPr>
          <w:sz w:val="24"/>
          <w:szCs w:val="24"/>
        </w:rPr>
        <w:t xml:space="preserve"> </w:t>
      </w:r>
      <w:r w:rsidR="00083E6B" w:rsidRPr="003F0B0E">
        <w:rPr>
          <w:sz w:val="24"/>
          <w:szCs w:val="24"/>
        </w:rPr>
        <w:t>Metropolii Górnośląskiej</w:t>
      </w:r>
      <w:r w:rsidR="00E90F45" w:rsidRPr="003F0B0E">
        <w:rPr>
          <w:sz w:val="24"/>
          <w:szCs w:val="24"/>
        </w:rPr>
        <w:t xml:space="preserve">, która obejmuje formalnie funkcjonujący </w:t>
      </w:r>
      <w:r w:rsidR="001B112F" w:rsidRPr="003F0B0E">
        <w:rPr>
          <w:sz w:val="24"/>
          <w:szCs w:val="24"/>
        </w:rPr>
        <w:t>związek metropolitalny</w:t>
      </w:r>
      <w:r w:rsidR="00FA2E45" w:rsidRPr="003F0B0E">
        <w:rPr>
          <w:sz w:val="24"/>
          <w:szCs w:val="24"/>
        </w:rPr>
        <w:t>,</w:t>
      </w:r>
      <w:r w:rsidR="001B112F" w:rsidRPr="003F0B0E">
        <w:rPr>
          <w:sz w:val="24"/>
          <w:szCs w:val="24"/>
        </w:rPr>
        <w:t xml:space="preserve"> </w:t>
      </w:r>
      <w:r w:rsidR="00A57B77" w:rsidRPr="003F0B0E">
        <w:rPr>
          <w:sz w:val="24"/>
          <w:szCs w:val="24"/>
        </w:rPr>
        <w:t>tj.</w:t>
      </w:r>
      <w:r w:rsidR="001B112F" w:rsidRPr="003F0B0E">
        <w:rPr>
          <w:sz w:val="24"/>
          <w:szCs w:val="24"/>
        </w:rPr>
        <w:t xml:space="preserve"> Metropolię Górnośląsko</w:t>
      </w:r>
      <w:r w:rsidR="00A57B77" w:rsidRPr="003F0B0E">
        <w:rPr>
          <w:sz w:val="24"/>
          <w:szCs w:val="24"/>
        </w:rPr>
        <w:t>-</w:t>
      </w:r>
      <w:r w:rsidR="001B112F" w:rsidRPr="003F0B0E">
        <w:rPr>
          <w:sz w:val="24"/>
          <w:szCs w:val="24"/>
        </w:rPr>
        <w:t>Zagłębiowską</w:t>
      </w:r>
      <w:r w:rsidR="00E90F45" w:rsidRPr="003F0B0E">
        <w:rPr>
          <w:sz w:val="24"/>
          <w:szCs w:val="24"/>
        </w:rPr>
        <w:t xml:space="preserve"> </w:t>
      </w:r>
      <w:r w:rsidR="001B112F" w:rsidRPr="003F0B0E">
        <w:rPr>
          <w:sz w:val="24"/>
          <w:szCs w:val="24"/>
        </w:rPr>
        <w:t>(GZM), które</w:t>
      </w:r>
      <w:r w:rsidR="001F6D2D" w:rsidRPr="003F0B0E">
        <w:rPr>
          <w:sz w:val="24"/>
          <w:szCs w:val="24"/>
        </w:rPr>
        <w:t>j</w:t>
      </w:r>
      <w:r w:rsidR="001B112F" w:rsidRPr="003F0B0E">
        <w:rPr>
          <w:sz w:val="24"/>
          <w:szCs w:val="24"/>
        </w:rPr>
        <w:t xml:space="preserve"> członkiem jest miasto Tarnowskie Góry. </w:t>
      </w:r>
      <w:r w:rsidR="00D55B97" w:rsidRPr="003F0B0E">
        <w:rPr>
          <w:sz w:val="24"/>
          <w:szCs w:val="24"/>
        </w:rPr>
        <w:t xml:space="preserve">Zgodnie ze strategią województwa </w:t>
      </w:r>
      <w:r w:rsidR="005E306C" w:rsidRPr="003F0B0E">
        <w:rPr>
          <w:sz w:val="24"/>
          <w:szCs w:val="24"/>
        </w:rPr>
        <w:t>„</w:t>
      </w:r>
      <w:r w:rsidR="005E306C" w:rsidRPr="00C84948">
        <w:rPr>
          <w:sz w:val="24"/>
          <w:szCs w:val="24"/>
        </w:rPr>
        <w:t xml:space="preserve">GZM, jest </w:t>
      </w:r>
      <w:r w:rsidR="005E306C" w:rsidRPr="003F0B0E">
        <w:rPr>
          <w:sz w:val="24"/>
          <w:szCs w:val="24"/>
        </w:rPr>
        <w:t>kluczowym obszarem funkcjonalnym regionu o znaczeniu krajowym oraz europejskim. Na jej obszarze realizowane są funkcje metropolitalne, w tym w szczególności gospodarcze, naukowe, kulturalne i zdrowotne. Wyzwaniem dla Metropolii jest dalsze wzmacnianie procesów i powiązań metropolitalnych, w tym rozwój ośrodków naukowych i</w:t>
      </w:r>
      <w:r w:rsidR="00B73CD5">
        <w:rPr>
          <w:sz w:val="24"/>
          <w:szCs w:val="24"/>
        </w:rPr>
        <w:t> </w:t>
      </w:r>
      <w:r w:rsidR="005E306C" w:rsidRPr="003F0B0E">
        <w:rPr>
          <w:sz w:val="24"/>
          <w:szCs w:val="24"/>
        </w:rPr>
        <w:t>akademickich, centrów technologii i</w:t>
      </w:r>
      <w:r w:rsidR="00661893" w:rsidRPr="003F0B0E">
        <w:rPr>
          <w:sz w:val="24"/>
          <w:szCs w:val="24"/>
        </w:rPr>
        <w:t xml:space="preserve"> </w:t>
      </w:r>
      <w:r w:rsidR="005E306C" w:rsidRPr="003F0B0E">
        <w:rPr>
          <w:sz w:val="24"/>
          <w:szCs w:val="24"/>
        </w:rPr>
        <w:t>innowacji, przemysłów kreatywnych i wielkich wydarzeń”.</w:t>
      </w:r>
    </w:p>
    <w:p w14:paraId="2D28CB23" w14:textId="34FEC691" w:rsidR="009D24EF" w:rsidRPr="003F0B0E" w:rsidRDefault="009D24EF">
      <w:pPr>
        <w:rPr>
          <w:i/>
          <w:color w:val="39302A" w:themeColor="text2"/>
          <w:sz w:val="24"/>
          <w:szCs w:val="24"/>
        </w:rPr>
      </w:pPr>
    </w:p>
    <w:p w14:paraId="1105C32D" w14:textId="3BC841E1" w:rsidR="00A1303F" w:rsidRPr="00F07319" w:rsidRDefault="00A346AB" w:rsidP="00A346AB">
      <w:pPr>
        <w:pStyle w:val="Legenda"/>
        <w:rPr>
          <w:i w:val="0"/>
          <w:iCs w:val="0"/>
        </w:rPr>
      </w:pPr>
      <w:r>
        <w:t xml:space="preserve">Rysunek </w:t>
      </w:r>
      <w:r w:rsidR="00993B67">
        <w:fldChar w:fldCharType="begin"/>
      </w:r>
      <w:r>
        <w:instrText>SEQ Rysunek \* ARABIC</w:instrText>
      </w:r>
      <w:r w:rsidR="00993B67">
        <w:fldChar w:fldCharType="separate"/>
      </w:r>
      <w:r w:rsidR="006A22C4">
        <w:rPr>
          <w:noProof/>
        </w:rPr>
        <w:t>1</w:t>
      </w:r>
      <w:r w:rsidR="00993B67">
        <w:fldChar w:fldCharType="end"/>
      </w:r>
      <w:r w:rsidR="003D6DA1">
        <w:t xml:space="preserve"> </w:t>
      </w:r>
      <w:r w:rsidR="00C97B5D" w:rsidRPr="00F07319">
        <w:t>Subregiony województwa i ich ośrodki centralne</w:t>
      </w:r>
    </w:p>
    <w:p w14:paraId="251D5770" w14:textId="77777777" w:rsidR="00A1303F" w:rsidRPr="00F07319" w:rsidRDefault="005326E6" w:rsidP="005E306C">
      <w:pPr>
        <w:jc w:val="both"/>
      </w:pPr>
      <w:r w:rsidRPr="00F07319">
        <w:object w:dxaOrig="14388" w:dyaOrig="8412" w14:anchorId="5BBFFB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265pt" o:ole="">
            <v:imagedata r:id="rId15" o:title=""/>
          </v:shape>
          <o:OLEObject Type="Embed" ProgID="PBrush" ShapeID="_x0000_i1025" DrawAspect="Content" ObjectID="_1728460877" r:id="rId16"/>
        </w:object>
      </w:r>
    </w:p>
    <w:p w14:paraId="71B01F1A" w14:textId="77777777" w:rsidR="0061641E" w:rsidRPr="001345B6" w:rsidRDefault="005326E6" w:rsidP="00366AAC">
      <w:pPr>
        <w:spacing w:line="360" w:lineRule="auto"/>
        <w:jc w:val="both"/>
        <w:rPr>
          <w:i/>
          <w:iCs/>
          <w:sz w:val="20"/>
          <w:szCs w:val="20"/>
        </w:rPr>
      </w:pPr>
      <w:r w:rsidRPr="001345B6">
        <w:rPr>
          <w:i/>
          <w:iCs/>
          <w:sz w:val="20"/>
          <w:szCs w:val="20"/>
        </w:rPr>
        <w:t xml:space="preserve">Źródło: opracowanie własne na podstawie </w:t>
      </w:r>
      <w:r w:rsidR="00B85D4C" w:rsidRPr="001345B6">
        <w:rPr>
          <w:i/>
          <w:iCs/>
          <w:sz w:val="20"/>
          <w:szCs w:val="20"/>
        </w:rPr>
        <w:t xml:space="preserve">Strategii Rozwoju Województwa Śląskiego </w:t>
      </w:r>
      <w:r w:rsidRPr="001345B6">
        <w:rPr>
          <w:i/>
          <w:iCs/>
          <w:sz w:val="20"/>
          <w:szCs w:val="20"/>
        </w:rPr>
        <w:t xml:space="preserve">„ŚLĄSKIE 2030” </w:t>
      </w:r>
      <w:r w:rsidR="00B85D4C" w:rsidRPr="001345B6">
        <w:rPr>
          <w:i/>
          <w:iCs/>
          <w:sz w:val="20"/>
          <w:szCs w:val="20"/>
        </w:rPr>
        <w:t>Zielone Śląskie</w:t>
      </w:r>
      <w:r w:rsidRPr="001345B6">
        <w:rPr>
          <w:i/>
          <w:iCs/>
          <w:sz w:val="20"/>
          <w:szCs w:val="20"/>
        </w:rPr>
        <w:t xml:space="preserve">, </w:t>
      </w:r>
      <w:r w:rsidR="007036F2" w:rsidRPr="001345B6">
        <w:rPr>
          <w:i/>
          <w:iCs/>
          <w:sz w:val="20"/>
          <w:szCs w:val="20"/>
        </w:rPr>
        <w:t>www.</w:t>
      </w:r>
      <w:r w:rsidRPr="001345B6">
        <w:rPr>
          <w:i/>
          <w:iCs/>
          <w:sz w:val="20"/>
          <w:szCs w:val="20"/>
        </w:rPr>
        <w:t>s</w:t>
      </w:r>
      <w:r w:rsidR="00B85D4C" w:rsidRPr="001345B6">
        <w:rPr>
          <w:i/>
          <w:iCs/>
          <w:sz w:val="20"/>
          <w:szCs w:val="20"/>
        </w:rPr>
        <w:t>laskie.pl</w:t>
      </w:r>
    </w:p>
    <w:p w14:paraId="0CA62A39" w14:textId="77777777" w:rsidR="0061641E" w:rsidRPr="00B73CD5" w:rsidRDefault="00AD365F" w:rsidP="00366AAC">
      <w:pPr>
        <w:spacing w:line="360" w:lineRule="auto"/>
        <w:jc w:val="both"/>
        <w:rPr>
          <w:sz w:val="24"/>
          <w:szCs w:val="24"/>
        </w:rPr>
      </w:pPr>
      <w:r w:rsidRPr="00B73CD5">
        <w:rPr>
          <w:sz w:val="24"/>
          <w:szCs w:val="24"/>
        </w:rPr>
        <w:t xml:space="preserve">Do kluczowych wyzwań subregionu centralnego, które są również istotne z punktu widzenia procesów </w:t>
      </w:r>
      <w:r w:rsidR="00B0245D" w:rsidRPr="00B73CD5">
        <w:rPr>
          <w:sz w:val="24"/>
          <w:szCs w:val="24"/>
        </w:rPr>
        <w:t>rozwoju</w:t>
      </w:r>
      <w:r w:rsidRPr="00B73CD5">
        <w:rPr>
          <w:sz w:val="24"/>
          <w:szCs w:val="24"/>
        </w:rPr>
        <w:t xml:space="preserve"> Tarnowskich Gór </w:t>
      </w:r>
      <w:r w:rsidR="00B0245D" w:rsidRPr="00B73CD5">
        <w:rPr>
          <w:sz w:val="24"/>
          <w:szCs w:val="24"/>
        </w:rPr>
        <w:t>zaliczyć należy:</w:t>
      </w:r>
    </w:p>
    <w:p w14:paraId="5DAE9742" w14:textId="77777777" w:rsidR="00B0245D" w:rsidRPr="00B73CD5" w:rsidRDefault="000774EB" w:rsidP="000F796B">
      <w:pPr>
        <w:pStyle w:val="Akapitzlist"/>
        <w:numPr>
          <w:ilvl w:val="0"/>
          <w:numId w:val="34"/>
        </w:numPr>
        <w:spacing w:line="360" w:lineRule="auto"/>
        <w:jc w:val="both"/>
        <w:rPr>
          <w:sz w:val="24"/>
          <w:szCs w:val="24"/>
        </w:rPr>
      </w:pPr>
      <w:r w:rsidRPr="00B73CD5">
        <w:rPr>
          <w:sz w:val="24"/>
          <w:szCs w:val="24"/>
        </w:rPr>
        <w:t>w</w:t>
      </w:r>
      <w:r w:rsidR="00186283" w:rsidRPr="00B73CD5">
        <w:rPr>
          <w:sz w:val="24"/>
          <w:szCs w:val="24"/>
        </w:rPr>
        <w:t>zmacnianie dywersyfikacji bazy ekonomicznej,</w:t>
      </w:r>
    </w:p>
    <w:p w14:paraId="0DEDB4EB" w14:textId="77777777" w:rsidR="00B34910" w:rsidRPr="00B73CD5" w:rsidRDefault="000774EB" w:rsidP="000F796B">
      <w:pPr>
        <w:pStyle w:val="Akapitzlist"/>
        <w:numPr>
          <w:ilvl w:val="0"/>
          <w:numId w:val="34"/>
        </w:numPr>
        <w:spacing w:line="360" w:lineRule="auto"/>
        <w:jc w:val="both"/>
        <w:rPr>
          <w:sz w:val="24"/>
          <w:szCs w:val="24"/>
        </w:rPr>
      </w:pPr>
      <w:r w:rsidRPr="00B73CD5">
        <w:rPr>
          <w:sz w:val="24"/>
          <w:szCs w:val="24"/>
        </w:rPr>
        <w:lastRenderedPageBreak/>
        <w:t>p</w:t>
      </w:r>
      <w:r w:rsidR="00B34910" w:rsidRPr="00B73CD5">
        <w:rPr>
          <w:sz w:val="24"/>
          <w:szCs w:val="24"/>
        </w:rPr>
        <w:t>oprawę jakości środowiska, w tym w szczególności jakości powietrza, wód powierzchniowych i klimatu akustycznego</w:t>
      </w:r>
      <w:r w:rsidR="00AF2F53" w:rsidRPr="00B73CD5">
        <w:rPr>
          <w:sz w:val="24"/>
          <w:szCs w:val="24"/>
        </w:rPr>
        <w:t>,</w:t>
      </w:r>
    </w:p>
    <w:p w14:paraId="73424B19" w14:textId="77777777" w:rsidR="00AF2F53" w:rsidRPr="00B73CD5" w:rsidRDefault="00AF2F53" w:rsidP="000F796B">
      <w:pPr>
        <w:pStyle w:val="Akapitzlist"/>
        <w:numPr>
          <w:ilvl w:val="0"/>
          <w:numId w:val="34"/>
        </w:numPr>
        <w:spacing w:line="360" w:lineRule="auto"/>
        <w:jc w:val="both"/>
        <w:rPr>
          <w:sz w:val="24"/>
          <w:szCs w:val="24"/>
        </w:rPr>
      </w:pPr>
      <w:r w:rsidRPr="00B73CD5">
        <w:rPr>
          <w:sz w:val="24"/>
          <w:szCs w:val="24"/>
        </w:rPr>
        <w:t>wykorzystywanie potencjałów przyrodniczych i kulturowych w rozwoju produktów turystycznych, w tym rozwój infrastruktury turystycznej</w:t>
      </w:r>
      <w:r w:rsidR="004830DD" w:rsidRPr="00B73CD5">
        <w:rPr>
          <w:sz w:val="24"/>
          <w:szCs w:val="24"/>
        </w:rPr>
        <w:t>,</w:t>
      </w:r>
    </w:p>
    <w:p w14:paraId="5147F2F8" w14:textId="77777777" w:rsidR="008873CC" w:rsidRPr="00B73CD5" w:rsidRDefault="000774EB" w:rsidP="000F796B">
      <w:pPr>
        <w:pStyle w:val="Akapitzlist"/>
        <w:numPr>
          <w:ilvl w:val="0"/>
          <w:numId w:val="34"/>
        </w:numPr>
        <w:spacing w:line="360" w:lineRule="auto"/>
        <w:jc w:val="both"/>
        <w:rPr>
          <w:sz w:val="24"/>
          <w:szCs w:val="24"/>
        </w:rPr>
      </w:pPr>
      <w:r w:rsidRPr="00B73CD5">
        <w:rPr>
          <w:sz w:val="24"/>
          <w:szCs w:val="24"/>
        </w:rPr>
        <w:t>ograniczenie</w:t>
      </w:r>
      <w:r w:rsidR="008873CC" w:rsidRPr="00B73CD5">
        <w:rPr>
          <w:sz w:val="24"/>
          <w:szCs w:val="24"/>
        </w:rPr>
        <w:t xml:space="preserve"> niekorzystnych procesów demograficznych</w:t>
      </w:r>
      <w:r w:rsidR="004830DD" w:rsidRPr="00B73CD5">
        <w:rPr>
          <w:sz w:val="24"/>
          <w:szCs w:val="24"/>
        </w:rPr>
        <w:t>,</w:t>
      </w:r>
    </w:p>
    <w:p w14:paraId="5040FBB8" w14:textId="77777777" w:rsidR="000774EB" w:rsidRPr="00B73CD5" w:rsidRDefault="000774EB" w:rsidP="000F796B">
      <w:pPr>
        <w:pStyle w:val="Akapitzlist"/>
        <w:numPr>
          <w:ilvl w:val="0"/>
          <w:numId w:val="34"/>
        </w:numPr>
        <w:spacing w:line="360" w:lineRule="auto"/>
        <w:jc w:val="both"/>
        <w:rPr>
          <w:sz w:val="24"/>
          <w:szCs w:val="24"/>
        </w:rPr>
      </w:pPr>
      <w:r w:rsidRPr="00B73CD5">
        <w:rPr>
          <w:sz w:val="24"/>
          <w:szCs w:val="24"/>
        </w:rPr>
        <w:t xml:space="preserve">ograniczanie </w:t>
      </w:r>
      <w:proofErr w:type="spellStart"/>
      <w:r w:rsidRPr="00B73CD5">
        <w:rPr>
          <w:sz w:val="24"/>
          <w:szCs w:val="24"/>
        </w:rPr>
        <w:t>suburbanizacji</w:t>
      </w:r>
      <w:proofErr w:type="spellEnd"/>
      <w:r w:rsidR="004830DD" w:rsidRPr="00B73CD5">
        <w:rPr>
          <w:sz w:val="24"/>
          <w:szCs w:val="24"/>
        </w:rPr>
        <w:t>,</w:t>
      </w:r>
    </w:p>
    <w:p w14:paraId="6805A3B3" w14:textId="77777777" w:rsidR="000774EB" w:rsidRPr="00B73CD5" w:rsidRDefault="000774EB" w:rsidP="000F796B">
      <w:pPr>
        <w:pStyle w:val="Akapitzlist"/>
        <w:numPr>
          <w:ilvl w:val="0"/>
          <w:numId w:val="34"/>
        </w:numPr>
        <w:spacing w:line="360" w:lineRule="auto"/>
        <w:jc w:val="both"/>
        <w:rPr>
          <w:sz w:val="24"/>
          <w:szCs w:val="24"/>
        </w:rPr>
      </w:pPr>
      <w:r w:rsidRPr="00B73CD5">
        <w:rPr>
          <w:sz w:val="24"/>
          <w:szCs w:val="24"/>
        </w:rPr>
        <w:t>rekultywacja i rewitalizacja obszarów zdegradowanych, w tym terenów i obiektów poprzemysłowych</w:t>
      </w:r>
      <w:r w:rsidR="004830DD" w:rsidRPr="00B73CD5">
        <w:rPr>
          <w:sz w:val="24"/>
          <w:szCs w:val="24"/>
        </w:rPr>
        <w:t>,</w:t>
      </w:r>
    </w:p>
    <w:p w14:paraId="3B65EC69" w14:textId="77777777" w:rsidR="000774EB" w:rsidRPr="00B73CD5" w:rsidRDefault="000774EB" w:rsidP="000F796B">
      <w:pPr>
        <w:pStyle w:val="Akapitzlist"/>
        <w:numPr>
          <w:ilvl w:val="0"/>
          <w:numId w:val="34"/>
        </w:numPr>
        <w:spacing w:line="360" w:lineRule="auto"/>
        <w:jc w:val="both"/>
        <w:rPr>
          <w:sz w:val="24"/>
          <w:szCs w:val="24"/>
        </w:rPr>
      </w:pPr>
      <w:r w:rsidRPr="00B73CD5">
        <w:rPr>
          <w:sz w:val="24"/>
          <w:szCs w:val="24"/>
        </w:rPr>
        <w:t>harmonizacja rozwoju infrastruktury oraz organizacji transportu publicznego</w:t>
      </w:r>
      <w:r w:rsidR="004830DD" w:rsidRPr="00B73CD5">
        <w:rPr>
          <w:sz w:val="24"/>
          <w:szCs w:val="24"/>
        </w:rPr>
        <w:t>,</w:t>
      </w:r>
    </w:p>
    <w:p w14:paraId="502B3E94" w14:textId="77777777" w:rsidR="00AF2F53" w:rsidRPr="00B73CD5" w:rsidRDefault="000774EB" w:rsidP="000F796B">
      <w:pPr>
        <w:pStyle w:val="Akapitzlist"/>
        <w:numPr>
          <w:ilvl w:val="0"/>
          <w:numId w:val="34"/>
        </w:numPr>
        <w:spacing w:line="360" w:lineRule="auto"/>
        <w:jc w:val="both"/>
        <w:rPr>
          <w:sz w:val="24"/>
          <w:szCs w:val="24"/>
        </w:rPr>
      </w:pPr>
      <w:r w:rsidRPr="00B73CD5">
        <w:rPr>
          <w:sz w:val="24"/>
          <w:szCs w:val="24"/>
        </w:rPr>
        <w:t>wzmocnienie działań na rzecz sprawiedliwej transformacji.</w:t>
      </w:r>
    </w:p>
    <w:p w14:paraId="260C83B7" w14:textId="77777777" w:rsidR="004F04FF" w:rsidRPr="00B73CD5" w:rsidRDefault="00DD5F14" w:rsidP="00D83859">
      <w:pPr>
        <w:jc w:val="both"/>
        <w:rPr>
          <w:sz w:val="24"/>
          <w:szCs w:val="24"/>
        </w:rPr>
      </w:pPr>
      <w:r w:rsidRPr="00B73CD5">
        <w:rPr>
          <w:sz w:val="24"/>
          <w:szCs w:val="24"/>
        </w:rPr>
        <w:t xml:space="preserve">W zakresie obszarów strategicznej interwencji w ujęciu tematycznym </w:t>
      </w:r>
      <w:r w:rsidR="004F5FA5" w:rsidRPr="00B73CD5">
        <w:rPr>
          <w:sz w:val="24"/>
          <w:szCs w:val="24"/>
        </w:rPr>
        <w:t>T</w:t>
      </w:r>
      <w:r w:rsidRPr="00B73CD5">
        <w:rPr>
          <w:sz w:val="24"/>
          <w:szCs w:val="24"/>
        </w:rPr>
        <w:t xml:space="preserve">arnowskie </w:t>
      </w:r>
      <w:r w:rsidR="004F5FA5" w:rsidRPr="00B73CD5">
        <w:rPr>
          <w:sz w:val="24"/>
          <w:szCs w:val="24"/>
        </w:rPr>
        <w:t>G</w:t>
      </w:r>
      <w:r w:rsidRPr="00B73CD5">
        <w:rPr>
          <w:sz w:val="24"/>
          <w:szCs w:val="24"/>
        </w:rPr>
        <w:t xml:space="preserve">óry </w:t>
      </w:r>
      <w:r w:rsidR="00F1120A" w:rsidRPr="00B73CD5">
        <w:rPr>
          <w:sz w:val="24"/>
          <w:szCs w:val="24"/>
        </w:rPr>
        <w:t>zaklasyfikowano do:</w:t>
      </w:r>
    </w:p>
    <w:p w14:paraId="4925D60D" w14:textId="77777777" w:rsidR="00F1120A" w:rsidRPr="00B73CD5" w:rsidRDefault="00F1120A" w:rsidP="000F796B">
      <w:pPr>
        <w:pStyle w:val="Akapitzlist"/>
        <w:numPr>
          <w:ilvl w:val="0"/>
          <w:numId w:val="35"/>
        </w:numPr>
        <w:spacing w:line="360" w:lineRule="auto"/>
        <w:jc w:val="both"/>
        <w:rPr>
          <w:sz w:val="24"/>
          <w:szCs w:val="24"/>
        </w:rPr>
      </w:pPr>
      <w:r w:rsidRPr="00B73CD5">
        <w:rPr>
          <w:sz w:val="24"/>
          <w:szCs w:val="24"/>
        </w:rPr>
        <w:t>obszaró</w:t>
      </w:r>
      <w:r w:rsidR="00C42121" w:rsidRPr="00B73CD5">
        <w:rPr>
          <w:sz w:val="24"/>
          <w:szCs w:val="24"/>
        </w:rPr>
        <w:t>w</w:t>
      </w:r>
      <w:r w:rsidRPr="00B73CD5">
        <w:rPr>
          <w:sz w:val="24"/>
          <w:szCs w:val="24"/>
        </w:rPr>
        <w:t xml:space="preserve"> cennych przyrodniczo,</w:t>
      </w:r>
    </w:p>
    <w:p w14:paraId="4B919101" w14:textId="77777777" w:rsidR="00F1120A" w:rsidRPr="00B73CD5" w:rsidRDefault="00C42121" w:rsidP="000F796B">
      <w:pPr>
        <w:pStyle w:val="Akapitzlist"/>
        <w:numPr>
          <w:ilvl w:val="0"/>
          <w:numId w:val="35"/>
        </w:numPr>
        <w:spacing w:line="360" w:lineRule="auto"/>
        <w:jc w:val="both"/>
        <w:rPr>
          <w:sz w:val="24"/>
          <w:szCs w:val="24"/>
        </w:rPr>
      </w:pPr>
      <w:r w:rsidRPr="00B73CD5">
        <w:rPr>
          <w:sz w:val="24"/>
          <w:szCs w:val="24"/>
        </w:rPr>
        <w:t>ośrodków wzrostu</w:t>
      </w:r>
      <w:r w:rsidR="00B764B2" w:rsidRPr="00B73CD5">
        <w:rPr>
          <w:sz w:val="24"/>
          <w:szCs w:val="24"/>
        </w:rPr>
        <w:t>,</w:t>
      </w:r>
    </w:p>
    <w:p w14:paraId="2A74BCDD" w14:textId="77777777" w:rsidR="004F04FF" w:rsidRPr="00B73CD5" w:rsidRDefault="00B764B2" w:rsidP="000F796B">
      <w:pPr>
        <w:pStyle w:val="Akapitzlist"/>
        <w:numPr>
          <w:ilvl w:val="0"/>
          <w:numId w:val="35"/>
        </w:numPr>
        <w:spacing w:line="360" w:lineRule="auto"/>
        <w:jc w:val="both"/>
        <w:rPr>
          <w:sz w:val="24"/>
          <w:szCs w:val="24"/>
        </w:rPr>
      </w:pPr>
      <w:r w:rsidRPr="00B73CD5">
        <w:rPr>
          <w:sz w:val="24"/>
          <w:szCs w:val="24"/>
        </w:rPr>
        <w:t>gmin z problemami środowiskowymi w zakresie jakości powietrza</w:t>
      </w:r>
      <w:r w:rsidR="007E70DF" w:rsidRPr="00B73CD5">
        <w:rPr>
          <w:sz w:val="24"/>
          <w:szCs w:val="24"/>
        </w:rPr>
        <w:t>.</w:t>
      </w:r>
    </w:p>
    <w:p w14:paraId="5B7E3A88" w14:textId="77777777" w:rsidR="001E4E58" w:rsidRPr="00B73CD5" w:rsidRDefault="00EF2BC4" w:rsidP="000151AA">
      <w:pPr>
        <w:spacing w:line="360" w:lineRule="auto"/>
        <w:jc w:val="both"/>
        <w:rPr>
          <w:sz w:val="24"/>
          <w:szCs w:val="24"/>
        </w:rPr>
      </w:pPr>
      <w:r w:rsidRPr="00B73CD5">
        <w:rPr>
          <w:sz w:val="24"/>
          <w:szCs w:val="24"/>
        </w:rPr>
        <w:t xml:space="preserve">W zakresie obszarów cennych przyrodniczo </w:t>
      </w:r>
      <w:r w:rsidR="005E07C0" w:rsidRPr="00B73CD5">
        <w:rPr>
          <w:sz w:val="24"/>
          <w:szCs w:val="24"/>
        </w:rPr>
        <w:t>T</w:t>
      </w:r>
      <w:r w:rsidRPr="00B73CD5">
        <w:rPr>
          <w:sz w:val="24"/>
          <w:szCs w:val="24"/>
        </w:rPr>
        <w:t xml:space="preserve">arnowskie Góry </w:t>
      </w:r>
      <w:r w:rsidR="005E07C0" w:rsidRPr="00B73CD5">
        <w:rPr>
          <w:sz w:val="24"/>
          <w:szCs w:val="24"/>
        </w:rPr>
        <w:t>zaklasyfikowano do gmin o</w:t>
      </w:r>
      <w:r w:rsidR="00D83859">
        <w:rPr>
          <w:sz w:val="24"/>
          <w:szCs w:val="24"/>
        </w:rPr>
        <w:t> </w:t>
      </w:r>
      <w:r w:rsidR="005E07C0" w:rsidRPr="00B73CD5">
        <w:rPr>
          <w:sz w:val="24"/>
          <w:szCs w:val="24"/>
        </w:rPr>
        <w:t>przeciętnych walorach przyrodniczych</w:t>
      </w:r>
      <w:r w:rsidR="001E4E58" w:rsidRPr="00B73CD5">
        <w:rPr>
          <w:sz w:val="24"/>
          <w:szCs w:val="24"/>
        </w:rPr>
        <w:t xml:space="preserve">. Dla tego typu OSI </w:t>
      </w:r>
      <w:r w:rsidR="000151AA" w:rsidRPr="00B73CD5">
        <w:rPr>
          <w:sz w:val="24"/>
          <w:szCs w:val="24"/>
        </w:rPr>
        <w:t>wskazuje się, że w</w:t>
      </w:r>
      <w:r w:rsidR="001E4E58" w:rsidRPr="00B73CD5">
        <w:rPr>
          <w:sz w:val="24"/>
          <w:szCs w:val="24"/>
        </w:rPr>
        <w:t xml:space="preserve">yzwaniem jest ochrona różnorodności biologicznej i </w:t>
      </w:r>
      <w:proofErr w:type="spellStart"/>
      <w:r w:rsidR="001E4E58" w:rsidRPr="00B73CD5">
        <w:rPr>
          <w:sz w:val="24"/>
          <w:szCs w:val="24"/>
        </w:rPr>
        <w:t>georóżnorodności</w:t>
      </w:r>
      <w:proofErr w:type="spellEnd"/>
      <w:r w:rsidR="001E4E58" w:rsidRPr="00B73CD5">
        <w:rPr>
          <w:sz w:val="24"/>
          <w:szCs w:val="24"/>
        </w:rPr>
        <w:t>, poprawa stosunków wodnych i</w:t>
      </w:r>
      <w:r w:rsidR="00A215C8">
        <w:rPr>
          <w:sz w:val="24"/>
          <w:szCs w:val="24"/>
        </w:rPr>
        <w:t> </w:t>
      </w:r>
      <w:r w:rsidR="001E4E58" w:rsidRPr="00B73CD5">
        <w:rPr>
          <w:sz w:val="24"/>
          <w:szCs w:val="24"/>
        </w:rPr>
        <w:t xml:space="preserve">ochrona siedlisk </w:t>
      </w:r>
      <w:r w:rsidR="00A215C8">
        <w:rPr>
          <w:sz w:val="24"/>
          <w:szCs w:val="24"/>
        </w:rPr>
        <w:t xml:space="preserve">na </w:t>
      </w:r>
      <w:r w:rsidR="001E4E58" w:rsidRPr="00B73CD5">
        <w:rPr>
          <w:sz w:val="24"/>
          <w:szCs w:val="24"/>
        </w:rPr>
        <w:t xml:space="preserve">obszarach chronionych oraz zwiększenie drożności korytarzy ekologicznych. Istotne </w:t>
      </w:r>
      <w:r w:rsidR="00A215C8">
        <w:rPr>
          <w:sz w:val="24"/>
          <w:szCs w:val="24"/>
        </w:rPr>
        <w:t>jest</w:t>
      </w:r>
      <w:r w:rsidR="001E4E58" w:rsidRPr="00B73CD5">
        <w:rPr>
          <w:sz w:val="24"/>
          <w:szCs w:val="24"/>
        </w:rPr>
        <w:t xml:space="preserve"> również programowanie i prowadzenie na tych terenach zrównoważonej polityki rozwoju</w:t>
      </w:r>
      <w:r w:rsidR="000151AA" w:rsidRPr="00B73CD5">
        <w:rPr>
          <w:sz w:val="24"/>
          <w:szCs w:val="24"/>
        </w:rPr>
        <w:t>.</w:t>
      </w:r>
    </w:p>
    <w:p w14:paraId="76974613" w14:textId="77777777" w:rsidR="00FD31F0" w:rsidRDefault="00FD31F0" w:rsidP="009D24EF">
      <w:pPr>
        <w:pStyle w:val="Legenda"/>
      </w:pPr>
    </w:p>
    <w:p w14:paraId="0E203BDF" w14:textId="77777777" w:rsidR="00FD31F0" w:rsidRDefault="00FD31F0" w:rsidP="009D24EF">
      <w:pPr>
        <w:pStyle w:val="Legenda"/>
      </w:pPr>
    </w:p>
    <w:p w14:paraId="21EFBAA6" w14:textId="77777777" w:rsidR="00FD31F0" w:rsidRDefault="00FD31F0" w:rsidP="009D24EF">
      <w:pPr>
        <w:pStyle w:val="Legenda"/>
      </w:pPr>
    </w:p>
    <w:p w14:paraId="09C5C4FB" w14:textId="77777777" w:rsidR="00FD31F0" w:rsidRDefault="00FD31F0" w:rsidP="009D24EF">
      <w:pPr>
        <w:pStyle w:val="Legenda"/>
      </w:pPr>
    </w:p>
    <w:p w14:paraId="375526C7" w14:textId="77777777" w:rsidR="00FD31F0" w:rsidRDefault="00FD31F0" w:rsidP="009D24EF">
      <w:pPr>
        <w:pStyle w:val="Legenda"/>
      </w:pPr>
    </w:p>
    <w:p w14:paraId="26EEAF0A" w14:textId="77777777" w:rsidR="00FD31F0" w:rsidRDefault="00FD31F0" w:rsidP="009D24EF">
      <w:pPr>
        <w:pStyle w:val="Legenda"/>
      </w:pPr>
    </w:p>
    <w:p w14:paraId="69A759EB" w14:textId="77777777" w:rsidR="00FD31F0" w:rsidRDefault="00FD31F0" w:rsidP="009D24EF">
      <w:pPr>
        <w:pStyle w:val="Legenda"/>
      </w:pPr>
    </w:p>
    <w:p w14:paraId="22C4E75A" w14:textId="77777777" w:rsidR="00FD31F0" w:rsidRDefault="00FD31F0" w:rsidP="009D24EF">
      <w:pPr>
        <w:pStyle w:val="Legenda"/>
      </w:pPr>
    </w:p>
    <w:p w14:paraId="698301F5" w14:textId="77777777" w:rsidR="00FD31F0" w:rsidRDefault="00FD31F0" w:rsidP="009D24EF">
      <w:pPr>
        <w:pStyle w:val="Legenda"/>
      </w:pPr>
    </w:p>
    <w:p w14:paraId="5E86E045" w14:textId="77777777" w:rsidR="00FD31F0" w:rsidRDefault="00FD31F0" w:rsidP="009D24EF">
      <w:pPr>
        <w:pStyle w:val="Legenda"/>
      </w:pPr>
    </w:p>
    <w:p w14:paraId="149861DB" w14:textId="00DC42CC" w:rsidR="00DE2BD9" w:rsidRPr="00F07319" w:rsidRDefault="009D24EF" w:rsidP="009D24EF">
      <w:pPr>
        <w:pStyle w:val="Legenda"/>
        <w:rPr>
          <w:i w:val="0"/>
          <w:iCs w:val="0"/>
        </w:rPr>
      </w:pPr>
      <w:r>
        <w:lastRenderedPageBreak/>
        <w:t xml:space="preserve">Rysunek </w:t>
      </w:r>
      <w:r w:rsidR="00993B67">
        <w:fldChar w:fldCharType="begin"/>
      </w:r>
      <w:r>
        <w:instrText>SEQ Rysunek \* ARABIC</w:instrText>
      </w:r>
      <w:r w:rsidR="00993B67">
        <w:fldChar w:fldCharType="separate"/>
      </w:r>
      <w:r w:rsidR="006A22C4">
        <w:rPr>
          <w:noProof/>
        </w:rPr>
        <w:t>2</w:t>
      </w:r>
      <w:r w:rsidR="00993B67">
        <w:fldChar w:fldCharType="end"/>
      </w:r>
      <w:r>
        <w:t xml:space="preserve"> </w:t>
      </w:r>
      <w:r w:rsidR="00DE2BD9" w:rsidRPr="00F07319">
        <w:t>OSI – obszary cenne przyrodniczo</w:t>
      </w:r>
    </w:p>
    <w:p w14:paraId="34EEB7FF" w14:textId="77777777" w:rsidR="00DE2BD9" w:rsidRPr="001345B6" w:rsidRDefault="002210BE" w:rsidP="001345B6">
      <w:pPr>
        <w:spacing w:line="360" w:lineRule="auto"/>
        <w:jc w:val="both"/>
        <w:rPr>
          <w:i/>
          <w:iCs/>
          <w:sz w:val="20"/>
          <w:szCs w:val="20"/>
        </w:rPr>
      </w:pPr>
      <w:r w:rsidRPr="00F07319">
        <w:object w:dxaOrig="8772" w:dyaOrig="8580" w14:anchorId="6F307C4D">
          <v:shape id="_x0000_i1026" type="#_x0000_t75" style="width:318pt;height:311pt" o:ole="">
            <v:imagedata r:id="rId17" o:title=""/>
          </v:shape>
          <o:OLEObject Type="Embed" ProgID="PBrush" ShapeID="_x0000_i1026" DrawAspect="Content" ObjectID="_1728460878" r:id="rId18"/>
        </w:object>
      </w:r>
      <w:r w:rsidR="00DE2BD9" w:rsidRPr="00F07319">
        <w:br/>
      </w:r>
      <w:r w:rsidR="00DE2BD9" w:rsidRPr="001345B6">
        <w:rPr>
          <w:i/>
          <w:iCs/>
          <w:sz w:val="20"/>
          <w:szCs w:val="20"/>
        </w:rPr>
        <w:t>Źródło: opracowanie własne na podstawie Strategii Rozwoju Województwa Śląskiego „ŚLĄSKIE 2030” Zielone Śląskie,</w:t>
      </w:r>
      <w:r w:rsidR="002A5566" w:rsidRPr="001345B6">
        <w:rPr>
          <w:i/>
          <w:iCs/>
          <w:sz w:val="20"/>
          <w:szCs w:val="20"/>
        </w:rPr>
        <w:t xml:space="preserve"> www.</w:t>
      </w:r>
      <w:r w:rsidR="00DE2BD9" w:rsidRPr="001345B6">
        <w:rPr>
          <w:i/>
          <w:iCs/>
          <w:sz w:val="20"/>
          <w:szCs w:val="20"/>
        </w:rPr>
        <w:t>slaskie.pl</w:t>
      </w:r>
    </w:p>
    <w:p w14:paraId="45157645" w14:textId="77777777" w:rsidR="004B6A8E" w:rsidRPr="00A215C8" w:rsidRDefault="008C2D82" w:rsidP="004B6A8E">
      <w:pPr>
        <w:spacing w:line="360" w:lineRule="auto"/>
        <w:jc w:val="both"/>
        <w:rPr>
          <w:sz w:val="24"/>
          <w:szCs w:val="24"/>
        </w:rPr>
      </w:pPr>
      <w:r w:rsidRPr="00A215C8">
        <w:rPr>
          <w:sz w:val="24"/>
          <w:szCs w:val="24"/>
        </w:rPr>
        <w:t xml:space="preserve">Tarnowskie Góry stanowią również </w:t>
      </w:r>
      <w:r w:rsidR="007E2B2A" w:rsidRPr="00A215C8">
        <w:rPr>
          <w:sz w:val="24"/>
          <w:szCs w:val="24"/>
        </w:rPr>
        <w:t xml:space="preserve">tzw. pozostałe ośrodki wzrostu. </w:t>
      </w:r>
      <w:r w:rsidR="00C06F14" w:rsidRPr="00A215C8">
        <w:rPr>
          <w:sz w:val="24"/>
          <w:szCs w:val="24"/>
        </w:rPr>
        <w:t>Zgodnie ze Strategią „Śląskie 2030” OSI – ośrodki wzrostu identyfikują obszary predystynowane do pełnienia wiodących funkcji gospodarczych i społecznych w regionie, które w najwyższym stopniu przyczyniają się do rozwoju województwa jako całości oraz wpływają na jego pozycję w kraju i Europie</w:t>
      </w:r>
      <w:r w:rsidR="004B6A8E" w:rsidRPr="00A215C8">
        <w:rPr>
          <w:sz w:val="24"/>
          <w:szCs w:val="24"/>
        </w:rPr>
        <w:t>. Wyzwaniem dla tego typu</w:t>
      </w:r>
      <w:r w:rsidR="003F55A9" w:rsidRPr="00A215C8">
        <w:rPr>
          <w:sz w:val="24"/>
          <w:szCs w:val="24"/>
        </w:rPr>
        <w:t xml:space="preserve"> </w:t>
      </w:r>
      <w:r w:rsidR="004B6A8E" w:rsidRPr="00A215C8">
        <w:rPr>
          <w:sz w:val="24"/>
          <w:szCs w:val="24"/>
        </w:rPr>
        <w:t>obszaru będzie podniesienie poziomu innowacyjności w</w:t>
      </w:r>
      <w:r w:rsidR="00E271E7">
        <w:rPr>
          <w:sz w:val="24"/>
          <w:szCs w:val="24"/>
        </w:rPr>
        <w:t> </w:t>
      </w:r>
      <w:r w:rsidR="004B6A8E" w:rsidRPr="00A215C8">
        <w:rPr>
          <w:sz w:val="24"/>
          <w:szCs w:val="24"/>
        </w:rPr>
        <w:t>sektorze przedsiębiorstw, wzmocnienie potencjału i skali oddziaływania oraz pozycji na</w:t>
      </w:r>
      <w:r w:rsidR="00E271E7">
        <w:rPr>
          <w:sz w:val="24"/>
          <w:szCs w:val="24"/>
        </w:rPr>
        <w:t> </w:t>
      </w:r>
      <w:r w:rsidR="004B6A8E" w:rsidRPr="00A215C8">
        <w:rPr>
          <w:sz w:val="24"/>
          <w:szCs w:val="24"/>
        </w:rPr>
        <w:t>arenie międzynarodowej ośrodków akademickich oraz sektora B+R, a także utrzymanie pozycji ośrodka wzrostu. Istotny będzie również rozwój funkcji metropolitalnych, poprawa jakości środowiska i przestrzeni, tworzenie atrakcyjnych miejsc pracy poprzez rozwój potencjału gospodarczego i zwiększenie poziomu inwestycji</w:t>
      </w:r>
      <w:r w:rsidR="003F55A9" w:rsidRPr="00A215C8">
        <w:rPr>
          <w:sz w:val="24"/>
          <w:szCs w:val="24"/>
        </w:rPr>
        <w:t xml:space="preserve">. </w:t>
      </w:r>
    </w:p>
    <w:p w14:paraId="4B78C3C2" w14:textId="77777777" w:rsidR="00FD31F0" w:rsidRDefault="00FD31F0" w:rsidP="009D24EF">
      <w:pPr>
        <w:pStyle w:val="Legenda"/>
      </w:pPr>
    </w:p>
    <w:p w14:paraId="28239F75" w14:textId="77777777" w:rsidR="00FD31F0" w:rsidRDefault="00FD31F0" w:rsidP="009D24EF">
      <w:pPr>
        <w:pStyle w:val="Legenda"/>
      </w:pPr>
    </w:p>
    <w:p w14:paraId="7F2A7621" w14:textId="77777777" w:rsidR="00FD31F0" w:rsidRDefault="00FD31F0" w:rsidP="009D24EF">
      <w:pPr>
        <w:pStyle w:val="Legenda"/>
      </w:pPr>
    </w:p>
    <w:p w14:paraId="2BA0DF07" w14:textId="77777777" w:rsidR="00FD31F0" w:rsidRDefault="00FD31F0" w:rsidP="009D24EF">
      <w:pPr>
        <w:pStyle w:val="Legenda"/>
      </w:pPr>
    </w:p>
    <w:p w14:paraId="63671D97" w14:textId="1C5A0CB9" w:rsidR="00546CF8" w:rsidRPr="00F07319" w:rsidRDefault="009D24EF" w:rsidP="009D24EF">
      <w:pPr>
        <w:pStyle w:val="Legenda"/>
        <w:rPr>
          <w:i w:val="0"/>
          <w:iCs w:val="0"/>
        </w:rPr>
      </w:pPr>
      <w:r>
        <w:lastRenderedPageBreak/>
        <w:t xml:space="preserve">Rysunek </w:t>
      </w:r>
      <w:r w:rsidR="00993B67">
        <w:fldChar w:fldCharType="begin"/>
      </w:r>
      <w:r>
        <w:instrText>SEQ Rysunek \* ARABIC</w:instrText>
      </w:r>
      <w:r w:rsidR="00993B67">
        <w:fldChar w:fldCharType="separate"/>
      </w:r>
      <w:r w:rsidR="006A22C4">
        <w:rPr>
          <w:noProof/>
        </w:rPr>
        <w:t>3</w:t>
      </w:r>
      <w:r w:rsidR="00993B67">
        <w:fldChar w:fldCharType="end"/>
      </w:r>
      <w:r w:rsidR="003D6DA1">
        <w:t xml:space="preserve"> </w:t>
      </w:r>
      <w:r w:rsidR="00B42ADE" w:rsidRPr="00F07319">
        <w:t>OSI – ośrodki wzrostu.</w:t>
      </w:r>
    </w:p>
    <w:p w14:paraId="05E7129C" w14:textId="77777777" w:rsidR="00546CF8" w:rsidRPr="00F07319" w:rsidRDefault="00FB7B2A" w:rsidP="00D36683">
      <w:pPr>
        <w:spacing w:line="360" w:lineRule="auto"/>
        <w:jc w:val="center"/>
      </w:pPr>
      <w:r w:rsidRPr="00F07319">
        <w:object w:dxaOrig="8100" w:dyaOrig="8052" w14:anchorId="321D8192">
          <v:shape id="_x0000_i1027" type="#_x0000_t75" style="width:341pt;height:341pt" o:ole="">
            <v:imagedata r:id="rId19" o:title=""/>
          </v:shape>
          <o:OLEObject Type="Embed" ProgID="PBrush" ShapeID="_x0000_i1027" DrawAspect="Content" ObjectID="_1728460879" r:id="rId20"/>
        </w:object>
      </w:r>
    </w:p>
    <w:p w14:paraId="0CC19B9A" w14:textId="77777777" w:rsidR="00B42ADE" w:rsidRPr="001345B6" w:rsidRDefault="00B42ADE" w:rsidP="00622A2C">
      <w:pPr>
        <w:spacing w:line="360" w:lineRule="auto"/>
        <w:rPr>
          <w:i/>
          <w:iCs/>
          <w:sz w:val="20"/>
          <w:szCs w:val="20"/>
        </w:rPr>
      </w:pPr>
      <w:r w:rsidRPr="001345B6">
        <w:rPr>
          <w:i/>
          <w:iCs/>
          <w:sz w:val="20"/>
          <w:szCs w:val="20"/>
        </w:rPr>
        <w:t xml:space="preserve">Źródło: opracowanie własne na podstawie Strategii Rozwoju Województwa Śląskiego „ŚLĄSKIE 2030” Zielone Śląskie, </w:t>
      </w:r>
      <w:r w:rsidR="00622A2C" w:rsidRPr="001345B6">
        <w:rPr>
          <w:i/>
          <w:iCs/>
          <w:sz w:val="20"/>
          <w:szCs w:val="20"/>
        </w:rPr>
        <w:t>www.</w:t>
      </w:r>
      <w:r w:rsidRPr="001345B6">
        <w:rPr>
          <w:i/>
          <w:iCs/>
          <w:sz w:val="20"/>
          <w:szCs w:val="20"/>
        </w:rPr>
        <w:t>slaskie.pl</w:t>
      </w:r>
    </w:p>
    <w:p w14:paraId="7A7B2DDF" w14:textId="77777777" w:rsidR="00F27E4F" w:rsidRPr="007824FE" w:rsidRDefault="00BC5BDB" w:rsidP="00C20FC9">
      <w:pPr>
        <w:spacing w:line="360" w:lineRule="auto"/>
        <w:jc w:val="both"/>
        <w:rPr>
          <w:sz w:val="24"/>
          <w:szCs w:val="24"/>
        </w:rPr>
      </w:pPr>
      <w:r w:rsidRPr="007824FE">
        <w:rPr>
          <w:sz w:val="24"/>
          <w:szCs w:val="24"/>
        </w:rPr>
        <w:t xml:space="preserve">Wyzwaniem w obszarze jakości środowiska </w:t>
      </w:r>
      <w:r w:rsidR="00622A2C" w:rsidRPr="007824FE">
        <w:rPr>
          <w:sz w:val="24"/>
          <w:szCs w:val="24"/>
        </w:rPr>
        <w:t xml:space="preserve">w </w:t>
      </w:r>
      <w:r w:rsidRPr="007824FE">
        <w:rPr>
          <w:sz w:val="24"/>
          <w:szCs w:val="24"/>
        </w:rPr>
        <w:t>regionie jest poprawa jakości powietrza. W</w:t>
      </w:r>
      <w:r w:rsidR="007824FE">
        <w:rPr>
          <w:sz w:val="24"/>
          <w:szCs w:val="24"/>
        </w:rPr>
        <w:t> </w:t>
      </w:r>
      <w:r w:rsidRPr="007824FE">
        <w:rPr>
          <w:sz w:val="24"/>
          <w:szCs w:val="24"/>
        </w:rPr>
        <w:t xml:space="preserve">Strategii województwa </w:t>
      </w:r>
      <w:r w:rsidR="00534357" w:rsidRPr="007824FE">
        <w:rPr>
          <w:sz w:val="24"/>
          <w:szCs w:val="24"/>
        </w:rPr>
        <w:t>wskazano</w:t>
      </w:r>
      <w:r w:rsidRPr="007824FE">
        <w:rPr>
          <w:sz w:val="24"/>
          <w:szCs w:val="24"/>
        </w:rPr>
        <w:t xml:space="preserve"> </w:t>
      </w:r>
      <w:r w:rsidR="00F27E4F" w:rsidRPr="007824FE">
        <w:rPr>
          <w:sz w:val="24"/>
          <w:szCs w:val="24"/>
        </w:rPr>
        <w:t>OSI – gminy z problemami środowiskowymi w zakresie jakości powietrza</w:t>
      </w:r>
      <w:r w:rsidR="00534357" w:rsidRPr="007824FE">
        <w:rPr>
          <w:sz w:val="24"/>
          <w:szCs w:val="24"/>
        </w:rPr>
        <w:t xml:space="preserve">. Tarnowskie Góry zaklasyfikowane zostały do III (najwyższego) </w:t>
      </w:r>
      <w:r w:rsidR="00C20FC9" w:rsidRPr="007824FE">
        <w:rPr>
          <w:sz w:val="24"/>
          <w:szCs w:val="24"/>
        </w:rPr>
        <w:t xml:space="preserve">poziomu natężenia tego problemu. </w:t>
      </w:r>
      <w:r w:rsidR="000A5B16" w:rsidRPr="007824FE">
        <w:rPr>
          <w:sz w:val="24"/>
          <w:szCs w:val="24"/>
        </w:rPr>
        <w:t>Wskazuje się</w:t>
      </w:r>
      <w:r w:rsidR="009E7B9F" w:rsidRPr="007824FE">
        <w:rPr>
          <w:sz w:val="24"/>
          <w:szCs w:val="24"/>
        </w:rPr>
        <w:t>,</w:t>
      </w:r>
      <w:r w:rsidR="000A5B16" w:rsidRPr="007824FE">
        <w:rPr>
          <w:sz w:val="24"/>
          <w:szCs w:val="24"/>
        </w:rPr>
        <w:t xml:space="preserve"> że wyzwaniem stojącym przed województwem jest ograniczenie niskiej emisji, w tym podejm</w:t>
      </w:r>
      <w:r w:rsidR="002D27C4" w:rsidRPr="007824FE">
        <w:rPr>
          <w:sz w:val="24"/>
          <w:szCs w:val="24"/>
        </w:rPr>
        <w:t>owanie</w:t>
      </w:r>
      <w:r w:rsidR="000A5B16" w:rsidRPr="007824FE">
        <w:rPr>
          <w:sz w:val="24"/>
          <w:szCs w:val="24"/>
        </w:rPr>
        <w:t xml:space="preserve"> działa</w:t>
      </w:r>
      <w:r w:rsidR="002D27C4" w:rsidRPr="007824FE">
        <w:rPr>
          <w:sz w:val="24"/>
          <w:szCs w:val="24"/>
        </w:rPr>
        <w:t>ń</w:t>
      </w:r>
      <w:r w:rsidR="000A5B16" w:rsidRPr="007824FE">
        <w:rPr>
          <w:sz w:val="24"/>
          <w:szCs w:val="24"/>
        </w:rPr>
        <w:t xml:space="preserve"> w zakresie rozbudowy sieci ciepłowniczej oraz włączenie w nią możliwie największej liczby budynków mieszkalnych, wdrażani</w:t>
      </w:r>
      <w:r w:rsidR="0078291E">
        <w:rPr>
          <w:sz w:val="24"/>
          <w:szCs w:val="24"/>
        </w:rPr>
        <w:t>e</w:t>
      </w:r>
      <w:r w:rsidR="000A5B16" w:rsidRPr="007824FE">
        <w:rPr>
          <w:sz w:val="24"/>
          <w:szCs w:val="24"/>
        </w:rPr>
        <w:t xml:space="preserve"> innowacji ograniczających negatywny wpływ na środowisko. </w:t>
      </w:r>
      <w:r w:rsidR="0091707A" w:rsidRPr="007824FE">
        <w:rPr>
          <w:sz w:val="24"/>
          <w:szCs w:val="24"/>
        </w:rPr>
        <w:t>Ponadto g</w:t>
      </w:r>
      <w:r w:rsidR="000A5B16" w:rsidRPr="007824FE">
        <w:rPr>
          <w:sz w:val="24"/>
          <w:szCs w:val="24"/>
        </w:rPr>
        <w:t xml:space="preserve">miny </w:t>
      </w:r>
      <w:r w:rsidR="0091707A" w:rsidRPr="007824FE">
        <w:rPr>
          <w:sz w:val="24"/>
          <w:szCs w:val="24"/>
        </w:rPr>
        <w:t xml:space="preserve">powinny podejmować działania związane z </w:t>
      </w:r>
      <w:r w:rsidR="000A5B16" w:rsidRPr="007824FE">
        <w:rPr>
          <w:sz w:val="24"/>
          <w:szCs w:val="24"/>
        </w:rPr>
        <w:t>egzekwowani</w:t>
      </w:r>
      <w:r w:rsidR="0091707A" w:rsidRPr="007824FE">
        <w:rPr>
          <w:sz w:val="24"/>
          <w:szCs w:val="24"/>
        </w:rPr>
        <w:t>em</w:t>
      </w:r>
      <w:r w:rsidR="000A5B16" w:rsidRPr="007824FE">
        <w:rPr>
          <w:sz w:val="24"/>
          <w:szCs w:val="24"/>
        </w:rPr>
        <w:t xml:space="preserve"> przepisów tzw. „uchwały antysmogowej”. </w:t>
      </w:r>
    </w:p>
    <w:p w14:paraId="10AD7C85" w14:textId="77777777" w:rsidR="00FD31F0" w:rsidRDefault="00FD31F0" w:rsidP="009D24EF">
      <w:pPr>
        <w:pStyle w:val="Legenda"/>
      </w:pPr>
    </w:p>
    <w:p w14:paraId="7AA74671" w14:textId="77777777" w:rsidR="00FD31F0" w:rsidRDefault="00FD31F0" w:rsidP="009D24EF">
      <w:pPr>
        <w:pStyle w:val="Legenda"/>
      </w:pPr>
    </w:p>
    <w:p w14:paraId="5A1AAD69" w14:textId="77777777" w:rsidR="00FD31F0" w:rsidRDefault="00FD31F0" w:rsidP="009D24EF">
      <w:pPr>
        <w:pStyle w:val="Legenda"/>
      </w:pPr>
    </w:p>
    <w:p w14:paraId="629BB66D" w14:textId="532FC123" w:rsidR="00220594" w:rsidRPr="00F07319" w:rsidRDefault="009D24EF" w:rsidP="009D24EF">
      <w:pPr>
        <w:pStyle w:val="Legenda"/>
        <w:rPr>
          <w:rFonts w:ascii="Arial" w:hAnsi="Arial" w:cs="Arial"/>
          <w:b/>
          <w:color w:val="auto"/>
          <w:sz w:val="22"/>
          <w:szCs w:val="21"/>
        </w:rPr>
      </w:pPr>
      <w:r>
        <w:lastRenderedPageBreak/>
        <w:t xml:space="preserve">Rysunek </w:t>
      </w:r>
      <w:r w:rsidR="00993B67">
        <w:fldChar w:fldCharType="begin"/>
      </w:r>
      <w:r>
        <w:instrText>SEQ Rysunek \* ARABIC</w:instrText>
      </w:r>
      <w:r w:rsidR="00993B67">
        <w:fldChar w:fldCharType="separate"/>
      </w:r>
      <w:r w:rsidR="006A22C4">
        <w:rPr>
          <w:noProof/>
        </w:rPr>
        <w:t>4</w:t>
      </w:r>
      <w:r w:rsidR="00993B67">
        <w:fldChar w:fldCharType="end"/>
      </w:r>
      <w:r w:rsidR="003D6DA1">
        <w:t xml:space="preserve"> </w:t>
      </w:r>
      <w:r w:rsidR="00220594" w:rsidRPr="00F07319">
        <w:t>OSI – gminy z problemami środowiskowymi w zakresie jakości powietrza</w:t>
      </w:r>
      <w:r w:rsidR="00220594" w:rsidRPr="00F07319">
        <w:rPr>
          <w:rFonts w:ascii="Arial" w:hAnsi="Arial" w:cs="Arial"/>
          <w:color w:val="auto"/>
        </w:rPr>
        <w:t>.</w:t>
      </w:r>
    </w:p>
    <w:p w14:paraId="776DFB0B" w14:textId="77777777" w:rsidR="00197A15" w:rsidRPr="00F07319" w:rsidRDefault="00FB7B2A" w:rsidP="00220594">
      <w:pPr>
        <w:jc w:val="center"/>
      </w:pPr>
      <w:r w:rsidRPr="00F07319">
        <w:object w:dxaOrig="6180" w:dyaOrig="8052" w14:anchorId="31009196">
          <v:shape id="_x0000_i1028" type="#_x0000_t75" style="width:234pt;height:306pt" o:ole="">
            <v:imagedata r:id="rId21" o:title=""/>
          </v:shape>
          <o:OLEObject Type="Embed" ProgID="PBrush" ShapeID="_x0000_i1028" DrawAspect="Content" ObjectID="_1728460880" r:id="rId22"/>
        </w:object>
      </w:r>
    </w:p>
    <w:p w14:paraId="5144CD41" w14:textId="77777777" w:rsidR="00197A15" w:rsidRPr="00F07319" w:rsidRDefault="00197A15" w:rsidP="004B6A8E">
      <w:pPr>
        <w:jc w:val="both"/>
      </w:pPr>
    </w:p>
    <w:p w14:paraId="578324FB" w14:textId="77777777" w:rsidR="00220594" w:rsidRPr="007C18BA" w:rsidRDefault="00220594" w:rsidP="00B110EC">
      <w:pPr>
        <w:spacing w:line="360" w:lineRule="auto"/>
        <w:rPr>
          <w:i/>
          <w:iCs/>
          <w:sz w:val="20"/>
          <w:szCs w:val="20"/>
        </w:rPr>
      </w:pPr>
      <w:r w:rsidRPr="007C18BA">
        <w:rPr>
          <w:i/>
          <w:iCs/>
          <w:sz w:val="20"/>
          <w:szCs w:val="20"/>
        </w:rPr>
        <w:t xml:space="preserve">Źródło: opracowanie własne na podstawie Strategii Rozwoju Województwa Śląskiego „ŚLĄSKIE 2030” Zielone Śląskie, </w:t>
      </w:r>
      <w:r w:rsidR="00B110EC" w:rsidRPr="007C18BA">
        <w:rPr>
          <w:i/>
          <w:iCs/>
          <w:sz w:val="20"/>
          <w:szCs w:val="20"/>
        </w:rPr>
        <w:t>www.</w:t>
      </w:r>
      <w:r w:rsidRPr="007C18BA">
        <w:rPr>
          <w:i/>
          <w:iCs/>
          <w:sz w:val="20"/>
          <w:szCs w:val="20"/>
        </w:rPr>
        <w:t>slaskie.pl</w:t>
      </w:r>
    </w:p>
    <w:p w14:paraId="60CB71FE" w14:textId="77777777" w:rsidR="000E004B" w:rsidRDefault="007C7000" w:rsidP="000E004B">
      <w:pPr>
        <w:spacing w:line="360" w:lineRule="auto"/>
        <w:jc w:val="both"/>
        <w:rPr>
          <w:sz w:val="24"/>
          <w:szCs w:val="24"/>
        </w:rPr>
      </w:pPr>
      <w:r w:rsidRPr="00727F26">
        <w:rPr>
          <w:sz w:val="24"/>
          <w:szCs w:val="24"/>
        </w:rPr>
        <w:t xml:space="preserve">Wskazane w strategii regionalnej kierunki działań </w:t>
      </w:r>
      <w:r w:rsidR="007E6209" w:rsidRPr="00727F26">
        <w:rPr>
          <w:sz w:val="24"/>
          <w:szCs w:val="24"/>
        </w:rPr>
        <w:t xml:space="preserve">adresowane do OSI stanowią ramę planowanych działań samorządu </w:t>
      </w:r>
      <w:r w:rsidR="003D71FD" w:rsidRPr="00727F26">
        <w:rPr>
          <w:sz w:val="24"/>
          <w:szCs w:val="24"/>
        </w:rPr>
        <w:t>m</w:t>
      </w:r>
      <w:r w:rsidR="007E6209" w:rsidRPr="00727F26">
        <w:rPr>
          <w:sz w:val="24"/>
          <w:szCs w:val="24"/>
        </w:rPr>
        <w:t>iasta Tarnowskie Góry</w:t>
      </w:r>
      <w:r w:rsidR="000E004B" w:rsidRPr="00727F26">
        <w:rPr>
          <w:sz w:val="24"/>
          <w:szCs w:val="24"/>
        </w:rPr>
        <w:t>.</w:t>
      </w:r>
    </w:p>
    <w:p w14:paraId="0CD1D1BF" w14:textId="26D9369F" w:rsidR="00421FAC" w:rsidRPr="007C18BA" w:rsidRDefault="009D24EF" w:rsidP="009D24EF">
      <w:pPr>
        <w:pStyle w:val="Legenda"/>
      </w:pPr>
      <w:r>
        <w:t xml:space="preserve">Tabela </w:t>
      </w:r>
      <w:r w:rsidR="00993B67">
        <w:fldChar w:fldCharType="begin"/>
      </w:r>
      <w:r>
        <w:instrText>SEQ Tabela \* ARABIC</w:instrText>
      </w:r>
      <w:r w:rsidR="00993B67">
        <w:fldChar w:fldCharType="separate"/>
      </w:r>
      <w:r w:rsidR="006A22C4">
        <w:rPr>
          <w:noProof/>
        </w:rPr>
        <w:t>11</w:t>
      </w:r>
      <w:r w:rsidR="00993B67">
        <w:fldChar w:fldCharType="end"/>
      </w:r>
      <w:r w:rsidR="003D6DA1">
        <w:t xml:space="preserve"> </w:t>
      </w:r>
      <w:r w:rsidR="00421FAC" w:rsidRPr="007C18BA">
        <w:t xml:space="preserve">Zgodność celów </w:t>
      </w:r>
      <w:r w:rsidR="007C18BA" w:rsidRPr="007C18BA">
        <w:t>rozwoju</w:t>
      </w:r>
      <w:r w:rsidR="00421FAC" w:rsidRPr="007C18BA">
        <w:t xml:space="preserve"> miasta z </w:t>
      </w:r>
      <w:r w:rsidR="007C18BA" w:rsidRPr="007C18BA">
        <w:t>działaniami</w:t>
      </w:r>
      <w:r w:rsidR="00421FAC" w:rsidRPr="007C18BA">
        <w:t xml:space="preserve"> </w:t>
      </w:r>
      <w:r w:rsidR="007C18BA" w:rsidRPr="007C18BA">
        <w:t>określnymi</w:t>
      </w:r>
      <w:r w:rsidR="00421FAC" w:rsidRPr="007C18BA">
        <w:t xml:space="preserve"> w OSI w Strategii </w:t>
      </w:r>
      <w:r w:rsidR="007C18BA" w:rsidRPr="007C18BA">
        <w:t>Rozwoju Województwa</w:t>
      </w:r>
      <w:r w:rsidR="00421FAC" w:rsidRPr="007C18BA">
        <w:t xml:space="preserve"> </w:t>
      </w:r>
      <w:r w:rsidR="007C18BA" w:rsidRPr="007C18BA">
        <w:t>Śląskiego</w:t>
      </w:r>
      <w:r w:rsidR="00421FAC" w:rsidRPr="007C18BA">
        <w:t xml:space="preserve"> </w:t>
      </w:r>
    </w:p>
    <w:tbl>
      <w:tblPr>
        <w:tblStyle w:val="Tabelasiatki2akcent11"/>
        <w:tblW w:w="9072" w:type="dxa"/>
        <w:tblLayout w:type="fixed"/>
        <w:tblLook w:val="0480" w:firstRow="0" w:lastRow="0" w:firstColumn="1" w:lastColumn="0" w:noHBand="0" w:noVBand="1"/>
      </w:tblPr>
      <w:tblGrid>
        <w:gridCol w:w="3686"/>
        <w:gridCol w:w="1417"/>
        <w:gridCol w:w="1135"/>
        <w:gridCol w:w="2834"/>
      </w:tblGrid>
      <w:tr w:rsidR="00421FAC" w:rsidRPr="00351813" w14:paraId="068516E6" w14:textId="77777777" w:rsidTr="00681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Merge w:val="restart"/>
            <w:vAlign w:val="center"/>
          </w:tcPr>
          <w:p w14:paraId="68684242" w14:textId="77777777" w:rsidR="00421FAC" w:rsidRPr="00351813" w:rsidRDefault="00421FAC" w:rsidP="00421FAC">
            <w:pPr>
              <w:jc w:val="center"/>
            </w:pPr>
            <w:r w:rsidRPr="00351813">
              <w:t>Cel strategiczny</w:t>
            </w:r>
            <w:r>
              <w:t xml:space="preserve"> rozwoju miasta</w:t>
            </w:r>
          </w:p>
        </w:tc>
        <w:tc>
          <w:tcPr>
            <w:tcW w:w="5386" w:type="dxa"/>
            <w:gridSpan w:val="3"/>
            <w:vAlign w:val="center"/>
          </w:tcPr>
          <w:p w14:paraId="02C2CED3" w14:textId="77777777" w:rsidR="00421FAC" w:rsidRPr="00351813" w:rsidRDefault="00421FAC" w:rsidP="00421FAC">
            <w:pPr>
              <w:jc w:val="center"/>
              <w:cnfStyle w:val="000000100000" w:firstRow="0" w:lastRow="0" w:firstColumn="0" w:lastColumn="0" w:oddVBand="0" w:evenVBand="0" w:oddHBand="1" w:evenHBand="0" w:firstRowFirstColumn="0" w:firstRowLastColumn="0" w:lastRowFirstColumn="0" w:lastRowLastColumn="0"/>
            </w:pPr>
            <w:r>
              <w:t xml:space="preserve">Regionalne </w:t>
            </w:r>
            <w:r w:rsidR="000D3D07">
              <w:t>OSI</w:t>
            </w:r>
            <w:r>
              <w:t xml:space="preserve"> tematyczne</w:t>
            </w:r>
          </w:p>
        </w:tc>
      </w:tr>
      <w:tr w:rsidR="00421FAC" w:rsidRPr="00351813" w14:paraId="30C0AD4E" w14:textId="77777777" w:rsidTr="006815E0">
        <w:trPr>
          <w:trHeight w:val="976"/>
        </w:trPr>
        <w:tc>
          <w:tcPr>
            <w:cnfStyle w:val="001000000000" w:firstRow="0" w:lastRow="0" w:firstColumn="1" w:lastColumn="0" w:oddVBand="0" w:evenVBand="0" w:oddHBand="0" w:evenHBand="0" w:firstRowFirstColumn="0" w:firstRowLastColumn="0" w:lastRowFirstColumn="0" w:lastRowLastColumn="0"/>
            <w:tcW w:w="3686" w:type="dxa"/>
            <w:vMerge/>
          </w:tcPr>
          <w:p w14:paraId="3ACC2968" w14:textId="77777777" w:rsidR="00421FAC" w:rsidRPr="00351813" w:rsidRDefault="00421FAC" w:rsidP="00240763">
            <w:pPr>
              <w:jc w:val="both"/>
            </w:pPr>
          </w:p>
        </w:tc>
        <w:tc>
          <w:tcPr>
            <w:tcW w:w="1417" w:type="dxa"/>
            <w:vAlign w:val="center"/>
          </w:tcPr>
          <w:p w14:paraId="455D5FED" w14:textId="77777777" w:rsidR="00421FAC" w:rsidRPr="00351813" w:rsidRDefault="007C18BA" w:rsidP="006815E0">
            <w:pPr>
              <w:jc w:val="center"/>
              <w:cnfStyle w:val="000000000000" w:firstRow="0" w:lastRow="0" w:firstColumn="0" w:lastColumn="0" w:oddVBand="0" w:evenVBand="0" w:oddHBand="0" w:evenHBand="0" w:firstRowFirstColumn="0" w:firstRowLastColumn="0" w:lastRowFirstColumn="0" w:lastRowLastColumn="0"/>
            </w:pPr>
            <w:r>
              <w:t>o</w:t>
            </w:r>
            <w:r w:rsidR="00421FAC" w:rsidRPr="00F07319">
              <w:t>bszar</w:t>
            </w:r>
            <w:r w:rsidR="00421FAC">
              <w:t xml:space="preserve">y </w:t>
            </w:r>
            <w:r w:rsidR="00421FAC" w:rsidRPr="00F07319">
              <w:t>cenn</w:t>
            </w:r>
            <w:r w:rsidR="00421FAC">
              <w:t>e</w:t>
            </w:r>
            <w:r w:rsidR="00421FAC" w:rsidRPr="00F07319">
              <w:t xml:space="preserve"> przyrodniczo</w:t>
            </w:r>
          </w:p>
        </w:tc>
        <w:tc>
          <w:tcPr>
            <w:tcW w:w="1135" w:type="dxa"/>
            <w:vAlign w:val="center"/>
          </w:tcPr>
          <w:p w14:paraId="2A35D9E5" w14:textId="77777777" w:rsidR="00421FAC" w:rsidRPr="00F07319" w:rsidRDefault="007C18BA" w:rsidP="006815E0">
            <w:pPr>
              <w:jc w:val="center"/>
              <w:cnfStyle w:val="000000000000" w:firstRow="0" w:lastRow="0" w:firstColumn="0" w:lastColumn="0" w:oddVBand="0" w:evenVBand="0" w:oddHBand="0" w:evenHBand="0" w:firstRowFirstColumn="0" w:firstRowLastColumn="0" w:lastRowFirstColumn="0" w:lastRowLastColumn="0"/>
            </w:pPr>
            <w:r>
              <w:t>o</w:t>
            </w:r>
            <w:r w:rsidR="00421FAC" w:rsidRPr="00F07319">
              <w:t>środk</w:t>
            </w:r>
            <w:r w:rsidR="00421FAC">
              <w:t xml:space="preserve">i </w:t>
            </w:r>
            <w:r w:rsidR="00421FAC" w:rsidRPr="00F07319">
              <w:t>wzrostu</w:t>
            </w:r>
          </w:p>
          <w:p w14:paraId="6EF4F503" w14:textId="77777777" w:rsidR="00421FAC" w:rsidRPr="00351813" w:rsidRDefault="00421FAC" w:rsidP="006815E0">
            <w:pPr>
              <w:jc w:val="center"/>
              <w:cnfStyle w:val="000000000000" w:firstRow="0" w:lastRow="0" w:firstColumn="0" w:lastColumn="0" w:oddVBand="0" w:evenVBand="0" w:oddHBand="0" w:evenHBand="0" w:firstRowFirstColumn="0" w:firstRowLastColumn="0" w:lastRowFirstColumn="0" w:lastRowLastColumn="0"/>
            </w:pPr>
          </w:p>
        </w:tc>
        <w:tc>
          <w:tcPr>
            <w:tcW w:w="2834" w:type="dxa"/>
            <w:vAlign w:val="center"/>
          </w:tcPr>
          <w:p w14:paraId="46687797" w14:textId="77777777" w:rsidR="00421FAC" w:rsidRPr="00351813" w:rsidRDefault="00421FAC" w:rsidP="006815E0">
            <w:pPr>
              <w:jc w:val="center"/>
              <w:cnfStyle w:val="000000000000" w:firstRow="0" w:lastRow="0" w:firstColumn="0" w:lastColumn="0" w:oddVBand="0" w:evenVBand="0" w:oddHBand="0" w:evenHBand="0" w:firstRowFirstColumn="0" w:firstRowLastColumn="0" w:lastRowFirstColumn="0" w:lastRowLastColumn="0"/>
            </w:pPr>
            <w:r w:rsidRPr="00F07319">
              <w:t>gmin z problemami środowiskowymi w zakresie jakości powietrza</w:t>
            </w:r>
          </w:p>
        </w:tc>
      </w:tr>
      <w:tr w:rsidR="00421FAC" w:rsidRPr="0087796C" w14:paraId="77B80729" w14:textId="77777777" w:rsidTr="00681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6AC54DD1" w14:textId="77777777" w:rsidR="00421FAC" w:rsidRPr="008F5E7E" w:rsidRDefault="006C0CFC" w:rsidP="008F5E7E">
            <w:pPr>
              <w:rPr>
                <w:b w:val="0"/>
                <w:bCs w:val="0"/>
              </w:rPr>
            </w:pPr>
            <w:r w:rsidRPr="006C0CFC">
              <w:rPr>
                <w:b w:val="0"/>
                <w:bCs w:val="0"/>
              </w:rPr>
              <w:t>Miasto zmieniające się dla swoich mieszkańców, tworzące możliwości dla aktywnego funkcjonowania i rozwoju</w:t>
            </w:r>
          </w:p>
        </w:tc>
        <w:tc>
          <w:tcPr>
            <w:tcW w:w="1417" w:type="dxa"/>
            <w:vAlign w:val="center"/>
          </w:tcPr>
          <w:p w14:paraId="2E474BE1" w14:textId="77777777" w:rsidR="00421FAC" w:rsidRPr="003D71FD" w:rsidRDefault="007C18BA" w:rsidP="007C18BA">
            <w:pPr>
              <w:jc w:val="center"/>
              <w:cnfStyle w:val="000000100000" w:firstRow="0" w:lastRow="0" w:firstColumn="0" w:lastColumn="0" w:oddVBand="0" w:evenVBand="0" w:oddHBand="1" w:evenHBand="0" w:firstRowFirstColumn="0" w:firstRowLastColumn="0" w:lastRowFirstColumn="0" w:lastRowLastColumn="0"/>
              <w:rPr>
                <w:b/>
                <w:bCs/>
              </w:rPr>
            </w:pPr>
            <w:r w:rsidRPr="003D71FD">
              <w:rPr>
                <w:b/>
                <w:bCs/>
              </w:rPr>
              <w:t>X</w:t>
            </w:r>
          </w:p>
        </w:tc>
        <w:tc>
          <w:tcPr>
            <w:tcW w:w="1135" w:type="dxa"/>
            <w:vAlign w:val="center"/>
          </w:tcPr>
          <w:p w14:paraId="0036C172" w14:textId="77777777" w:rsidR="00421FAC" w:rsidRPr="003D71FD" w:rsidRDefault="007C18BA" w:rsidP="007C18BA">
            <w:pPr>
              <w:jc w:val="center"/>
              <w:cnfStyle w:val="000000100000" w:firstRow="0" w:lastRow="0" w:firstColumn="0" w:lastColumn="0" w:oddVBand="0" w:evenVBand="0" w:oddHBand="1" w:evenHBand="0" w:firstRowFirstColumn="0" w:firstRowLastColumn="0" w:lastRowFirstColumn="0" w:lastRowLastColumn="0"/>
              <w:rPr>
                <w:b/>
                <w:bCs/>
              </w:rPr>
            </w:pPr>
            <w:r w:rsidRPr="003D71FD">
              <w:rPr>
                <w:b/>
                <w:bCs/>
              </w:rPr>
              <w:t>X</w:t>
            </w:r>
          </w:p>
        </w:tc>
        <w:tc>
          <w:tcPr>
            <w:tcW w:w="2834" w:type="dxa"/>
            <w:vAlign w:val="center"/>
          </w:tcPr>
          <w:p w14:paraId="4FA7E990" w14:textId="77777777" w:rsidR="00421FAC" w:rsidRPr="003D71FD" w:rsidRDefault="007C18BA" w:rsidP="007C18BA">
            <w:pPr>
              <w:jc w:val="center"/>
              <w:cnfStyle w:val="000000100000" w:firstRow="0" w:lastRow="0" w:firstColumn="0" w:lastColumn="0" w:oddVBand="0" w:evenVBand="0" w:oddHBand="1" w:evenHBand="0" w:firstRowFirstColumn="0" w:firstRowLastColumn="0" w:lastRowFirstColumn="0" w:lastRowLastColumn="0"/>
              <w:rPr>
                <w:b/>
                <w:bCs/>
              </w:rPr>
            </w:pPr>
            <w:r w:rsidRPr="003D71FD">
              <w:rPr>
                <w:b/>
                <w:bCs/>
              </w:rPr>
              <w:t>X</w:t>
            </w:r>
          </w:p>
        </w:tc>
      </w:tr>
      <w:tr w:rsidR="00421FAC" w:rsidRPr="0087796C" w14:paraId="0BA8AA56" w14:textId="77777777" w:rsidTr="006815E0">
        <w:trPr>
          <w:trHeight w:val="682"/>
        </w:trPr>
        <w:tc>
          <w:tcPr>
            <w:cnfStyle w:val="001000000000" w:firstRow="0" w:lastRow="0" w:firstColumn="1" w:lastColumn="0" w:oddVBand="0" w:evenVBand="0" w:oddHBand="0" w:evenHBand="0" w:firstRowFirstColumn="0" w:firstRowLastColumn="0" w:lastRowFirstColumn="0" w:lastRowLastColumn="0"/>
            <w:tcW w:w="3686" w:type="dxa"/>
          </w:tcPr>
          <w:p w14:paraId="69F7B3EA" w14:textId="77777777" w:rsidR="00421FAC" w:rsidRPr="008F5E7E" w:rsidRDefault="006C0CFC" w:rsidP="008F5E7E">
            <w:pPr>
              <w:rPr>
                <w:b w:val="0"/>
                <w:bCs w:val="0"/>
              </w:rPr>
            </w:pPr>
            <w:r w:rsidRPr="006C0CFC">
              <w:rPr>
                <w:b w:val="0"/>
                <w:bCs w:val="0"/>
              </w:rPr>
              <w:t>Miasto przyjaznym ekosystemem dla rozwoju nowoczesnej i stabilnej struktury gospodarczej</w:t>
            </w:r>
          </w:p>
        </w:tc>
        <w:tc>
          <w:tcPr>
            <w:tcW w:w="1417" w:type="dxa"/>
            <w:vAlign w:val="center"/>
          </w:tcPr>
          <w:p w14:paraId="5EBE1A4E" w14:textId="77777777" w:rsidR="00421FAC" w:rsidRPr="003D71FD" w:rsidRDefault="00421FAC" w:rsidP="007C18BA">
            <w:pPr>
              <w:jc w:val="center"/>
              <w:cnfStyle w:val="000000000000" w:firstRow="0" w:lastRow="0" w:firstColumn="0" w:lastColumn="0" w:oddVBand="0" w:evenVBand="0" w:oddHBand="0" w:evenHBand="0" w:firstRowFirstColumn="0" w:firstRowLastColumn="0" w:lastRowFirstColumn="0" w:lastRowLastColumn="0"/>
              <w:rPr>
                <w:b/>
                <w:bCs/>
              </w:rPr>
            </w:pPr>
          </w:p>
        </w:tc>
        <w:tc>
          <w:tcPr>
            <w:tcW w:w="1135" w:type="dxa"/>
            <w:vAlign w:val="center"/>
          </w:tcPr>
          <w:p w14:paraId="3E041DAB" w14:textId="77777777" w:rsidR="00421FAC" w:rsidRPr="003D71FD" w:rsidRDefault="007C18BA" w:rsidP="007C18BA">
            <w:pPr>
              <w:jc w:val="center"/>
              <w:cnfStyle w:val="000000000000" w:firstRow="0" w:lastRow="0" w:firstColumn="0" w:lastColumn="0" w:oddVBand="0" w:evenVBand="0" w:oddHBand="0" w:evenHBand="0" w:firstRowFirstColumn="0" w:firstRowLastColumn="0" w:lastRowFirstColumn="0" w:lastRowLastColumn="0"/>
              <w:rPr>
                <w:b/>
                <w:bCs/>
              </w:rPr>
            </w:pPr>
            <w:r w:rsidRPr="003D71FD">
              <w:rPr>
                <w:b/>
                <w:bCs/>
              </w:rPr>
              <w:t>X</w:t>
            </w:r>
          </w:p>
        </w:tc>
        <w:tc>
          <w:tcPr>
            <w:tcW w:w="2834" w:type="dxa"/>
            <w:vAlign w:val="center"/>
          </w:tcPr>
          <w:p w14:paraId="3EF30236" w14:textId="77777777" w:rsidR="00421FAC" w:rsidRPr="003D71FD" w:rsidRDefault="007C18BA" w:rsidP="007C18BA">
            <w:pPr>
              <w:jc w:val="center"/>
              <w:cnfStyle w:val="000000000000" w:firstRow="0" w:lastRow="0" w:firstColumn="0" w:lastColumn="0" w:oddVBand="0" w:evenVBand="0" w:oddHBand="0" w:evenHBand="0" w:firstRowFirstColumn="0" w:firstRowLastColumn="0" w:lastRowFirstColumn="0" w:lastRowLastColumn="0"/>
              <w:rPr>
                <w:b/>
                <w:bCs/>
              </w:rPr>
            </w:pPr>
            <w:r w:rsidRPr="003D71FD">
              <w:rPr>
                <w:b/>
                <w:bCs/>
              </w:rPr>
              <w:t>X</w:t>
            </w:r>
          </w:p>
        </w:tc>
      </w:tr>
      <w:tr w:rsidR="007C18BA" w:rsidRPr="0087796C" w14:paraId="06F4B0BA" w14:textId="77777777" w:rsidTr="00681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609B5B1D" w14:textId="77777777" w:rsidR="007C18BA" w:rsidRPr="008F5E7E" w:rsidRDefault="00CB2D62" w:rsidP="008F5E7E">
            <w:pPr>
              <w:rPr>
                <w:b w:val="0"/>
                <w:bCs w:val="0"/>
              </w:rPr>
            </w:pPr>
            <w:r w:rsidRPr="00CB2D62">
              <w:rPr>
                <w:b w:val="0"/>
                <w:bCs w:val="0"/>
              </w:rPr>
              <w:t>Miasto wykorzystujące wyjątkowe walory przyrodnicze i kulturowe wyróżniające je w otoczeniu</w:t>
            </w:r>
          </w:p>
        </w:tc>
        <w:tc>
          <w:tcPr>
            <w:tcW w:w="1417" w:type="dxa"/>
            <w:vAlign w:val="center"/>
          </w:tcPr>
          <w:p w14:paraId="43035861" w14:textId="77777777" w:rsidR="007C18BA" w:rsidRPr="003D71FD" w:rsidRDefault="009D24EF" w:rsidP="007C18BA">
            <w:pPr>
              <w:jc w:val="center"/>
              <w:cnfStyle w:val="000000100000" w:firstRow="0" w:lastRow="0" w:firstColumn="0" w:lastColumn="0" w:oddVBand="0" w:evenVBand="0" w:oddHBand="1" w:evenHBand="0" w:firstRowFirstColumn="0" w:firstRowLastColumn="0" w:lastRowFirstColumn="0" w:lastRowLastColumn="0"/>
              <w:rPr>
                <w:b/>
                <w:bCs/>
              </w:rPr>
            </w:pPr>
            <w:r w:rsidRPr="003D71FD">
              <w:rPr>
                <w:b/>
                <w:bCs/>
              </w:rPr>
              <w:t>X</w:t>
            </w:r>
          </w:p>
        </w:tc>
        <w:tc>
          <w:tcPr>
            <w:tcW w:w="1135" w:type="dxa"/>
            <w:vAlign w:val="center"/>
          </w:tcPr>
          <w:p w14:paraId="726249D7" w14:textId="77777777" w:rsidR="007C18BA" w:rsidRPr="003D71FD" w:rsidRDefault="007C18BA" w:rsidP="007C18BA">
            <w:pPr>
              <w:jc w:val="center"/>
              <w:cnfStyle w:val="000000100000" w:firstRow="0" w:lastRow="0" w:firstColumn="0" w:lastColumn="0" w:oddVBand="0" w:evenVBand="0" w:oddHBand="1" w:evenHBand="0" w:firstRowFirstColumn="0" w:firstRowLastColumn="0" w:lastRowFirstColumn="0" w:lastRowLastColumn="0"/>
              <w:rPr>
                <w:b/>
                <w:bCs/>
              </w:rPr>
            </w:pPr>
            <w:r w:rsidRPr="003D71FD">
              <w:rPr>
                <w:b/>
                <w:bCs/>
              </w:rPr>
              <w:t>X</w:t>
            </w:r>
          </w:p>
        </w:tc>
        <w:tc>
          <w:tcPr>
            <w:tcW w:w="2834" w:type="dxa"/>
            <w:vAlign w:val="center"/>
          </w:tcPr>
          <w:p w14:paraId="3FB7BDAF" w14:textId="77777777" w:rsidR="007C18BA" w:rsidRPr="003D71FD" w:rsidRDefault="007C18BA" w:rsidP="007C18BA">
            <w:pPr>
              <w:jc w:val="center"/>
              <w:cnfStyle w:val="000000100000" w:firstRow="0" w:lastRow="0" w:firstColumn="0" w:lastColumn="0" w:oddVBand="0" w:evenVBand="0" w:oddHBand="1" w:evenHBand="0" w:firstRowFirstColumn="0" w:firstRowLastColumn="0" w:lastRowFirstColumn="0" w:lastRowLastColumn="0"/>
              <w:rPr>
                <w:b/>
                <w:bCs/>
              </w:rPr>
            </w:pPr>
          </w:p>
        </w:tc>
      </w:tr>
    </w:tbl>
    <w:p w14:paraId="742C945A" w14:textId="77777777" w:rsidR="00421FAC" w:rsidRPr="00F07319" w:rsidRDefault="007C18BA" w:rsidP="000E004B">
      <w:pPr>
        <w:spacing w:line="360" w:lineRule="auto"/>
        <w:jc w:val="both"/>
      </w:pPr>
      <w:r w:rsidRPr="007C18BA">
        <w:rPr>
          <w:i/>
          <w:iCs/>
          <w:sz w:val="20"/>
          <w:szCs w:val="20"/>
        </w:rPr>
        <w:t>Źródło: opracowanie własne</w:t>
      </w:r>
    </w:p>
    <w:p w14:paraId="6D443728" w14:textId="1E60F948" w:rsidR="00197A15" w:rsidRPr="00AC1921" w:rsidRDefault="00410C84" w:rsidP="00DC355D">
      <w:pPr>
        <w:spacing w:line="360" w:lineRule="auto"/>
        <w:jc w:val="both"/>
        <w:rPr>
          <w:rFonts w:cstheme="minorHAnsi"/>
          <w:sz w:val="24"/>
          <w:szCs w:val="24"/>
        </w:rPr>
      </w:pPr>
      <w:r w:rsidRPr="00AC1921">
        <w:rPr>
          <w:sz w:val="24"/>
          <w:szCs w:val="24"/>
        </w:rPr>
        <w:lastRenderedPageBreak/>
        <w:t xml:space="preserve">Obok strategii rozwoju województwa </w:t>
      </w:r>
      <w:r w:rsidR="000C24E4" w:rsidRPr="00AC1921">
        <w:rPr>
          <w:sz w:val="24"/>
          <w:szCs w:val="24"/>
        </w:rPr>
        <w:t xml:space="preserve">śląskiego na poziomie </w:t>
      </w:r>
      <w:r w:rsidR="004641E3" w:rsidRPr="00AC1921">
        <w:rPr>
          <w:sz w:val="24"/>
          <w:szCs w:val="24"/>
        </w:rPr>
        <w:t>regionalnym</w:t>
      </w:r>
      <w:r w:rsidR="000C24E4" w:rsidRPr="00AC1921">
        <w:rPr>
          <w:sz w:val="24"/>
          <w:szCs w:val="24"/>
        </w:rPr>
        <w:t xml:space="preserve"> samorząd województwa opracował dokument</w:t>
      </w:r>
      <w:r w:rsidR="0010703F" w:rsidRPr="00AC1921">
        <w:rPr>
          <w:sz w:val="24"/>
          <w:szCs w:val="24"/>
        </w:rPr>
        <w:t>y</w:t>
      </w:r>
      <w:r w:rsidR="000C24E4" w:rsidRPr="00AC1921">
        <w:rPr>
          <w:sz w:val="24"/>
          <w:szCs w:val="24"/>
        </w:rPr>
        <w:t xml:space="preserve"> </w:t>
      </w:r>
      <w:r w:rsidR="004641E3" w:rsidRPr="00AC1921">
        <w:rPr>
          <w:sz w:val="24"/>
          <w:szCs w:val="24"/>
        </w:rPr>
        <w:t>sektorow</w:t>
      </w:r>
      <w:r w:rsidR="0010703F" w:rsidRPr="00AC1921">
        <w:rPr>
          <w:sz w:val="24"/>
          <w:szCs w:val="24"/>
        </w:rPr>
        <w:t>e</w:t>
      </w:r>
      <w:r w:rsidR="004641E3" w:rsidRPr="00AC1921">
        <w:rPr>
          <w:sz w:val="24"/>
          <w:szCs w:val="24"/>
        </w:rPr>
        <w:t xml:space="preserve">, które również </w:t>
      </w:r>
      <w:r w:rsidR="00AC1921">
        <w:rPr>
          <w:sz w:val="24"/>
          <w:szCs w:val="24"/>
        </w:rPr>
        <w:t>tworzą</w:t>
      </w:r>
      <w:r w:rsidR="0081469F" w:rsidRPr="00AC1921">
        <w:rPr>
          <w:sz w:val="24"/>
          <w:szCs w:val="24"/>
        </w:rPr>
        <w:t xml:space="preserve"> istotne ramy kształtowania polityki rozwoju Tarnowskich Gór. Biorąc jednak</w:t>
      </w:r>
      <w:r w:rsidR="00DC355D" w:rsidRPr="00AC1921">
        <w:rPr>
          <w:sz w:val="24"/>
          <w:szCs w:val="24"/>
        </w:rPr>
        <w:t xml:space="preserve"> pod uwagę charakter planowanych instrumentów realizacyjnych, w tym finansowych należy wskazać na kierunki działań zaplanowane w ramach Terytorialnego Planu Sprawiedliwej Transformacji Województwa Śląskiego 2030</w:t>
      </w:r>
      <w:r w:rsidR="00B150B3" w:rsidRPr="00AC1921">
        <w:rPr>
          <w:sz w:val="24"/>
          <w:szCs w:val="24"/>
          <w:vertAlign w:val="superscript"/>
        </w:rPr>
        <w:footnoteReference w:id="4"/>
      </w:r>
      <w:r w:rsidR="000303C3" w:rsidRPr="00AC1921">
        <w:rPr>
          <w:sz w:val="24"/>
          <w:szCs w:val="24"/>
        </w:rPr>
        <w:t xml:space="preserve">, którego wdrażanie będzie opierać się o środki </w:t>
      </w:r>
      <w:r w:rsidR="001D5221">
        <w:rPr>
          <w:sz w:val="24"/>
          <w:szCs w:val="24"/>
        </w:rPr>
        <w:t>Funduszu na </w:t>
      </w:r>
      <w:r w:rsidR="00B150B3" w:rsidRPr="00AC1921">
        <w:rPr>
          <w:sz w:val="24"/>
          <w:szCs w:val="24"/>
        </w:rPr>
        <w:t>rzecz Sprawiedliwej Transformacji</w:t>
      </w:r>
      <w:r w:rsidR="007F136A" w:rsidRPr="00AC1921">
        <w:rPr>
          <w:sz w:val="24"/>
          <w:szCs w:val="24"/>
        </w:rPr>
        <w:t xml:space="preserve">. </w:t>
      </w:r>
      <w:r w:rsidR="00EB1FC1" w:rsidRPr="00AC1921">
        <w:rPr>
          <w:sz w:val="24"/>
          <w:szCs w:val="24"/>
        </w:rPr>
        <w:t xml:space="preserve">Do </w:t>
      </w:r>
      <w:r w:rsidR="000776F9" w:rsidRPr="00AC1921">
        <w:rPr>
          <w:sz w:val="24"/>
          <w:szCs w:val="24"/>
        </w:rPr>
        <w:t xml:space="preserve">kluczowych obszarów </w:t>
      </w:r>
      <w:r w:rsidR="000776F9" w:rsidRPr="00AC1921">
        <w:rPr>
          <w:rFonts w:cstheme="minorHAnsi"/>
          <w:sz w:val="24"/>
          <w:szCs w:val="24"/>
        </w:rPr>
        <w:t xml:space="preserve">interwencji </w:t>
      </w:r>
      <w:r w:rsidR="001D5221">
        <w:rPr>
          <w:rFonts w:cstheme="minorHAnsi"/>
          <w:sz w:val="24"/>
          <w:szCs w:val="24"/>
        </w:rPr>
        <w:t>zaliczono</w:t>
      </w:r>
      <w:r w:rsidR="00EA4FA8">
        <w:rPr>
          <w:rFonts w:cstheme="minorHAnsi"/>
          <w:sz w:val="24"/>
          <w:szCs w:val="24"/>
        </w:rPr>
        <w:t>:</w:t>
      </w:r>
    </w:p>
    <w:p w14:paraId="6D04DA1D" w14:textId="77777777" w:rsidR="00B70AFA" w:rsidRPr="00AC1921" w:rsidRDefault="00B4176B" w:rsidP="000F796B">
      <w:pPr>
        <w:pStyle w:val="Akapitzlist"/>
        <w:numPr>
          <w:ilvl w:val="0"/>
          <w:numId w:val="36"/>
        </w:numPr>
        <w:spacing w:line="360" w:lineRule="auto"/>
        <w:jc w:val="both"/>
        <w:rPr>
          <w:rFonts w:cstheme="minorHAnsi"/>
          <w:sz w:val="24"/>
          <w:szCs w:val="24"/>
        </w:rPr>
      </w:pPr>
      <w:r w:rsidRPr="00AC1921">
        <w:rPr>
          <w:rFonts w:cstheme="minorHAnsi"/>
          <w:sz w:val="24"/>
          <w:szCs w:val="24"/>
        </w:rPr>
        <w:t>g</w:t>
      </w:r>
      <w:r w:rsidR="00B70AFA" w:rsidRPr="00AC1921">
        <w:rPr>
          <w:rFonts w:cstheme="minorHAnsi"/>
          <w:sz w:val="24"/>
          <w:szCs w:val="24"/>
        </w:rPr>
        <w:t>ospodark</w:t>
      </w:r>
      <w:r w:rsidR="00B83487" w:rsidRPr="00AC1921">
        <w:rPr>
          <w:rFonts w:cstheme="minorHAnsi"/>
          <w:sz w:val="24"/>
          <w:szCs w:val="24"/>
        </w:rPr>
        <w:t>ę</w:t>
      </w:r>
      <w:r w:rsidR="00B70AFA" w:rsidRPr="00AC1921">
        <w:rPr>
          <w:rFonts w:cstheme="minorHAnsi"/>
          <w:sz w:val="24"/>
          <w:szCs w:val="24"/>
        </w:rPr>
        <w:t>:</w:t>
      </w:r>
    </w:p>
    <w:p w14:paraId="6E30699E" w14:textId="77777777" w:rsidR="00EB6229" w:rsidRPr="00AC1921" w:rsidRDefault="00B4176B" w:rsidP="000F796B">
      <w:pPr>
        <w:pStyle w:val="Akapitzlist"/>
        <w:numPr>
          <w:ilvl w:val="1"/>
          <w:numId w:val="37"/>
        </w:numPr>
        <w:spacing w:line="360" w:lineRule="auto"/>
        <w:jc w:val="both"/>
        <w:rPr>
          <w:rStyle w:val="markedcontent"/>
          <w:rFonts w:cstheme="minorHAnsi"/>
          <w:sz w:val="24"/>
          <w:szCs w:val="24"/>
        </w:rPr>
      </w:pPr>
      <w:r w:rsidRPr="00AC1921">
        <w:rPr>
          <w:rStyle w:val="markedcontent"/>
          <w:rFonts w:cstheme="minorHAnsi"/>
          <w:sz w:val="24"/>
          <w:szCs w:val="24"/>
        </w:rPr>
        <w:t>i</w:t>
      </w:r>
      <w:r w:rsidR="00EB6229" w:rsidRPr="00AC1921">
        <w:rPr>
          <w:rStyle w:val="markedcontent"/>
          <w:rFonts w:cstheme="minorHAnsi"/>
          <w:sz w:val="24"/>
          <w:szCs w:val="24"/>
        </w:rPr>
        <w:t>nnowacyjn</w:t>
      </w:r>
      <w:r w:rsidR="007A389D" w:rsidRPr="00AC1921">
        <w:rPr>
          <w:rStyle w:val="markedcontent"/>
          <w:rFonts w:cstheme="minorHAnsi"/>
          <w:sz w:val="24"/>
          <w:szCs w:val="24"/>
        </w:rPr>
        <w:t>ą</w:t>
      </w:r>
      <w:r w:rsidR="00EB6229" w:rsidRPr="00AC1921">
        <w:rPr>
          <w:rStyle w:val="markedcontent"/>
          <w:rFonts w:cstheme="minorHAnsi"/>
          <w:sz w:val="24"/>
          <w:szCs w:val="24"/>
        </w:rPr>
        <w:t xml:space="preserve"> gospodark</w:t>
      </w:r>
      <w:r w:rsidR="007A389D" w:rsidRPr="00AC1921">
        <w:rPr>
          <w:rStyle w:val="markedcontent"/>
          <w:rFonts w:cstheme="minorHAnsi"/>
          <w:sz w:val="24"/>
          <w:szCs w:val="24"/>
        </w:rPr>
        <w:t>ę</w:t>
      </w:r>
      <w:r w:rsidR="00EB6229" w:rsidRPr="00AC1921">
        <w:rPr>
          <w:rStyle w:val="markedcontent"/>
          <w:rFonts w:cstheme="minorHAnsi"/>
          <w:sz w:val="24"/>
          <w:szCs w:val="24"/>
        </w:rPr>
        <w:t>,</w:t>
      </w:r>
    </w:p>
    <w:p w14:paraId="5250BF91" w14:textId="6849FF22" w:rsidR="00B4176B" w:rsidRPr="00AC1921" w:rsidRDefault="00B4176B" w:rsidP="000F796B">
      <w:pPr>
        <w:pStyle w:val="Akapitzlist"/>
        <w:numPr>
          <w:ilvl w:val="1"/>
          <w:numId w:val="37"/>
        </w:numPr>
        <w:spacing w:line="360" w:lineRule="auto"/>
        <w:jc w:val="both"/>
        <w:rPr>
          <w:rStyle w:val="markedcontent"/>
          <w:rFonts w:cstheme="minorHAnsi"/>
          <w:sz w:val="24"/>
          <w:szCs w:val="24"/>
        </w:rPr>
      </w:pPr>
      <w:r w:rsidRPr="00AC1921">
        <w:rPr>
          <w:rStyle w:val="markedcontent"/>
          <w:rFonts w:cstheme="minorHAnsi"/>
          <w:sz w:val="24"/>
          <w:szCs w:val="24"/>
        </w:rPr>
        <w:t>z</w:t>
      </w:r>
      <w:r w:rsidR="00EB6229" w:rsidRPr="00AC1921">
        <w:rPr>
          <w:rStyle w:val="markedcontent"/>
          <w:rFonts w:cstheme="minorHAnsi"/>
          <w:sz w:val="24"/>
          <w:szCs w:val="24"/>
        </w:rPr>
        <w:t>dywersyfikowan</w:t>
      </w:r>
      <w:r w:rsidR="007A389D" w:rsidRPr="00AC1921">
        <w:rPr>
          <w:rStyle w:val="markedcontent"/>
          <w:rFonts w:cstheme="minorHAnsi"/>
          <w:sz w:val="24"/>
          <w:szCs w:val="24"/>
        </w:rPr>
        <w:t>ą</w:t>
      </w:r>
      <w:r w:rsidR="00EB6229" w:rsidRPr="00AC1921">
        <w:rPr>
          <w:rStyle w:val="markedcontent"/>
          <w:rFonts w:cstheme="minorHAnsi"/>
          <w:sz w:val="24"/>
          <w:szCs w:val="24"/>
        </w:rPr>
        <w:t xml:space="preserve"> oraz </w:t>
      </w:r>
      <w:proofErr w:type="spellStart"/>
      <w:r w:rsidR="00EB6229" w:rsidRPr="00AC1921">
        <w:rPr>
          <w:rStyle w:val="markedcontent"/>
          <w:rFonts w:cstheme="minorHAnsi"/>
          <w:sz w:val="24"/>
          <w:szCs w:val="24"/>
        </w:rPr>
        <w:t>zasobo</w:t>
      </w:r>
      <w:proofErr w:type="spellEnd"/>
      <w:r w:rsidR="00EB6229" w:rsidRPr="00AC1921">
        <w:rPr>
          <w:rStyle w:val="markedcontent"/>
          <w:rFonts w:cstheme="minorHAnsi"/>
          <w:sz w:val="24"/>
          <w:szCs w:val="24"/>
        </w:rPr>
        <w:t>- i energooszczędn</w:t>
      </w:r>
      <w:r w:rsidR="007A389D" w:rsidRPr="00AC1921">
        <w:rPr>
          <w:rStyle w:val="markedcontent"/>
          <w:rFonts w:cstheme="minorHAnsi"/>
          <w:sz w:val="24"/>
          <w:szCs w:val="24"/>
        </w:rPr>
        <w:t>ą</w:t>
      </w:r>
      <w:r w:rsidR="00EB6229" w:rsidRPr="00AC1921">
        <w:rPr>
          <w:rStyle w:val="markedcontent"/>
          <w:rFonts w:cstheme="minorHAnsi"/>
          <w:sz w:val="24"/>
          <w:szCs w:val="24"/>
        </w:rPr>
        <w:t xml:space="preserve"> gospodark</w:t>
      </w:r>
      <w:r w:rsidR="007A389D" w:rsidRPr="00AC1921">
        <w:rPr>
          <w:rStyle w:val="markedcontent"/>
          <w:rFonts w:cstheme="minorHAnsi"/>
          <w:sz w:val="24"/>
          <w:szCs w:val="24"/>
        </w:rPr>
        <w:t>ę,</w:t>
      </w:r>
      <w:r w:rsidR="003D6DA1">
        <w:rPr>
          <w:rStyle w:val="markedcontent"/>
          <w:rFonts w:cstheme="minorHAnsi"/>
          <w:sz w:val="24"/>
          <w:szCs w:val="24"/>
        </w:rPr>
        <w:t xml:space="preserve"> </w:t>
      </w:r>
    </w:p>
    <w:p w14:paraId="7ED2108A" w14:textId="77777777" w:rsidR="00EB6229" w:rsidRPr="00AC1921" w:rsidRDefault="00B4176B" w:rsidP="000F796B">
      <w:pPr>
        <w:pStyle w:val="Akapitzlist"/>
        <w:numPr>
          <w:ilvl w:val="1"/>
          <w:numId w:val="37"/>
        </w:numPr>
        <w:spacing w:line="360" w:lineRule="auto"/>
        <w:jc w:val="both"/>
        <w:rPr>
          <w:rStyle w:val="markedcontent"/>
          <w:rFonts w:cstheme="minorHAnsi"/>
          <w:sz w:val="24"/>
          <w:szCs w:val="24"/>
        </w:rPr>
      </w:pPr>
      <w:r w:rsidRPr="00AC1921">
        <w:rPr>
          <w:rStyle w:val="markedcontent"/>
          <w:rFonts w:cstheme="minorHAnsi"/>
          <w:sz w:val="24"/>
          <w:szCs w:val="24"/>
        </w:rPr>
        <w:t>s</w:t>
      </w:r>
      <w:r w:rsidR="009F7399" w:rsidRPr="00AC1921">
        <w:rPr>
          <w:rStyle w:val="markedcontent"/>
          <w:rFonts w:cstheme="minorHAnsi"/>
          <w:sz w:val="24"/>
          <w:szCs w:val="24"/>
        </w:rPr>
        <w:t>iln</w:t>
      </w:r>
      <w:r w:rsidR="007A389D" w:rsidRPr="00AC1921">
        <w:rPr>
          <w:rStyle w:val="markedcontent"/>
          <w:rFonts w:cstheme="minorHAnsi"/>
          <w:sz w:val="24"/>
          <w:szCs w:val="24"/>
        </w:rPr>
        <w:t>ą</w:t>
      </w:r>
      <w:r w:rsidR="009F7399" w:rsidRPr="00AC1921">
        <w:rPr>
          <w:rStyle w:val="markedcontent"/>
          <w:rFonts w:cstheme="minorHAnsi"/>
          <w:sz w:val="24"/>
          <w:szCs w:val="24"/>
        </w:rPr>
        <w:t xml:space="preserve"> przedsiębiorczość,</w:t>
      </w:r>
    </w:p>
    <w:p w14:paraId="5BD1696E" w14:textId="77777777" w:rsidR="009F7399" w:rsidRPr="00AC1921" w:rsidRDefault="00B4176B" w:rsidP="000F796B">
      <w:pPr>
        <w:pStyle w:val="Akapitzlist"/>
        <w:numPr>
          <w:ilvl w:val="0"/>
          <w:numId w:val="36"/>
        </w:numPr>
        <w:spacing w:line="360" w:lineRule="auto"/>
        <w:jc w:val="both"/>
        <w:rPr>
          <w:rFonts w:cstheme="minorHAnsi"/>
          <w:sz w:val="24"/>
          <w:szCs w:val="24"/>
        </w:rPr>
      </w:pPr>
      <w:r w:rsidRPr="00AC1921">
        <w:rPr>
          <w:rFonts w:cstheme="minorHAnsi"/>
          <w:sz w:val="24"/>
          <w:szCs w:val="24"/>
        </w:rPr>
        <w:t>ś</w:t>
      </w:r>
      <w:r w:rsidR="009F7399" w:rsidRPr="00AC1921">
        <w:rPr>
          <w:rFonts w:cstheme="minorHAnsi"/>
          <w:sz w:val="24"/>
          <w:szCs w:val="24"/>
        </w:rPr>
        <w:t>rodowisko:</w:t>
      </w:r>
    </w:p>
    <w:p w14:paraId="0BC67F00" w14:textId="77777777" w:rsidR="00B4176B" w:rsidRPr="00AC1921" w:rsidRDefault="00B4176B" w:rsidP="000F796B">
      <w:pPr>
        <w:pStyle w:val="Akapitzlist"/>
        <w:numPr>
          <w:ilvl w:val="1"/>
          <w:numId w:val="38"/>
        </w:numPr>
        <w:spacing w:line="360" w:lineRule="auto"/>
        <w:jc w:val="both"/>
        <w:rPr>
          <w:rStyle w:val="markedcontent"/>
          <w:rFonts w:cstheme="minorHAnsi"/>
          <w:sz w:val="24"/>
          <w:szCs w:val="24"/>
        </w:rPr>
      </w:pPr>
      <w:r w:rsidRPr="00AC1921">
        <w:rPr>
          <w:rStyle w:val="markedcontent"/>
          <w:rFonts w:cstheme="minorHAnsi"/>
          <w:sz w:val="24"/>
          <w:szCs w:val="24"/>
        </w:rPr>
        <w:t>zbilansowan</w:t>
      </w:r>
      <w:r w:rsidR="007A389D" w:rsidRPr="00AC1921">
        <w:rPr>
          <w:rStyle w:val="markedcontent"/>
          <w:rFonts w:cstheme="minorHAnsi"/>
          <w:sz w:val="24"/>
          <w:szCs w:val="24"/>
        </w:rPr>
        <w:t>ą</w:t>
      </w:r>
      <w:r w:rsidRPr="00AC1921">
        <w:rPr>
          <w:rStyle w:val="markedcontent"/>
          <w:rFonts w:cstheme="minorHAnsi"/>
          <w:sz w:val="24"/>
          <w:szCs w:val="24"/>
        </w:rPr>
        <w:t xml:space="preserve"> energetyk</w:t>
      </w:r>
      <w:r w:rsidR="007A389D" w:rsidRPr="00AC1921">
        <w:rPr>
          <w:rStyle w:val="markedcontent"/>
          <w:rFonts w:cstheme="minorHAnsi"/>
          <w:sz w:val="24"/>
          <w:szCs w:val="24"/>
        </w:rPr>
        <w:t>ę</w:t>
      </w:r>
      <w:r w:rsidRPr="00AC1921">
        <w:rPr>
          <w:rStyle w:val="markedcontent"/>
          <w:rFonts w:cstheme="minorHAnsi"/>
          <w:sz w:val="24"/>
          <w:szCs w:val="24"/>
        </w:rPr>
        <w:t xml:space="preserve"> rozproszon</w:t>
      </w:r>
      <w:r w:rsidR="007A389D" w:rsidRPr="00AC1921">
        <w:rPr>
          <w:rStyle w:val="markedcontent"/>
          <w:rFonts w:cstheme="minorHAnsi"/>
          <w:sz w:val="24"/>
          <w:szCs w:val="24"/>
        </w:rPr>
        <w:t>ą</w:t>
      </w:r>
      <w:r w:rsidRPr="00AC1921">
        <w:rPr>
          <w:rStyle w:val="markedcontent"/>
          <w:rFonts w:cstheme="minorHAnsi"/>
          <w:sz w:val="24"/>
          <w:szCs w:val="24"/>
        </w:rPr>
        <w:t>,</w:t>
      </w:r>
    </w:p>
    <w:p w14:paraId="5902D4E7" w14:textId="77777777" w:rsidR="00B4176B" w:rsidRPr="00AC1921" w:rsidRDefault="00B4176B" w:rsidP="000F796B">
      <w:pPr>
        <w:pStyle w:val="Akapitzlist"/>
        <w:numPr>
          <w:ilvl w:val="1"/>
          <w:numId w:val="38"/>
        </w:numPr>
        <w:spacing w:line="360" w:lineRule="auto"/>
        <w:jc w:val="both"/>
        <w:rPr>
          <w:rStyle w:val="markedcontent"/>
          <w:rFonts w:cstheme="minorHAnsi"/>
          <w:sz w:val="24"/>
          <w:szCs w:val="24"/>
        </w:rPr>
      </w:pPr>
      <w:r w:rsidRPr="00AC1921">
        <w:rPr>
          <w:rStyle w:val="markedcontent"/>
          <w:rFonts w:cstheme="minorHAnsi"/>
          <w:sz w:val="24"/>
          <w:szCs w:val="24"/>
        </w:rPr>
        <w:t>wykorzystanie terenów poprzemysłowych</w:t>
      </w:r>
      <w:r w:rsidR="007A389D" w:rsidRPr="00AC1921">
        <w:rPr>
          <w:rStyle w:val="markedcontent"/>
          <w:rFonts w:cstheme="minorHAnsi"/>
          <w:sz w:val="24"/>
          <w:szCs w:val="24"/>
        </w:rPr>
        <w:t>,</w:t>
      </w:r>
    </w:p>
    <w:p w14:paraId="5CAE7AB5" w14:textId="77777777" w:rsidR="00B4176B" w:rsidRPr="00B447E7" w:rsidRDefault="00B4176B" w:rsidP="000F796B">
      <w:pPr>
        <w:pStyle w:val="Akapitzlist"/>
        <w:numPr>
          <w:ilvl w:val="0"/>
          <w:numId w:val="36"/>
        </w:numPr>
        <w:spacing w:line="360" w:lineRule="auto"/>
        <w:jc w:val="both"/>
      </w:pPr>
      <w:r w:rsidRPr="00AC1921">
        <w:rPr>
          <w:rFonts w:cstheme="minorHAnsi"/>
          <w:sz w:val="24"/>
          <w:szCs w:val="24"/>
        </w:rPr>
        <w:t>społeczeństwo</w:t>
      </w:r>
      <w:r w:rsidRPr="00B447E7">
        <w:t>:</w:t>
      </w:r>
    </w:p>
    <w:p w14:paraId="2CA654F6" w14:textId="77777777" w:rsidR="009F7399" w:rsidRPr="00AC1921" w:rsidRDefault="003B1571" w:rsidP="000F796B">
      <w:pPr>
        <w:pStyle w:val="Akapitzlist"/>
        <w:numPr>
          <w:ilvl w:val="1"/>
          <w:numId w:val="37"/>
        </w:numPr>
        <w:spacing w:line="360" w:lineRule="auto"/>
        <w:jc w:val="both"/>
        <w:rPr>
          <w:rStyle w:val="markedcontent"/>
          <w:rFonts w:cstheme="minorHAnsi"/>
          <w:sz w:val="24"/>
          <w:szCs w:val="24"/>
        </w:rPr>
      </w:pPr>
      <w:r w:rsidRPr="00AC1921">
        <w:rPr>
          <w:rStyle w:val="markedcontent"/>
          <w:rFonts w:cstheme="minorHAnsi"/>
          <w:sz w:val="24"/>
          <w:szCs w:val="24"/>
        </w:rPr>
        <w:t>atrakcyjne i efektywne kształcenie oraz podnoszenie kwalifikacji,</w:t>
      </w:r>
    </w:p>
    <w:p w14:paraId="041627BB" w14:textId="77777777" w:rsidR="003B1571" w:rsidRPr="00AC1921" w:rsidRDefault="003B1571" w:rsidP="000F796B">
      <w:pPr>
        <w:pStyle w:val="Akapitzlist"/>
        <w:numPr>
          <w:ilvl w:val="1"/>
          <w:numId w:val="37"/>
        </w:numPr>
        <w:spacing w:line="360" w:lineRule="auto"/>
        <w:jc w:val="both"/>
        <w:rPr>
          <w:rStyle w:val="markedcontent"/>
          <w:rFonts w:cstheme="minorHAnsi"/>
          <w:sz w:val="24"/>
          <w:szCs w:val="24"/>
        </w:rPr>
      </w:pPr>
      <w:r w:rsidRPr="00AC1921">
        <w:rPr>
          <w:rStyle w:val="markedcontent"/>
          <w:rFonts w:cstheme="minorHAnsi"/>
          <w:sz w:val="24"/>
          <w:szCs w:val="24"/>
        </w:rPr>
        <w:t>atrakcyjny i efektywny system wsparcia rynku pracy,</w:t>
      </w:r>
    </w:p>
    <w:p w14:paraId="60FED38C" w14:textId="77777777" w:rsidR="003B1571" w:rsidRPr="00AC1921" w:rsidRDefault="00770C4C" w:rsidP="000F796B">
      <w:pPr>
        <w:pStyle w:val="Akapitzlist"/>
        <w:numPr>
          <w:ilvl w:val="1"/>
          <w:numId w:val="37"/>
        </w:numPr>
        <w:spacing w:line="360" w:lineRule="auto"/>
        <w:jc w:val="both"/>
        <w:rPr>
          <w:rStyle w:val="markedcontent"/>
          <w:rFonts w:cstheme="minorHAnsi"/>
          <w:sz w:val="24"/>
          <w:szCs w:val="24"/>
        </w:rPr>
      </w:pPr>
      <w:r w:rsidRPr="00AC1921">
        <w:rPr>
          <w:rStyle w:val="markedcontent"/>
          <w:rFonts w:cstheme="minorHAnsi"/>
          <w:sz w:val="24"/>
          <w:szCs w:val="24"/>
        </w:rPr>
        <w:t>system wsparcia społecznego aktywizujący mieszkańców,</w:t>
      </w:r>
    </w:p>
    <w:p w14:paraId="2B069EEB" w14:textId="77777777" w:rsidR="00770C4C" w:rsidRPr="00AC1921" w:rsidRDefault="00770C4C" w:rsidP="000F796B">
      <w:pPr>
        <w:pStyle w:val="Akapitzlist"/>
        <w:numPr>
          <w:ilvl w:val="1"/>
          <w:numId w:val="37"/>
        </w:numPr>
        <w:spacing w:line="360" w:lineRule="auto"/>
        <w:jc w:val="both"/>
        <w:rPr>
          <w:rFonts w:cstheme="minorHAnsi"/>
          <w:sz w:val="24"/>
          <w:szCs w:val="24"/>
        </w:rPr>
      </w:pPr>
      <w:r w:rsidRPr="00AC1921">
        <w:rPr>
          <w:rStyle w:val="markedcontent"/>
          <w:rFonts w:cstheme="minorHAnsi"/>
          <w:sz w:val="24"/>
          <w:szCs w:val="24"/>
        </w:rPr>
        <w:t>społecznie odpowiedzialny system zarządzania transformacją</w:t>
      </w:r>
      <w:r w:rsidR="007D4B19" w:rsidRPr="00AC1921">
        <w:rPr>
          <w:rStyle w:val="markedcontent"/>
          <w:rFonts w:cstheme="minorHAnsi"/>
          <w:sz w:val="24"/>
          <w:szCs w:val="24"/>
        </w:rPr>
        <w:t>.</w:t>
      </w:r>
    </w:p>
    <w:p w14:paraId="380B56EB" w14:textId="77777777" w:rsidR="004A2C6F" w:rsidRDefault="004A2C6F">
      <w:pPr>
        <w:rPr>
          <w:rFonts w:cstheme="minorHAnsi"/>
          <w:sz w:val="24"/>
          <w:szCs w:val="24"/>
        </w:rPr>
      </w:pPr>
    </w:p>
    <w:p w14:paraId="26123C08" w14:textId="77777777" w:rsidR="005C08A5" w:rsidRPr="00F07319" w:rsidRDefault="009B490E" w:rsidP="00955346">
      <w:pPr>
        <w:pStyle w:val="Nagwek1"/>
        <w:numPr>
          <w:ilvl w:val="0"/>
          <w:numId w:val="4"/>
        </w:numPr>
      </w:pPr>
      <w:bookmarkStart w:id="15" w:name="_Toc115772033"/>
      <w:r w:rsidRPr="00F07319">
        <w:t>Lokalne obszary strategicznej Interwencji</w:t>
      </w:r>
      <w:bookmarkEnd w:id="15"/>
      <w:r w:rsidRPr="00F07319">
        <w:t xml:space="preserve"> </w:t>
      </w:r>
    </w:p>
    <w:p w14:paraId="2495BD66" w14:textId="77777777" w:rsidR="003962A0" w:rsidRPr="00F07319" w:rsidRDefault="003962A0" w:rsidP="003962A0"/>
    <w:p w14:paraId="1F8FB844" w14:textId="60D29419" w:rsidR="00D11CEF" w:rsidRPr="005F532C" w:rsidRDefault="006F20F7" w:rsidP="00281D92">
      <w:pPr>
        <w:jc w:val="both"/>
        <w:rPr>
          <w:sz w:val="24"/>
          <w:szCs w:val="24"/>
        </w:rPr>
      </w:pPr>
      <w:r w:rsidRPr="005F532C">
        <w:rPr>
          <w:sz w:val="24"/>
          <w:szCs w:val="24"/>
        </w:rPr>
        <w:t xml:space="preserve">W oparciu o </w:t>
      </w:r>
      <w:r w:rsidR="00EB0C12" w:rsidRPr="005F532C">
        <w:rPr>
          <w:sz w:val="24"/>
          <w:szCs w:val="24"/>
        </w:rPr>
        <w:t>przeprowadzone</w:t>
      </w:r>
      <w:r w:rsidRPr="005F532C">
        <w:rPr>
          <w:sz w:val="24"/>
          <w:szCs w:val="24"/>
        </w:rPr>
        <w:t xml:space="preserve"> analizy </w:t>
      </w:r>
      <w:r w:rsidR="00EB0C12" w:rsidRPr="005F532C">
        <w:rPr>
          <w:sz w:val="24"/>
          <w:szCs w:val="24"/>
        </w:rPr>
        <w:t>struktury</w:t>
      </w:r>
      <w:r w:rsidR="003D6DA1">
        <w:rPr>
          <w:sz w:val="24"/>
          <w:szCs w:val="24"/>
        </w:rPr>
        <w:t xml:space="preserve"> </w:t>
      </w:r>
      <w:r w:rsidR="00EB0C12" w:rsidRPr="005F532C">
        <w:rPr>
          <w:sz w:val="24"/>
          <w:szCs w:val="24"/>
        </w:rPr>
        <w:t xml:space="preserve">funkcjonalno-przestrzennej </w:t>
      </w:r>
      <w:r w:rsidR="00CF22F5" w:rsidRPr="005F532C">
        <w:rPr>
          <w:sz w:val="24"/>
          <w:szCs w:val="24"/>
        </w:rPr>
        <w:t xml:space="preserve">oraz opierając się na wyznaczonych </w:t>
      </w:r>
      <w:r w:rsidR="00954528" w:rsidRPr="005F532C">
        <w:rPr>
          <w:sz w:val="24"/>
          <w:szCs w:val="24"/>
        </w:rPr>
        <w:t xml:space="preserve">celach i </w:t>
      </w:r>
      <w:r w:rsidR="00281D92" w:rsidRPr="005F532C">
        <w:rPr>
          <w:sz w:val="24"/>
          <w:szCs w:val="24"/>
        </w:rPr>
        <w:t>kierunkach</w:t>
      </w:r>
      <w:r w:rsidR="00954528" w:rsidRPr="005F532C">
        <w:rPr>
          <w:sz w:val="24"/>
          <w:szCs w:val="24"/>
        </w:rPr>
        <w:t xml:space="preserve"> działań wskazać </w:t>
      </w:r>
      <w:r w:rsidR="00281D92" w:rsidRPr="005F532C">
        <w:rPr>
          <w:sz w:val="24"/>
          <w:szCs w:val="24"/>
        </w:rPr>
        <w:t xml:space="preserve">można w przestrzeni </w:t>
      </w:r>
      <w:r w:rsidR="00400B64">
        <w:rPr>
          <w:sz w:val="24"/>
          <w:szCs w:val="24"/>
        </w:rPr>
        <w:t>m</w:t>
      </w:r>
      <w:r w:rsidR="00281D92" w:rsidRPr="005F532C">
        <w:rPr>
          <w:sz w:val="24"/>
          <w:szCs w:val="24"/>
        </w:rPr>
        <w:t>iasta</w:t>
      </w:r>
      <w:r w:rsidR="00954528" w:rsidRPr="005F532C">
        <w:rPr>
          <w:sz w:val="24"/>
          <w:szCs w:val="24"/>
        </w:rPr>
        <w:t xml:space="preserve"> 2 typy obszarów </w:t>
      </w:r>
      <w:r w:rsidR="00281D92" w:rsidRPr="005F532C">
        <w:rPr>
          <w:sz w:val="24"/>
          <w:szCs w:val="24"/>
        </w:rPr>
        <w:t xml:space="preserve">strategicznej interwencji. </w:t>
      </w:r>
      <w:r w:rsidR="00CA79C4" w:rsidRPr="005F532C">
        <w:rPr>
          <w:sz w:val="24"/>
          <w:szCs w:val="24"/>
        </w:rPr>
        <w:t>Są to obszar</w:t>
      </w:r>
      <w:r w:rsidR="00D11CEF" w:rsidRPr="005F532C">
        <w:rPr>
          <w:sz w:val="24"/>
          <w:szCs w:val="24"/>
        </w:rPr>
        <w:t>y:</w:t>
      </w:r>
    </w:p>
    <w:p w14:paraId="679CC3BF" w14:textId="53E39C78" w:rsidR="003962A0" w:rsidRPr="006C0CFC" w:rsidRDefault="00CA79C4" w:rsidP="00D11CEF">
      <w:pPr>
        <w:pStyle w:val="Akapitzlist"/>
        <w:numPr>
          <w:ilvl w:val="0"/>
          <w:numId w:val="52"/>
        </w:numPr>
        <w:jc w:val="both"/>
        <w:rPr>
          <w:sz w:val="24"/>
          <w:szCs w:val="24"/>
        </w:rPr>
      </w:pPr>
      <w:r w:rsidRPr="005F532C">
        <w:rPr>
          <w:sz w:val="24"/>
          <w:szCs w:val="24"/>
        </w:rPr>
        <w:t xml:space="preserve">użyteczności </w:t>
      </w:r>
      <w:r w:rsidRPr="006C0CFC">
        <w:rPr>
          <w:sz w:val="24"/>
          <w:szCs w:val="24"/>
        </w:rPr>
        <w:t>publicznej ora</w:t>
      </w:r>
      <w:r w:rsidR="00983A64">
        <w:rPr>
          <w:sz w:val="24"/>
          <w:szCs w:val="24"/>
        </w:rPr>
        <w:t>z wysokiej jakości zamieszkania</w:t>
      </w:r>
    </w:p>
    <w:p w14:paraId="040E5553" w14:textId="77777777" w:rsidR="00D11CEF" w:rsidRPr="006C0CFC" w:rsidRDefault="00D11CEF" w:rsidP="00D11CEF">
      <w:pPr>
        <w:pStyle w:val="Akapitzlist"/>
        <w:numPr>
          <w:ilvl w:val="0"/>
          <w:numId w:val="52"/>
        </w:numPr>
        <w:jc w:val="both"/>
        <w:rPr>
          <w:sz w:val="24"/>
          <w:szCs w:val="24"/>
        </w:rPr>
      </w:pPr>
      <w:r w:rsidRPr="006C0CFC">
        <w:rPr>
          <w:sz w:val="24"/>
          <w:szCs w:val="24"/>
        </w:rPr>
        <w:t xml:space="preserve">aktywizacji gospodarczej. </w:t>
      </w:r>
    </w:p>
    <w:p w14:paraId="36501E52" w14:textId="77777777" w:rsidR="00FD31F0" w:rsidRDefault="00FD31F0" w:rsidP="00D11CEF">
      <w:pPr>
        <w:pStyle w:val="Legenda"/>
      </w:pPr>
    </w:p>
    <w:p w14:paraId="701900D3" w14:textId="77777777" w:rsidR="00FD31F0" w:rsidRDefault="00FD31F0" w:rsidP="00D11CEF">
      <w:pPr>
        <w:pStyle w:val="Legenda"/>
      </w:pPr>
    </w:p>
    <w:p w14:paraId="34EC09F3" w14:textId="36711757" w:rsidR="00D11CEF" w:rsidRPr="006C0CFC" w:rsidRDefault="00D11CEF" w:rsidP="00D11CEF">
      <w:pPr>
        <w:pStyle w:val="Legenda"/>
      </w:pPr>
      <w:r w:rsidRPr="006C0CFC">
        <w:lastRenderedPageBreak/>
        <w:t xml:space="preserve">Mapa </w:t>
      </w:r>
      <w:r w:rsidR="00993B67">
        <w:fldChar w:fldCharType="begin"/>
      </w:r>
      <w:r w:rsidR="003B4733">
        <w:instrText xml:space="preserve"> SEQ Mapa \* ARABIC </w:instrText>
      </w:r>
      <w:r w:rsidR="00993B67">
        <w:fldChar w:fldCharType="separate"/>
      </w:r>
      <w:r w:rsidR="006A22C4">
        <w:rPr>
          <w:noProof/>
        </w:rPr>
        <w:t>2</w:t>
      </w:r>
      <w:r w:rsidR="00993B67">
        <w:rPr>
          <w:noProof/>
        </w:rPr>
        <w:fldChar w:fldCharType="end"/>
      </w:r>
      <w:r w:rsidR="003D6DA1">
        <w:t xml:space="preserve"> </w:t>
      </w:r>
      <w:r w:rsidRPr="006C0CFC">
        <w:t xml:space="preserve">Lokalne obszary strategicznej interwencji </w:t>
      </w:r>
    </w:p>
    <w:p w14:paraId="5E467CFA" w14:textId="06ED6652" w:rsidR="00AB454F" w:rsidRDefault="00B75BEF" w:rsidP="003962A0">
      <w:pPr>
        <w:rPr>
          <w:i/>
          <w:iCs/>
          <w:sz w:val="20"/>
          <w:szCs w:val="20"/>
          <w:highlight w:val="yellow"/>
        </w:rPr>
      </w:pPr>
      <w:r>
        <w:rPr>
          <w:noProof/>
          <w:lang w:eastAsia="pl-PL"/>
        </w:rPr>
        <w:drawing>
          <wp:inline distT="0" distB="0" distL="0" distR="0" wp14:anchorId="5C7B07BE" wp14:editId="76E4E773">
            <wp:extent cx="4714875" cy="5724525"/>
            <wp:effectExtent l="0" t="0" r="9525" b="95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4875" cy="5724525"/>
                    </a:xfrm>
                    <a:prstGeom prst="rect">
                      <a:avLst/>
                    </a:prstGeom>
                    <a:noFill/>
                    <a:ln>
                      <a:noFill/>
                    </a:ln>
                  </pic:spPr>
                </pic:pic>
              </a:graphicData>
            </a:graphic>
          </wp:inline>
        </w:drawing>
      </w:r>
    </w:p>
    <w:p w14:paraId="51356A85" w14:textId="77777777" w:rsidR="002D7D96" w:rsidRDefault="007C18BA" w:rsidP="003962A0">
      <w:pPr>
        <w:rPr>
          <w:i/>
          <w:iCs/>
          <w:sz w:val="20"/>
          <w:szCs w:val="20"/>
        </w:rPr>
      </w:pPr>
      <w:r w:rsidRPr="006C0CFC">
        <w:rPr>
          <w:i/>
          <w:iCs/>
          <w:sz w:val="20"/>
          <w:szCs w:val="20"/>
        </w:rPr>
        <w:t>Źródło: opracowanie własne</w:t>
      </w:r>
    </w:p>
    <w:p w14:paraId="09445925" w14:textId="62F49662" w:rsidR="007C18BA" w:rsidRPr="005F532C" w:rsidRDefault="005F532C" w:rsidP="005F532C">
      <w:pPr>
        <w:jc w:val="both"/>
        <w:rPr>
          <w:sz w:val="24"/>
          <w:szCs w:val="24"/>
        </w:rPr>
      </w:pPr>
      <w:r>
        <w:rPr>
          <w:sz w:val="24"/>
          <w:szCs w:val="24"/>
        </w:rPr>
        <w:t xml:space="preserve">W odniesieniu do </w:t>
      </w:r>
      <w:r w:rsidRPr="005F532C">
        <w:rPr>
          <w:sz w:val="24"/>
          <w:szCs w:val="24"/>
        </w:rPr>
        <w:t>wskazanych</w:t>
      </w:r>
      <w:r w:rsidR="00D11CEF" w:rsidRPr="005F532C">
        <w:rPr>
          <w:sz w:val="24"/>
          <w:szCs w:val="24"/>
        </w:rPr>
        <w:t xml:space="preserve"> obszarów należy </w:t>
      </w:r>
      <w:r w:rsidRPr="005F532C">
        <w:rPr>
          <w:sz w:val="24"/>
          <w:szCs w:val="24"/>
        </w:rPr>
        <w:t>podejmować</w:t>
      </w:r>
      <w:r w:rsidR="00D11CEF" w:rsidRPr="005F532C">
        <w:rPr>
          <w:sz w:val="24"/>
          <w:szCs w:val="24"/>
        </w:rPr>
        <w:t xml:space="preserve"> priorytetowo określone kierunki działań </w:t>
      </w:r>
      <w:r w:rsidR="000F1994">
        <w:rPr>
          <w:sz w:val="24"/>
          <w:szCs w:val="24"/>
        </w:rPr>
        <w:t>określone w strategii. Nie oznacza to jednak</w:t>
      </w:r>
      <w:r w:rsidR="00234D9F">
        <w:rPr>
          <w:sz w:val="24"/>
          <w:szCs w:val="24"/>
        </w:rPr>
        <w:t>,</w:t>
      </w:r>
      <w:r w:rsidR="000F1994">
        <w:rPr>
          <w:sz w:val="24"/>
          <w:szCs w:val="24"/>
        </w:rPr>
        <w:t xml:space="preserve"> że </w:t>
      </w:r>
      <w:r w:rsidR="00234D9F">
        <w:rPr>
          <w:sz w:val="24"/>
          <w:szCs w:val="24"/>
        </w:rPr>
        <w:t>wskazane</w:t>
      </w:r>
      <w:r w:rsidR="003D6DA1">
        <w:rPr>
          <w:sz w:val="24"/>
          <w:szCs w:val="24"/>
        </w:rPr>
        <w:t xml:space="preserve"> </w:t>
      </w:r>
      <w:r w:rsidR="000F1994">
        <w:rPr>
          <w:sz w:val="24"/>
          <w:szCs w:val="24"/>
        </w:rPr>
        <w:t xml:space="preserve">poniżej kierunki nie mogą być </w:t>
      </w:r>
      <w:r w:rsidR="00234D9F">
        <w:rPr>
          <w:sz w:val="24"/>
          <w:szCs w:val="24"/>
        </w:rPr>
        <w:t>realizowane</w:t>
      </w:r>
      <w:r w:rsidR="000F1994">
        <w:rPr>
          <w:sz w:val="24"/>
          <w:szCs w:val="24"/>
        </w:rPr>
        <w:t xml:space="preserve"> na innych terenach w </w:t>
      </w:r>
      <w:r w:rsidR="00400B64">
        <w:rPr>
          <w:sz w:val="24"/>
          <w:szCs w:val="24"/>
        </w:rPr>
        <w:t>m</w:t>
      </w:r>
      <w:r w:rsidR="000F1994">
        <w:rPr>
          <w:sz w:val="24"/>
          <w:szCs w:val="24"/>
        </w:rPr>
        <w:t xml:space="preserve">ieście lub </w:t>
      </w:r>
      <w:r w:rsidR="00F130B9">
        <w:rPr>
          <w:sz w:val="24"/>
          <w:szCs w:val="24"/>
        </w:rPr>
        <w:t>realizowane na ich obszarze inne</w:t>
      </w:r>
      <w:r w:rsidR="000F1994">
        <w:rPr>
          <w:sz w:val="24"/>
          <w:szCs w:val="24"/>
        </w:rPr>
        <w:t xml:space="preserve"> kierunki</w:t>
      </w:r>
      <w:r w:rsidR="00234D9F">
        <w:rPr>
          <w:sz w:val="24"/>
          <w:szCs w:val="24"/>
        </w:rPr>
        <w:t>,</w:t>
      </w:r>
      <w:r w:rsidR="000F1994">
        <w:rPr>
          <w:sz w:val="24"/>
          <w:szCs w:val="24"/>
        </w:rPr>
        <w:t xml:space="preserve"> które </w:t>
      </w:r>
      <w:r w:rsidR="00234D9F">
        <w:rPr>
          <w:sz w:val="24"/>
          <w:szCs w:val="24"/>
        </w:rPr>
        <w:t>zostały</w:t>
      </w:r>
      <w:r w:rsidR="000F1994">
        <w:rPr>
          <w:sz w:val="24"/>
          <w:szCs w:val="24"/>
        </w:rPr>
        <w:t xml:space="preserve"> wskazane </w:t>
      </w:r>
      <w:r w:rsidR="00234D9F">
        <w:rPr>
          <w:sz w:val="24"/>
          <w:szCs w:val="24"/>
        </w:rPr>
        <w:t xml:space="preserve">w niniejszym dokumencie. </w:t>
      </w:r>
    </w:p>
    <w:p w14:paraId="1E1C9857" w14:textId="2FA5CB21" w:rsidR="00F130B9" w:rsidRDefault="00F130B9" w:rsidP="00F130B9">
      <w:pPr>
        <w:pStyle w:val="Legenda"/>
      </w:pPr>
      <w:r>
        <w:t xml:space="preserve">Tabela </w:t>
      </w:r>
      <w:r w:rsidR="00993B67">
        <w:fldChar w:fldCharType="begin"/>
      </w:r>
      <w:r>
        <w:instrText>SEQ Tabela \* ARABIC</w:instrText>
      </w:r>
      <w:r w:rsidR="00993B67">
        <w:fldChar w:fldCharType="separate"/>
      </w:r>
      <w:r w:rsidR="006A22C4">
        <w:rPr>
          <w:noProof/>
        </w:rPr>
        <w:t>12</w:t>
      </w:r>
      <w:r w:rsidR="00993B67">
        <w:fldChar w:fldCharType="end"/>
      </w:r>
      <w:r w:rsidR="003D6DA1">
        <w:t xml:space="preserve"> </w:t>
      </w:r>
      <w:r>
        <w:t xml:space="preserve">Kluczowe kierunki działań w lokalnych obszarach strategicznej interwencji w </w:t>
      </w:r>
      <w:r w:rsidR="00400B64">
        <w:t>m</w:t>
      </w:r>
      <w:r>
        <w:t xml:space="preserve">ieście. </w:t>
      </w:r>
    </w:p>
    <w:tbl>
      <w:tblPr>
        <w:tblStyle w:val="Tabelasiatki1jasnaakcent21"/>
        <w:tblW w:w="0" w:type="auto"/>
        <w:tblLook w:val="04A0" w:firstRow="1" w:lastRow="0" w:firstColumn="1" w:lastColumn="0" w:noHBand="0" w:noVBand="1"/>
      </w:tblPr>
      <w:tblGrid>
        <w:gridCol w:w="1980"/>
        <w:gridCol w:w="7082"/>
      </w:tblGrid>
      <w:tr w:rsidR="00F130B9" w14:paraId="71933327" w14:textId="77777777" w:rsidTr="00C123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A0D086A" w14:textId="77777777" w:rsidR="00F130B9" w:rsidRDefault="00F130B9" w:rsidP="00F130B9">
            <w:r>
              <w:t>Lokalne OSI</w:t>
            </w:r>
          </w:p>
        </w:tc>
        <w:tc>
          <w:tcPr>
            <w:tcW w:w="7082" w:type="dxa"/>
          </w:tcPr>
          <w:p w14:paraId="710896EF" w14:textId="77777777" w:rsidR="00F130B9" w:rsidRDefault="000028B7" w:rsidP="00F130B9">
            <w:pPr>
              <w:cnfStyle w:val="100000000000" w:firstRow="1" w:lastRow="0" w:firstColumn="0" w:lastColumn="0" w:oddVBand="0" w:evenVBand="0" w:oddHBand="0" w:evenHBand="0" w:firstRowFirstColumn="0" w:firstRowLastColumn="0" w:lastRowFirstColumn="0" w:lastRowLastColumn="0"/>
            </w:pPr>
            <w:r>
              <w:t xml:space="preserve">Kluczowe kierunki działań </w:t>
            </w:r>
          </w:p>
        </w:tc>
      </w:tr>
      <w:tr w:rsidR="00C1233E" w14:paraId="1B8C850A" w14:textId="77777777" w:rsidTr="00C1233E">
        <w:tc>
          <w:tcPr>
            <w:cnfStyle w:val="001000000000" w:firstRow="0" w:lastRow="0" w:firstColumn="1" w:lastColumn="0" w:oddVBand="0" w:evenVBand="0" w:oddHBand="0" w:evenHBand="0" w:firstRowFirstColumn="0" w:firstRowLastColumn="0" w:lastRowFirstColumn="0" w:lastRowLastColumn="0"/>
            <w:tcW w:w="1980" w:type="dxa"/>
          </w:tcPr>
          <w:p w14:paraId="371E4166" w14:textId="7CE1E82E" w:rsidR="00C1233E" w:rsidRPr="000028B7" w:rsidRDefault="00C1233E" w:rsidP="00C1233E">
            <w:pPr>
              <w:jc w:val="both"/>
              <w:rPr>
                <w:sz w:val="24"/>
                <w:szCs w:val="24"/>
              </w:rPr>
            </w:pPr>
            <w:r w:rsidRPr="00A854A7">
              <w:rPr>
                <w:sz w:val="24"/>
                <w:szCs w:val="24"/>
              </w:rPr>
              <w:t>użyteczności publicznej oraz wysokiej jakości zamieszkania</w:t>
            </w:r>
            <w:r w:rsidRPr="000028B7">
              <w:rPr>
                <w:sz w:val="24"/>
                <w:szCs w:val="24"/>
              </w:rPr>
              <w:t xml:space="preserve"> </w:t>
            </w:r>
          </w:p>
        </w:tc>
        <w:tc>
          <w:tcPr>
            <w:tcW w:w="7082" w:type="dxa"/>
          </w:tcPr>
          <w:p w14:paraId="1EBFC4FE" w14:textId="77777777" w:rsidR="00C1233E" w:rsidRDefault="00C1233E" w:rsidP="00C1233E">
            <w:pPr>
              <w:pStyle w:val="Akapitzlist"/>
              <w:numPr>
                <w:ilvl w:val="0"/>
                <w:numId w:val="53"/>
              </w:numPr>
              <w:spacing w:before="120" w:after="120"/>
              <w:ind w:left="390"/>
              <w:jc w:val="both"/>
              <w:cnfStyle w:val="000000000000" w:firstRow="0" w:lastRow="0" w:firstColumn="0" w:lastColumn="0" w:oddVBand="0" w:evenVBand="0" w:oddHBand="0" w:evenHBand="0" w:firstRowFirstColumn="0" w:firstRowLastColumn="0" w:lastRowFirstColumn="0" w:lastRowLastColumn="0"/>
            </w:pPr>
            <w:r>
              <w:t>Tworzenie i promowanie przestrzeni dla rozwoju budownictwa mieszkaniowego z uwzględnieniem kryteriów efektywności infrastruktury oraz ograniczania wpływu na środowisko przyrodnicze.</w:t>
            </w:r>
          </w:p>
          <w:p w14:paraId="3DF4FD12" w14:textId="77777777" w:rsidR="00C1233E" w:rsidRDefault="00C1233E" w:rsidP="00C1233E">
            <w:pPr>
              <w:pStyle w:val="Akapitzlist"/>
              <w:numPr>
                <w:ilvl w:val="0"/>
                <w:numId w:val="53"/>
              </w:numPr>
              <w:spacing w:before="120" w:after="120"/>
              <w:ind w:left="390"/>
              <w:jc w:val="both"/>
              <w:cnfStyle w:val="000000000000" w:firstRow="0" w:lastRow="0" w:firstColumn="0" w:lastColumn="0" w:oddVBand="0" w:evenVBand="0" w:oddHBand="0" w:evenHBand="0" w:firstRowFirstColumn="0" w:firstRowLastColumn="0" w:lastRowFirstColumn="0" w:lastRowLastColumn="0"/>
            </w:pPr>
            <w:r>
              <w:t>Rozwijanie systemów infrastruktury technicznej ograniczającej antropopresję ze strony mieszkalnictwa i gospodarki – np. kanalizacja, systemy ciepłownicze.</w:t>
            </w:r>
          </w:p>
          <w:p w14:paraId="7A9D693D" w14:textId="3FFB52BF" w:rsidR="00C1233E" w:rsidRDefault="00C1233E" w:rsidP="00C1233E">
            <w:pPr>
              <w:pStyle w:val="Akapitzlist"/>
              <w:numPr>
                <w:ilvl w:val="0"/>
                <w:numId w:val="53"/>
              </w:numPr>
              <w:spacing w:before="120" w:after="120"/>
              <w:ind w:left="390"/>
              <w:jc w:val="both"/>
              <w:cnfStyle w:val="000000000000" w:firstRow="0" w:lastRow="0" w:firstColumn="0" w:lastColumn="0" w:oddVBand="0" w:evenVBand="0" w:oddHBand="0" w:evenHBand="0" w:firstRowFirstColumn="0" w:firstRowLastColumn="0" w:lastRowFirstColumn="0" w:lastRowLastColumn="0"/>
            </w:pPr>
            <w:r>
              <w:lastRenderedPageBreak/>
              <w:t xml:space="preserve">Podnoszenie efektywności </w:t>
            </w:r>
            <w:r w:rsidR="000A7007">
              <w:t>energetycznej budynków jedno- i </w:t>
            </w:r>
            <w:r>
              <w:t xml:space="preserve">wielorodzinnych oraz obiektów użyteczności publicznej. </w:t>
            </w:r>
          </w:p>
          <w:p w14:paraId="03DB30DD" w14:textId="77777777" w:rsidR="00C1233E" w:rsidRDefault="00C1233E" w:rsidP="00C1233E">
            <w:pPr>
              <w:pStyle w:val="Akapitzlist"/>
              <w:numPr>
                <w:ilvl w:val="0"/>
                <w:numId w:val="53"/>
              </w:numPr>
              <w:spacing w:before="120" w:after="120"/>
              <w:ind w:left="390"/>
              <w:jc w:val="both"/>
              <w:cnfStyle w:val="000000000000" w:firstRow="0" w:lastRow="0" w:firstColumn="0" w:lastColumn="0" w:oddVBand="0" w:evenVBand="0" w:oddHBand="0" w:evenHBand="0" w:firstRowFirstColumn="0" w:firstRowLastColumn="0" w:lastRowFirstColumn="0" w:lastRowLastColumn="0"/>
            </w:pPr>
            <w:r>
              <w:t>Działania podnoszące atrakcyjność przestrzeni dla mieszkańców oraz dostępność do terenów i urządzeń rekreacyjnych blisko miejsca zamieszkania.</w:t>
            </w:r>
          </w:p>
          <w:p w14:paraId="0AEE50C0" w14:textId="77777777" w:rsidR="00C1233E" w:rsidRDefault="00C1233E" w:rsidP="00C1233E">
            <w:pPr>
              <w:pStyle w:val="Akapitzlist"/>
              <w:numPr>
                <w:ilvl w:val="0"/>
                <w:numId w:val="53"/>
              </w:numPr>
              <w:spacing w:before="120" w:after="120"/>
              <w:ind w:left="390"/>
              <w:jc w:val="both"/>
              <w:cnfStyle w:val="000000000000" w:firstRow="0" w:lastRow="0" w:firstColumn="0" w:lastColumn="0" w:oddVBand="0" w:evenVBand="0" w:oddHBand="0" w:evenHBand="0" w:firstRowFirstColumn="0" w:firstRowLastColumn="0" w:lastRowFirstColumn="0" w:lastRowLastColumn="0"/>
            </w:pPr>
            <w:r>
              <w:t>Wspieranie rozwoju komercyjnych usług czasu wolnego (gastronomia, kultura, rozrywka) w centrum miasta.</w:t>
            </w:r>
          </w:p>
          <w:p w14:paraId="739C8DA5" w14:textId="77777777" w:rsidR="00C1233E" w:rsidRDefault="00C1233E" w:rsidP="00C1233E">
            <w:pPr>
              <w:pStyle w:val="Akapitzlist"/>
              <w:numPr>
                <w:ilvl w:val="0"/>
                <w:numId w:val="53"/>
              </w:numPr>
              <w:spacing w:before="120" w:after="120"/>
              <w:ind w:left="390"/>
              <w:jc w:val="both"/>
              <w:cnfStyle w:val="000000000000" w:firstRow="0" w:lastRow="0" w:firstColumn="0" w:lastColumn="0" w:oddVBand="0" w:evenVBand="0" w:oddHBand="0" w:evenHBand="0" w:firstRowFirstColumn="0" w:firstRowLastColumn="0" w:lastRowFirstColumn="0" w:lastRowLastColumn="0"/>
            </w:pPr>
            <w:r>
              <w:t>Wprowadzanie w najważniejsze przestrzenie miejskie nowych obiektów o wysokiej wartości artystycznej.</w:t>
            </w:r>
          </w:p>
          <w:p w14:paraId="57F2E01C" w14:textId="77777777" w:rsidR="00C1233E" w:rsidRDefault="00C1233E" w:rsidP="00C1233E">
            <w:pPr>
              <w:pStyle w:val="Akapitzlist"/>
              <w:numPr>
                <w:ilvl w:val="0"/>
                <w:numId w:val="53"/>
              </w:numPr>
              <w:spacing w:before="120" w:after="120"/>
              <w:ind w:left="390"/>
              <w:jc w:val="both"/>
              <w:cnfStyle w:val="000000000000" w:firstRow="0" w:lastRow="0" w:firstColumn="0" w:lastColumn="0" w:oddVBand="0" w:evenVBand="0" w:oddHBand="0" w:evenHBand="0" w:firstRowFirstColumn="0" w:firstRowLastColumn="0" w:lastRowFirstColumn="0" w:lastRowLastColumn="0"/>
            </w:pPr>
            <w:r>
              <w:t>Tworzenie nowych przestrzeni publicznych poprzez rewitalizację terenów poprzemysłowych lub korzystnie zlokalizowanych terenów bądź obiektów tracących swoje funkcje.</w:t>
            </w:r>
          </w:p>
        </w:tc>
      </w:tr>
      <w:tr w:rsidR="00C1233E" w14:paraId="0E69DC6D" w14:textId="77777777" w:rsidTr="00C1233E">
        <w:tc>
          <w:tcPr>
            <w:cnfStyle w:val="001000000000" w:firstRow="0" w:lastRow="0" w:firstColumn="1" w:lastColumn="0" w:oddVBand="0" w:evenVBand="0" w:oddHBand="0" w:evenHBand="0" w:firstRowFirstColumn="0" w:firstRowLastColumn="0" w:lastRowFirstColumn="0" w:lastRowLastColumn="0"/>
            <w:tcW w:w="1980" w:type="dxa"/>
          </w:tcPr>
          <w:p w14:paraId="78D89590" w14:textId="77777777" w:rsidR="00C1233E" w:rsidRDefault="00C1233E" w:rsidP="00C1233E">
            <w:r w:rsidRPr="005F532C">
              <w:rPr>
                <w:sz w:val="24"/>
                <w:szCs w:val="24"/>
              </w:rPr>
              <w:t>aktywizacji gospodarczej</w:t>
            </w:r>
          </w:p>
        </w:tc>
        <w:tc>
          <w:tcPr>
            <w:tcW w:w="7082" w:type="dxa"/>
          </w:tcPr>
          <w:p w14:paraId="27EEB9B6" w14:textId="77777777" w:rsidR="00C1233E" w:rsidRDefault="00C1233E" w:rsidP="00C1233E">
            <w:pPr>
              <w:pStyle w:val="Akapitzlist"/>
              <w:numPr>
                <w:ilvl w:val="0"/>
                <w:numId w:val="53"/>
              </w:numPr>
              <w:spacing w:before="120" w:after="120"/>
              <w:ind w:left="390"/>
              <w:jc w:val="both"/>
              <w:cnfStyle w:val="000000000000" w:firstRow="0" w:lastRow="0" w:firstColumn="0" w:lastColumn="0" w:oddVBand="0" w:evenVBand="0" w:oddHBand="0" w:evenHBand="0" w:firstRowFirstColumn="0" w:firstRowLastColumn="0" w:lastRowFirstColumn="0" w:lastRowLastColumn="0"/>
            </w:pPr>
            <w:r>
              <w:t>Rozwijanie systemów infrastruktury technicznej ograniczającej antropopresję ze strony mieszkalnictwa i gospodarki – np. kanalizacja, systemy ciepłownicze.</w:t>
            </w:r>
          </w:p>
          <w:p w14:paraId="0C575376" w14:textId="77777777" w:rsidR="00C1233E" w:rsidRDefault="00C1233E" w:rsidP="00C1233E">
            <w:pPr>
              <w:pStyle w:val="Akapitzlist"/>
              <w:numPr>
                <w:ilvl w:val="0"/>
                <w:numId w:val="53"/>
              </w:numPr>
              <w:spacing w:before="120" w:after="120"/>
              <w:ind w:left="390"/>
              <w:jc w:val="both"/>
              <w:cnfStyle w:val="000000000000" w:firstRow="0" w:lastRow="0" w:firstColumn="0" w:lastColumn="0" w:oddVBand="0" w:evenVBand="0" w:oddHBand="0" w:evenHBand="0" w:firstRowFirstColumn="0" w:firstRowLastColumn="0" w:lastRowFirstColumn="0" w:lastRowLastColumn="0"/>
            </w:pPr>
            <w:r>
              <w:t>Tworzenie warunków dla przyciągania inwestorów tworzących miejsca pracy o wysokiej jakości.</w:t>
            </w:r>
          </w:p>
          <w:p w14:paraId="0D298F44" w14:textId="77777777" w:rsidR="00C1233E" w:rsidRDefault="00C1233E" w:rsidP="00C1233E">
            <w:pPr>
              <w:pStyle w:val="Akapitzlist"/>
              <w:numPr>
                <w:ilvl w:val="0"/>
                <w:numId w:val="53"/>
              </w:numPr>
              <w:spacing w:before="120" w:after="120"/>
              <w:ind w:left="390"/>
              <w:jc w:val="both"/>
              <w:cnfStyle w:val="000000000000" w:firstRow="0" w:lastRow="0" w:firstColumn="0" w:lastColumn="0" w:oddVBand="0" w:evenVBand="0" w:oddHBand="0" w:evenHBand="0" w:firstRowFirstColumn="0" w:firstRowLastColumn="0" w:lastRowFirstColumn="0" w:lastRowLastColumn="0"/>
            </w:pPr>
            <w:r>
              <w:t>Tworzenie nowych przestrzeni publicznych poprzez rewitalizację terenów poprzemysłowych lub korzystnie zlokalizowanych terenów bądź obiektów tracących swoje funkcje.</w:t>
            </w:r>
          </w:p>
        </w:tc>
      </w:tr>
    </w:tbl>
    <w:p w14:paraId="170B6116" w14:textId="3AB6A62C" w:rsidR="00F130B9" w:rsidRPr="00F130B9" w:rsidRDefault="00F130B9" w:rsidP="00F130B9"/>
    <w:p w14:paraId="2A983E0B" w14:textId="758920C5" w:rsidR="000A461F" w:rsidRPr="00F07319" w:rsidRDefault="000A461F" w:rsidP="00955346">
      <w:pPr>
        <w:pStyle w:val="Nagwek1"/>
        <w:numPr>
          <w:ilvl w:val="0"/>
          <w:numId w:val="4"/>
        </w:numPr>
      </w:pPr>
      <w:bookmarkStart w:id="16" w:name="_Toc115772034"/>
      <w:r w:rsidRPr="00F07319">
        <w:t>System wdrażania</w:t>
      </w:r>
      <w:r w:rsidR="00B71CD2" w:rsidRPr="00F07319">
        <w:t>, finasowania i monitorowania</w:t>
      </w:r>
      <w:bookmarkEnd w:id="16"/>
      <w:r w:rsidR="003D6DA1">
        <w:t xml:space="preserve"> </w:t>
      </w:r>
    </w:p>
    <w:p w14:paraId="2D90F68D" w14:textId="77777777" w:rsidR="00515485" w:rsidRPr="00F07319" w:rsidRDefault="00515485" w:rsidP="00515485"/>
    <w:p w14:paraId="2D4F4ECC" w14:textId="2770702A" w:rsidR="00025C8F" w:rsidRPr="00806C64" w:rsidRDefault="000A7007" w:rsidP="004A2C6F">
      <w:pPr>
        <w:spacing w:line="360" w:lineRule="auto"/>
        <w:jc w:val="both"/>
        <w:rPr>
          <w:sz w:val="24"/>
          <w:szCs w:val="24"/>
        </w:rPr>
      </w:pPr>
      <w:r>
        <w:rPr>
          <w:sz w:val="24"/>
          <w:szCs w:val="24"/>
        </w:rPr>
        <w:t>Osiągnię</w:t>
      </w:r>
      <w:r w:rsidR="000A7E66" w:rsidRPr="00806C64">
        <w:rPr>
          <w:sz w:val="24"/>
          <w:szCs w:val="24"/>
        </w:rPr>
        <w:t xml:space="preserve">cie </w:t>
      </w:r>
      <w:r w:rsidR="009732EE" w:rsidRPr="00806C64">
        <w:rPr>
          <w:sz w:val="24"/>
          <w:szCs w:val="24"/>
        </w:rPr>
        <w:t>wyznaczonej</w:t>
      </w:r>
      <w:r w:rsidR="009E20E8" w:rsidRPr="00806C64">
        <w:rPr>
          <w:sz w:val="24"/>
          <w:szCs w:val="24"/>
        </w:rPr>
        <w:t xml:space="preserve"> </w:t>
      </w:r>
      <w:r w:rsidR="00806C64">
        <w:rPr>
          <w:sz w:val="24"/>
          <w:szCs w:val="24"/>
        </w:rPr>
        <w:t>struktury</w:t>
      </w:r>
      <w:r w:rsidR="009E20E8" w:rsidRPr="00806C64">
        <w:rPr>
          <w:sz w:val="24"/>
          <w:szCs w:val="24"/>
        </w:rPr>
        <w:t xml:space="preserve"> celów </w:t>
      </w:r>
      <w:r w:rsidR="009732EE" w:rsidRPr="00806C64">
        <w:rPr>
          <w:sz w:val="24"/>
          <w:szCs w:val="24"/>
        </w:rPr>
        <w:t>rozwoju</w:t>
      </w:r>
      <w:r w:rsidR="009E20E8" w:rsidRPr="00806C64">
        <w:rPr>
          <w:sz w:val="24"/>
          <w:szCs w:val="24"/>
        </w:rPr>
        <w:t xml:space="preserve"> miasta w </w:t>
      </w:r>
      <w:r w:rsidR="009732EE" w:rsidRPr="00806C64">
        <w:rPr>
          <w:sz w:val="24"/>
          <w:szCs w:val="24"/>
        </w:rPr>
        <w:t>perspektywie</w:t>
      </w:r>
      <w:r w:rsidR="009E20E8" w:rsidRPr="00806C64">
        <w:rPr>
          <w:sz w:val="24"/>
          <w:szCs w:val="24"/>
        </w:rPr>
        <w:t xml:space="preserve"> roku 2030 wymagać będzie właściw</w:t>
      </w:r>
      <w:r w:rsidR="009732EE" w:rsidRPr="00806C64">
        <w:rPr>
          <w:sz w:val="24"/>
          <w:szCs w:val="24"/>
        </w:rPr>
        <w:t>ego i konsekwentnego procesu wdrażania strategii</w:t>
      </w:r>
      <w:r w:rsidR="0045709D" w:rsidRPr="00806C64">
        <w:rPr>
          <w:sz w:val="24"/>
          <w:szCs w:val="24"/>
        </w:rPr>
        <w:t>.</w:t>
      </w:r>
      <w:r w:rsidR="003D6DA1">
        <w:rPr>
          <w:sz w:val="24"/>
          <w:szCs w:val="24"/>
        </w:rPr>
        <w:t xml:space="preserve"> </w:t>
      </w:r>
      <w:r w:rsidR="00414C85" w:rsidRPr="00806C64">
        <w:rPr>
          <w:sz w:val="24"/>
          <w:szCs w:val="24"/>
        </w:rPr>
        <w:t xml:space="preserve">System wdrażania strategii rozwoju Tarnowskich Gór obejmuje </w:t>
      </w:r>
      <w:r w:rsidR="00D1160D" w:rsidRPr="00806C64">
        <w:rPr>
          <w:sz w:val="24"/>
          <w:szCs w:val="24"/>
        </w:rPr>
        <w:t>gr</w:t>
      </w:r>
      <w:r w:rsidR="00847DC6" w:rsidRPr="00806C64">
        <w:rPr>
          <w:sz w:val="24"/>
          <w:szCs w:val="24"/>
        </w:rPr>
        <w:t>u</w:t>
      </w:r>
      <w:r w:rsidR="00D1160D" w:rsidRPr="00806C64">
        <w:rPr>
          <w:sz w:val="24"/>
          <w:szCs w:val="24"/>
        </w:rPr>
        <w:t xml:space="preserve">pę kluczowych elementów stanowiących ramy </w:t>
      </w:r>
      <w:r w:rsidR="00F7217E" w:rsidRPr="00806C64">
        <w:rPr>
          <w:sz w:val="24"/>
          <w:szCs w:val="24"/>
        </w:rPr>
        <w:t xml:space="preserve">działań samorządu oraz innych partnerów zaangażowanych w działania służące osiąganiu celów rozwoju miasta. </w:t>
      </w:r>
    </w:p>
    <w:p w14:paraId="568EBE33" w14:textId="40FBCBFD" w:rsidR="00025C8F" w:rsidRPr="00F07319" w:rsidRDefault="009D24EF" w:rsidP="009D24EF">
      <w:pPr>
        <w:pStyle w:val="Legenda"/>
      </w:pPr>
      <w:r>
        <w:lastRenderedPageBreak/>
        <w:t>Schemat</w:t>
      </w:r>
      <w:r w:rsidR="003D6DA1">
        <w:t xml:space="preserve"> </w:t>
      </w:r>
      <w:r w:rsidR="00993B67">
        <w:fldChar w:fldCharType="begin"/>
      </w:r>
      <w:r>
        <w:instrText>SEQ Schemat_ \* ARABIC</w:instrText>
      </w:r>
      <w:r w:rsidR="00993B67">
        <w:fldChar w:fldCharType="separate"/>
      </w:r>
      <w:r w:rsidR="006A22C4">
        <w:rPr>
          <w:noProof/>
        </w:rPr>
        <w:t>2</w:t>
      </w:r>
      <w:r w:rsidR="00993B67">
        <w:fldChar w:fldCharType="end"/>
      </w:r>
      <w:r w:rsidR="003D6DA1">
        <w:t xml:space="preserve"> </w:t>
      </w:r>
      <w:r w:rsidR="00025C8F" w:rsidRPr="00F07319">
        <w:t>System realizacyjny</w:t>
      </w:r>
      <w:r w:rsidR="00025C8F" w:rsidRPr="00F07319">
        <w:rPr>
          <w:noProof/>
          <w:lang w:eastAsia="pl-PL"/>
        </w:rPr>
        <w:drawing>
          <wp:inline distT="0" distB="0" distL="0" distR="0" wp14:anchorId="6740AA09" wp14:editId="36C80944">
            <wp:extent cx="5593080" cy="2987040"/>
            <wp:effectExtent l="0" t="0" r="0" b="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D239F6A" w14:textId="77777777" w:rsidR="00025C8F" w:rsidRDefault="007C18BA" w:rsidP="000D2470">
      <w:pPr>
        <w:spacing w:line="360" w:lineRule="auto"/>
      </w:pPr>
      <w:r w:rsidRPr="007C18BA">
        <w:rPr>
          <w:i/>
          <w:iCs/>
          <w:sz w:val="20"/>
          <w:szCs w:val="20"/>
        </w:rPr>
        <w:t>Źródło: opracowanie własne</w:t>
      </w:r>
    </w:p>
    <w:p w14:paraId="1AA78D23" w14:textId="77777777" w:rsidR="002D7D96" w:rsidRPr="00F07319" w:rsidRDefault="002D7D96" w:rsidP="000D2470">
      <w:pPr>
        <w:spacing w:line="360" w:lineRule="auto"/>
      </w:pPr>
    </w:p>
    <w:p w14:paraId="28DE3336" w14:textId="77777777" w:rsidR="00025C8F" w:rsidRPr="00F07319" w:rsidRDefault="00D446F2" w:rsidP="000D2470">
      <w:pPr>
        <w:pStyle w:val="Nagwek3"/>
        <w:spacing w:line="360" w:lineRule="auto"/>
      </w:pPr>
      <w:bookmarkStart w:id="17" w:name="_Toc115772035"/>
      <w:r>
        <w:t xml:space="preserve">8.1 </w:t>
      </w:r>
      <w:r w:rsidR="00627663" w:rsidRPr="00F07319">
        <w:t>Zasady wdrażania</w:t>
      </w:r>
      <w:bookmarkEnd w:id="17"/>
      <w:r w:rsidR="00627663" w:rsidRPr="00F07319">
        <w:t xml:space="preserve"> </w:t>
      </w:r>
    </w:p>
    <w:p w14:paraId="6F5F5AA2" w14:textId="77777777" w:rsidR="00515485" w:rsidRPr="00D33C7C" w:rsidRDefault="00CB7C8A" w:rsidP="000D2470">
      <w:pPr>
        <w:spacing w:line="360" w:lineRule="auto"/>
        <w:jc w:val="both"/>
        <w:rPr>
          <w:sz w:val="24"/>
          <w:szCs w:val="24"/>
        </w:rPr>
      </w:pPr>
      <w:r w:rsidRPr="00D33C7C">
        <w:rPr>
          <w:sz w:val="24"/>
          <w:szCs w:val="24"/>
        </w:rPr>
        <w:t xml:space="preserve">Dla zapewnienia przejrzystości </w:t>
      </w:r>
      <w:r w:rsidR="00CB31DA" w:rsidRPr="00D33C7C">
        <w:rPr>
          <w:sz w:val="24"/>
          <w:szCs w:val="24"/>
        </w:rPr>
        <w:t>określono zbiór kluczowych zasad realizacyjnych</w:t>
      </w:r>
      <w:r w:rsidR="00FE1FC9" w:rsidRPr="00D33C7C">
        <w:rPr>
          <w:sz w:val="24"/>
          <w:szCs w:val="24"/>
        </w:rPr>
        <w:t>,</w:t>
      </w:r>
      <w:r w:rsidR="00D91C5D" w:rsidRPr="00D33C7C">
        <w:rPr>
          <w:sz w:val="24"/>
          <w:szCs w:val="24"/>
        </w:rPr>
        <w:t xml:space="preserve"> do których zaliczono</w:t>
      </w:r>
      <w:r w:rsidR="00F361F3" w:rsidRPr="00D33C7C">
        <w:rPr>
          <w:sz w:val="24"/>
          <w:szCs w:val="24"/>
        </w:rPr>
        <w:t xml:space="preserve"> zasadę</w:t>
      </w:r>
      <w:r w:rsidR="00D91C5D" w:rsidRPr="00D33C7C">
        <w:rPr>
          <w:sz w:val="24"/>
          <w:szCs w:val="24"/>
        </w:rPr>
        <w:t>:</w:t>
      </w:r>
    </w:p>
    <w:p w14:paraId="3824E5A6" w14:textId="5D4A9691" w:rsidR="009E4141" w:rsidRPr="00D33C7C" w:rsidRDefault="00D91C5D" w:rsidP="000F796B">
      <w:pPr>
        <w:numPr>
          <w:ilvl w:val="0"/>
          <w:numId w:val="2"/>
        </w:numPr>
        <w:spacing w:line="360" w:lineRule="auto"/>
        <w:jc w:val="both"/>
        <w:rPr>
          <w:sz w:val="24"/>
          <w:szCs w:val="24"/>
        </w:rPr>
      </w:pPr>
      <w:r w:rsidRPr="00D33C7C">
        <w:rPr>
          <w:sz w:val="24"/>
          <w:szCs w:val="24"/>
        </w:rPr>
        <w:t>zrównoważonego</w:t>
      </w:r>
      <w:r w:rsidR="003D6DA1">
        <w:rPr>
          <w:sz w:val="24"/>
          <w:szCs w:val="24"/>
        </w:rPr>
        <w:t xml:space="preserve"> </w:t>
      </w:r>
      <w:r w:rsidRPr="00D33C7C">
        <w:rPr>
          <w:sz w:val="24"/>
          <w:szCs w:val="24"/>
        </w:rPr>
        <w:t xml:space="preserve">rozwoju </w:t>
      </w:r>
      <w:r w:rsidR="00D07A48">
        <w:rPr>
          <w:sz w:val="24"/>
          <w:szCs w:val="24"/>
        </w:rPr>
        <w:t>–</w:t>
      </w:r>
      <w:r w:rsidRPr="00D33C7C">
        <w:rPr>
          <w:sz w:val="24"/>
          <w:szCs w:val="24"/>
        </w:rPr>
        <w:t xml:space="preserve"> </w:t>
      </w:r>
      <w:r w:rsidR="00D07A48">
        <w:rPr>
          <w:sz w:val="24"/>
          <w:szCs w:val="24"/>
        </w:rPr>
        <w:t>mówiącą</w:t>
      </w:r>
      <w:r w:rsidR="007435B0" w:rsidRPr="00D33C7C">
        <w:rPr>
          <w:sz w:val="24"/>
          <w:szCs w:val="24"/>
        </w:rPr>
        <w:t>, że</w:t>
      </w:r>
      <w:r w:rsidR="009E4141" w:rsidRPr="00D33C7C">
        <w:rPr>
          <w:sz w:val="24"/>
          <w:szCs w:val="24"/>
        </w:rPr>
        <w:t xml:space="preserve"> rozwój społeczno-gospodarczy</w:t>
      </w:r>
      <w:r w:rsidR="007435B0" w:rsidRPr="00D33C7C">
        <w:rPr>
          <w:sz w:val="24"/>
          <w:szCs w:val="24"/>
        </w:rPr>
        <w:t xml:space="preserve"> </w:t>
      </w:r>
      <w:r w:rsidR="00686115" w:rsidRPr="00D33C7C">
        <w:rPr>
          <w:sz w:val="24"/>
          <w:szCs w:val="24"/>
        </w:rPr>
        <w:t>opiera się na</w:t>
      </w:r>
      <w:r w:rsidR="000A7007">
        <w:rPr>
          <w:sz w:val="24"/>
          <w:szCs w:val="24"/>
        </w:rPr>
        <w:t> </w:t>
      </w:r>
      <w:r w:rsidR="009E4141" w:rsidRPr="00D33C7C">
        <w:rPr>
          <w:sz w:val="24"/>
          <w:szCs w:val="24"/>
        </w:rPr>
        <w:t>integr</w:t>
      </w:r>
      <w:r w:rsidR="00686115" w:rsidRPr="00D33C7C">
        <w:rPr>
          <w:sz w:val="24"/>
          <w:szCs w:val="24"/>
        </w:rPr>
        <w:t>acji</w:t>
      </w:r>
      <w:r w:rsidR="009E4141" w:rsidRPr="00D33C7C">
        <w:rPr>
          <w:sz w:val="24"/>
          <w:szCs w:val="24"/>
        </w:rPr>
        <w:t xml:space="preserve"> działań politycznych, gospodarczych i społecznych, z zachowaniem równowagi przyrodniczej oraz trwałości podstawowych procesów przyrodniczych w</w:t>
      </w:r>
      <w:r w:rsidR="00D07A48">
        <w:rPr>
          <w:sz w:val="24"/>
          <w:szCs w:val="24"/>
        </w:rPr>
        <w:t> </w:t>
      </w:r>
      <w:r w:rsidR="009E4141" w:rsidRPr="00D33C7C">
        <w:rPr>
          <w:sz w:val="24"/>
          <w:szCs w:val="24"/>
        </w:rPr>
        <w:t>celu zagwarantowania możliwości zaspokajania podstawowych potrzeb poszczególnych społeczności lub obywateli zarów</w:t>
      </w:r>
      <w:r w:rsidR="000A7007">
        <w:rPr>
          <w:sz w:val="24"/>
          <w:szCs w:val="24"/>
        </w:rPr>
        <w:t>no współczesnego pokolenia, jak </w:t>
      </w:r>
      <w:r w:rsidR="009E4141" w:rsidRPr="00D33C7C">
        <w:rPr>
          <w:sz w:val="24"/>
          <w:szCs w:val="24"/>
        </w:rPr>
        <w:t>i</w:t>
      </w:r>
      <w:r w:rsidR="00D07A48">
        <w:rPr>
          <w:sz w:val="24"/>
          <w:szCs w:val="24"/>
        </w:rPr>
        <w:t> </w:t>
      </w:r>
      <w:r w:rsidR="00D07A48" w:rsidRPr="00D33C7C">
        <w:rPr>
          <w:sz w:val="24"/>
          <w:szCs w:val="24"/>
        </w:rPr>
        <w:t>pokoleń</w:t>
      </w:r>
      <w:r w:rsidR="009E4141" w:rsidRPr="00D33C7C">
        <w:rPr>
          <w:sz w:val="24"/>
          <w:szCs w:val="24"/>
        </w:rPr>
        <w:t xml:space="preserve"> przyszłych,</w:t>
      </w:r>
    </w:p>
    <w:p w14:paraId="7A8AE140" w14:textId="73220669" w:rsidR="00D91C5D" w:rsidRPr="00D33C7C" w:rsidRDefault="00D91C5D" w:rsidP="000F796B">
      <w:pPr>
        <w:numPr>
          <w:ilvl w:val="0"/>
          <w:numId w:val="2"/>
        </w:numPr>
        <w:spacing w:line="360" w:lineRule="auto"/>
        <w:jc w:val="both"/>
        <w:rPr>
          <w:sz w:val="24"/>
          <w:szCs w:val="24"/>
        </w:rPr>
      </w:pPr>
      <w:r w:rsidRPr="00D33C7C">
        <w:rPr>
          <w:sz w:val="24"/>
          <w:szCs w:val="24"/>
        </w:rPr>
        <w:t>innowacyjnoś</w:t>
      </w:r>
      <w:r w:rsidR="006E6321" w:rsidRPr="00D33C7C">
        <w:rPr>
          <w:sz w:val="24"/>
          <w:szCs w:val="24"/>
        </w:rPr>
        <w:t>ci</w:t>
      </w:r>
      <w:r w:rsidR="006E6321">
        <w:rPr>
          <w:sz w:val="24"/>
          <w:szCs w:val="24"/>
        </w:rPr>
        <w:t xml:space="preserve"> </w:t>
      </w:r>
      <w:r w:rsidR="00E97878">
        <w:rPr>
          <w:sz w:val="24"/>
          <w:szCs w:val="24"/>
        </w:rPr>
        <w:t xml:space="preserve">– </w:t>
      </w:r>
      <w:r w:rsidR="00867F7E">
        <w:rPr>
          <w:rFonts w:cstheme="minorHAnsi"/>
          <w:sz w:val="24"/>
          <w:szCs w:val="24"/>
        </w:rPr>
        <w:t>akcentującą</w:t>
      </w:r>
      <w:r w:rsidR="006E6321" w:rsidRPr="00D33C7C">
        <w:rPr>
          <w:rFonts w:cstheme="minorHAnsi"/>
          <w:sz w:val="24"/>
          <w:szCs w:val="24"/>
        </w:rPr>
        <w:t xml:space="preserve"> potrzebę poszukiwania nowych rozwiązań w</w:t>
      </w:r>
      <w:r w:rsidR="00D07A48">
        <w:rPr>
          <w:rFonts w:cstheme="minorHAnsi"/>
          <w:sz w:val="24"/>
          <w:szCs w:val="24"/>
        </w:rPr>
        <w:t> </w:t>
      </w:r>
      <w:r w:rsidR="00881FB4" w:rsidRPr="00D33C7C">
        <w:rPr>
          <w:rFonts w:cstheme="minorHAnsi"/>
          <w:sz w:val="24"/>
          <w:szCs w:val="24"/>
        </w:rPr>
        <w:t>prowadzonej</w:t>
      </w:r>
      <w:r w:rsidR="006E6321" w:rsidRPr="00D33C7C">
        <w:rPr>
          <w:rFonts w:cstheme="minorHAnsi"/>
          <w:sz w:val="24"/>
          <w:szCs w:val="24"/>
        </w:rPr>
        <w:t xml:space="preserve"> działalności</w:t>
      </w:r>
      <w:r w:rsidR="00881FB4" w:rsidRPr="00D33C7C">
        <w:rPr>
          <w:rFonts w:cstheme="minorHAnsi"/>
          <w:sz w:val="24"/>
          <w:szCs w:val="24"/>
        </w:rPr>
        <w:t xml:space="preserve"> służącej rozwojowi miasta</w:t>
      </w:r>
      <w:r w:rsidR="003D6DA1">
        <w:rPr>
          <w:rFonts w:cstheme="minorHAnsi"/>
          <w:sz w:val="24"/>
          <w:szCs w:val="24"/>
        </w:rPr>
        <w:t xml:space="preserve"> </w:t>
      </w:r>
      <w:r w:rsidR="006E6321" w:rsidRPr="00D33C7C">
        <w:rPr>
          <w:rFonts w:cstheme="minorHAnsi"/>
          <w:sz w:val="24"/>
          <w:szCs w:val="24"/>
        </w:rPr>
        <w:t>oraz stosowaniu zróżnicowanych i innowacyjnych metod w zakresie przygotowania i realizacji projektów prorozwojowych</w:t>
      </w:r>
      <w:r w:rsidR="00E51C79" w:rsidRPr="00D33C7C">
        <w:rPr>
          <w:rFonts w:cstheme="minorHAnsi"/>
          <w:sz w:val="24"/>
          <w:szCs w:val="24"/>
        </w:rPr>
        <w:t>,</w:t>
      </w:r>
      <w:r w:rsidR="006E6321" w:rsidRPr="00D33C7C">
        <w:rPr>
          <w:sz w:val="24"/>
          <w:szCs w:val="24"/>
        </w:rPr>
        <w:t xml:space="preserve"> </w:t>
      </w:r>
    </w:p>
    <w:p w14:paraId="3CF04D2F" w14:textId="353B59CE" w:rsidR="00D91C5D" w:rsidRPr="00D33C7C" w:rsidRDefault="004A20A2" w:rsidP="000F796B">
      <w:pPr>
        <w:numPr>
          <w:ilvl w:val="0"/>
          <w:numId w:val="2"/>
        </w:numPr>
        <w:spacing w:line="360" w:lineRule="auto"/>
        <w:jc w:val="both"/>
        <w:rPr>
          <w:sz w:val="24"/>
          <w:szCs w:val="24"/>
        </w:rPr>
      </w:pPr>
      <w:r w:rsidRPr="00D33C7C">
        <w:rPr>
          <w:sz w:val="24"/>
          <w:szCs w:val="24"/>
        </w:rPr>
        <w:t xml:space="preserve">partnerstwa i </w:t>
      </w:r>
      <w:r w:rsidR="00D91C5D" w:rsidRPr="00D33C7C">
        <w:rPr>
          <w:sz w:val="24"/>
          <w:szCs w:val="24"/>
        </w:rPr>
        <w:t>partycypacj</w:t>
      </w:r>
      <w:r w:rsidR="00F361F3" w:rsidRPr="00D33C7C">
        <w:rPr>
          <w:sz w:val="24"/>
          <w:szCs w:val="24"/>
        </w:rPr>
        <w:t>i</w:t>
      </w:r>
      <w:r w:rsidR="00DF1DDC">
        <w:rPr>
          <w:sz w:val="24"/>
          <w:szCs w:val="24"/>
        </w:rPr>
        <w:t xml:space="preserve"> </w:t>
      </w:r>
      <w:r w:rsidR="00E97878">
        <w:rPr>
          <w:sz w:val="24"/>
          <w:szCs w:val="24"/>
        </w:rPr>
        <w:t xml:space="preserve">– </w:t>
      </w:r>
      <w:r w:rsidR="00F361F3" w:rsidRPr="00D33C7C">
        <w:rPr>
          <w:sz w:val="24"/>
          <w:szCs w:val="24"/>
        </w:rPr>
        <w:t>podkreślającą potrzebę</w:t>
      </w:r>
      <w:r w:rsidR="00881FB4" w:rsidRPr="00D33C7C">
        <w:rPr>
          <w:sz w:val="24"/>
          <w:szCs w:val="24"/>
        </w:rPr>
        <w:t xml:space="preserve"> </w:t>
      </w:r>
      <w:r w:rsidR="00EB01E6" w:rsidRPr="00D33C7C">
        <w:rPr>
          <w:sz w:val="24"/>
          <w:szCs w:val="24"/>
        </w:rPr>
        <w:t>ciągłego rozwijania współpracy z</w:t>
      </w:r>
      <w:r w:rsidR="00867F7E">
        <w:rPr>
          <w:sz w:val="24"/>
          <w:szCs w:val="24"/>
        </w:rPr>
        <w:t> </w:t>
      </w:r>
      <w:r w:rsidR="00EB01E6" w:rsidRPr="00D33C7C">
        <w:rPr>
          <w:sz w:val="24"/>
          <w:szCs w:val="24"/>
        </w:rPr>
        <w:t xml:space="preserve">mieszkańcami oraz partnerami społeczno-gospodarczymi w </w:t>
      </w:r>
      <w:r w:rsidR="00905BF5" w:rsidRPr="00D33C7C">
        <w:rPr>
          <w:sz w:val="24"/>
          <w:szCs w:val="24"/>
        </w:rPr>
        <w:t>podejmowaniu decyzji oraz realizacji działań służących</w:t>
      </w:r>
      <w:r w:rsidR="003D6DA1">
        <w:rPr>
          <w:sz w:val="24"/>
          <w:szCs w:val="24"/>
        </w:rPr>
        <w:t xml:space="preserve"> </w:t>
      </w:r>
      <w:r w:rsidR="00905BF5" w:rsidRPr="00D33C7C">
        <w:rPr>
          <w:sz w:val="24"/>
          <w:szCs w:val="24"/>
        </w:rPr>
        <w:t xml:space="preserve">osiąganiu celów rozwoju </w:t>
      </w:r>
      <w:r w:rsidR="00400B64">
        <w:rPr>
          <w:sz w:val="24"/>
          <w:szCs w:val="24"/>
        </w:rPr>
        <w:t>m</w:t>
      </w:r>
      <w:r w:rsidR="00905BF5" w:rsidRPr="00D33C7C">
        <w:rPr>
          <w:sz w:val="24"/>
          <w:szCs w:val="24"/>
        </w:rPr>
        <w:t xml:space="preserve">iasta, </w:t>
      </w:r>
    </w:p>
    <w:p w14:paraId="69CDE481" w14:textId="77777777" w:rsidR="00D91C5D" w:rsidRPr="00D33C7C" w:rsidRDefault="00D91C5D" w:rsidP="000F796B">
      <w:pPr>
        <w:numPr>
          <w:ilvl w:val="0"/>
          <w:numId w:val="2"/>
        </w:numPr>
        <w:spacing w:line="360" w:lineRule="auto"/>
        <w:jc w:val="both"/>
        <w:rPr>
          <w:sz w:val="24"/>
          <w:szCs w:val="24"/>
        </w:rPr>
      </w:pPr>
      <w:r w:rsidRPr="00D33C7C">
        <w:rPr>
          <w:sz w:val="24"/>
          <w:szCs w:val="24"/>
        </w:rPr>
        <w:lastRenderedPageBreak/>
        <w:t>transparentnoś</w:t>
      </w:r>
      <w:r w:rsidR="00313EA5" w:rsidRPr="00D33C7C">
        <w:rPr>
          <w:sz w:val="24"/>
          <w:szCs w:val="24"/>
        </w:rPr>
        <w:t>ci</w:t>
      </w:r>
      <w:r w:rsidR="00905BF5" w:rsidRPr="00D33C7C">
        <w:rPr>
          <w:sz w:val="24"/>
          <w:szCs w:val="24"/>
        </w:rPr>
        <w:t xml:space="preserve"> </w:t>
      </w:r>
      <w:r w:rsidR="00A72CB0" w:rsidRPr="00D33C7C">
        <w:rPr>
          <w:sz w:val="24"/>
          <w:szCs w:val="24"/>
        </w:rPr>
        <w:t>–</w:t>
      </w:r>
      <w:r w:rsidR="00F361F3" w:rsidRPr="00D33C7C">
        <w:rPr>
          <w:sz w:val="24"/>
          <w:szCs w:val="24"/>
        </w:rPr>
        <w:t xml:space="preserve"> </w:t>
      </w:r>
      <w:r w:rsidR="00A72CB0" w:rsidRPr="00D33C7C">
        <w:rPr>
          <w:sz w:val="24"/>
          <w:szCs w:val="24"/>
        </w:rPr>
        <w:t>oznaczającą realizowani</w:t>
      </w:r>
      <w:r w:rsidR="0046150E" w:rsidRPr="00D33C7C">
        <w:rPr>
          <w:sz w:val="24"/>
          <w:szCs w:val="24"/>
        </w:rPr>
        <w:t>e</w:t>
      </w:r>
      <w:r w:rsidR="00A72CB0" w:rsidRPr="00D33C7C">
        <w:rPr>
          <w:sz w:val="24"/>
          <w:szCs w:val="24"/>
        </w:rPr>
        <w:t xml:space="preserve"> stałej komunikacji z partnerami</w:t>
      </w:r>
      <w:r w:rsidR="0046150E" w:rsidRPr="00D33C7C">
        <w:rPr>
          <w:sz w:val="24"/>
          <w:szCs w:val="24"/>
        </w:rPr>
        <w:t>,</w:t>
      </w:r>
      <w:r w:rsidR="00A72CB0" w:rsidRPr="00D33C7C">
        <w:rPr>
          <w:sz w:val="24"/>
          <w:szCs w:val="24"/>
        </w:rPr>
        <w:t xml:space="preserve"> prowadzeni</w:t>
      </w:r>
      <w:r w:rsidR="00E97878">
        <w:rPr>
          <w:sz w:val="24"/>
          <w:szCs w:val="24"/>
        </w:rPr>
        <w:t>e</w:t>
      </w:r>
      <w:r w:rsidR="00A72CB0" w:rsidRPr="00D33C7C">
        <w:rPr>
          <w:sz w:val="24"/>
          <w:szCs w:val="24"/>
        </w:rPr>
        <w:t xml:space="preserve"> odpowiedniej polityki informacyjnej oraz </w:t>
      </w:r>
      <w:r w:rsidR="00E97878">
        <w:rPr>
          <w:sz w:val="24"/>
          <w:szCs w:val="24"/>
        </w:rPr>
        <w:t xml:space="preserve">zapewnianie </w:t>
      </w:r>
      <w:r w:rsidR="00A72CB0" w:rsidRPr="00D33C7C">
        <w:rPr>
          <w:sz w:val="24"/>
          <w:szCs w:val="24"/>
        </w:rPr>
        <w:t>przejrzystości podejmowanych decyzji</w:t>
      </w:r>
      <w:r w:rsidR="0046150E" w:rsidRPr="00D33C7C">
        <w:rPr>
          <w:sz w:val="24"/>
          <w:szCs w:val="24"/>
        </w:rPr>
        <w:t>,</w:t>
      </w:r>
      <w:r w:rsidR="00A72CB0" w:rsidRPr="00D33C7C">
        <w:rPr>
          <w:sz w:val="24"/>
          <w:szCs w:val="24"/>
        </w:rPr>
        <w:t xml:space="preserve"> </w:t>
      </w:r>
    </w:p>
    <w:p w14:paraId="1AC4204D" w14:textId="77777777" w:rsidR="00D91C5D" w:rsidRPr="00D33C7C" w:rsidRDefault="00246BF4" w:rsidP="000F796B">
      <w:pPr>
        <w:numPr>
          <w:ilvl w:val="0"/>
          <w:numId w:val="2"/>
        </w:numPr>
        <w:spacing w:line="360" w:lineRule="auto"/>
        <w:jc w:val="both"/>
        <w:rPr>
          <w:sz w:val="24"/>
          <w:szCs w:val="24"/>
        </w:rPr>
      </w:pPr>
      <w:r w:rsidRPr="00D33C7C">
        <w:rPr>
          <w:sz w:val="24"/>
          <w:szCs w:val="24"/>
        </w:rPr>
        <w:t xml:space="preserve">planowania – </w:t>
      </w:r>
      <w:r w:rsidR="0070535D">
        <w:rPr>
          <w:sz w:val="24"/>
          <w:szCs w:val="24"/>
        </w:rPr>
        <w:t xml:space="preserve">mówiącą, że </w:t>
      </w:r>
      <w:r w:rsidRPr="00D33C7C">
        <w:rPr>
          <w:sz w:val="24"/>
          <w:szCs w:val="24"/>
        </w:rPr>
        <w:t>podejmowane działania powinny w</w:t>
      </w:r>
      <w:r w:rsidR="00F4268B" w:rsidRPr="00D33C7C">
        <w:rPr>
          <w:sz w:val="24"/>
          <w:szCs w:val="24"/>
        </w:rPr>
        <w:t xml:space="preserve">ynikać z </w:t>
      </w:r>
      <w:r w:rsidR="0099366B" w:rsidRPr="00D33C7C">
        <w:rPr>
          <w:sz w:val="24"/>
          <w:szCs w:val="24"/>
        </w:rPr>
        <w:t>opracowanych</w:t>
      </w:r>
      <w:r w:rsidR="00F4268B" w:rsidRPr="00D33C7C">
        <w:rPr>
          <w:sz w:val="24"/>
          <w:szCs w:val="24"/>
        </w:rPr>
        <w:t xml:space="preserve"> planów </w:t>
      </w:r>
      <w:r w:rsidR="0099366B" w:rsidRPr="00D33C7C">
        <w:rPr>
          <w:sz w:val="24"/>
          <w:szCs w:val="24"/>
        </w:rPr>
        <w:t>i</w:t>
      </w:r>
      <w:r w:rsidR="00E97878">
        <w:rPr>
          <w:sz w:val="24"/>
          <w:szCs w:val="24"/>
        </w:rPr>
        <w:t> </w:t>
      </w:r>
      <w:r w:rsidR="0099366B" w:rsidRPr="00D33C7C">
        <w:rPr>
          <w:sz w:val="24"/>
          <w:szCs w:val="24"/>
        </w:rPr>
        <w:t xml:space="preserve">programów określających cele średnio i długookresowe, </w:t>
      </w:r>
    </w:p>
    <w:p w14:paraId="7117F1FA" w14:textId="77777777" w:rsidR="00D91C5D" w:rsidRPr="00D33C7C" w:rsidRDefault="003C57F9" w:rsidP="000F796B">
      <w:pPr>
        <w:numPr>
          <w:ilvl w:val="0"/>
          <w:numId w:val="2"/>
        </w:numPr>
        <w:spacing w:line="360" w:lineRule="auto"/>
        <w:jc w:val="both"/>
        <w:rPr>
          <w:sz w:val="24"/>
          <w:szCs w:val="24"/>
        </w:rPr>
      </w:pPr>
      <w:r w:rsidRPr="00D33C7C">
        <w:rPr>
          <w:sz w:val="24"/>
          <w:szCs w:val="24"/>
        </w:rPr>
        <w:t>oceny skutków</w:t>
      </w:r>
      <w:r w:rsidR="00D91C5D" w:rsidRPr="00D33C7C">
        <w:rPr>
          <w:sz w:val="24"/>
          <w:szCs w:val="24"/>
        </w:rPr>
        <w:t xml:space="preserve"> </w:t>
      </w:r>
      <w:r w:rsidR="0070535D">
        <w:rPr>
          <w:sz w:val="24"/>
          <w:szCs w:val="24"/>
        </w:rPr>
        <w:t>–</w:t>
      </w:r>
      <w:r w:rsidR="00D91C5D">
        <w:rPr>
          <w:sz w:val="24"/>
          <w:szCs w:val="24"/>
        </w:rPr>
        <w:t xml:space="preserve"> </w:t>
      </w:r>
      <w:r w:rsidR="004C0ED3" w:rsidRPr="00D33C7C">
        <w:rPr>
          <w:sz w:val="24"/>
          <w:szCs w:val="24"/>
        </w:rPr>
        <w:t xml:space="preserve">wskazującej na potrzebę dokonania oceny potencjalnej skuteczności i efektywności działań przed przystąpieniem do ich realizacji </w:t>
      </w:r>
      <w:r w:rsidRPr="00D33C7C">
        <w:rPr>
          <w:sz w:val="24"/>
          <w:szCs w:val="24"/>
        </w:rPr>
        <w:t xml:space="preserve">oraz po zakończeniu </w:t>
      </w:r>
      <w:r w:rsidR="0070535D">
        <w:rPr>
          <w:sz w:val="24"/>
          <w:szCs w:val="24"/>
        </w:rPr>
        <w:t>ich</w:t>
      </w:r>
      <w:r w:rsidRPr="00D33C7C">
        <w:rPr>
          <w:sz w:val="24"/>
          <w:szCs w:val="24"/>
        </w:rPr>
        <w:t xml:space="preserve"> wdrażania, </w:t>
      </w:r>
    </w:p>
    <w:p w14:paraId="3EAAF304" w14:textId="77777777" w:rsidR="00CC012C" w:rsidRPr="00D33C7C" w:rsidRDefault="00D91C5D" w:rsidP="000F796B">
      <w:pPr>
        <w:numPr>
          <w:ilvl w:val="0"/>
          <w:numId w:val="2"/>
        </w:numPr>
        <w:spacing w:line="360" w:lineRule="auto"/>
        <w:jc w:val="both"/>
        <w:rPr>
          <w:sz w:val="24"/>
          <w:szCs w:val="24"/>
        </w:rPr>
      </w:pPr>
      <w:r w:rsidRPr="00D33C7C">
        <w:rPr>
          <w:sz w:val="24"/>
          <w:szCs w:val="24"/>
        </w:rPr>
        <w:t>komplementarnoś</w:t>
      </w:r>
      <w:r w:rsidR="00AC050A" w:rsidRPr="00D33C7C">
        <w:rPr>
          <w:sz w:val="24"/>
          <w:szCs w:val="24"/>
        </w:rPr>
        <w:t>ci</w:t>
      </w:r>
      <w:r w:rsidR="003C57F9">
        <w:rPr>
          <w:sz w:val="24"/>
          <w:szCs w:val="24"/>
        </w:rPr>
        <w:t xml:space="preserve"> </w:t>
      </w:r>
      <w:r w:rsidR="0070535D">
        <w:rPr>
          <w:sz w:val="24"/>
          <w:szCs w:val="24"/>
        </w:rPr>
        <w:t>–</w:t>
      </w:r>
      <w:r w:rsidR="003C57F9" w:rsidRPr="00D33C7C">
        <w:rPr>
          <w:sz w:val="24"/>
          <w:szCs w:val="24"/>
        </w:rPr>
        <w:t xml:space="preserve"> </w:t>
      </w:r>
      <w:r w:rsidR="0059757F" w:rsidRPr="00D33C7C">
        <w:rPr>
          <w:sz w:val="24"/>
          <w:szCs w:val="24"/>
        </w:rPr>
        <w:t>oznaczającej</w:t>
      </w:r>
      <w:r w:rsidR="003C57F9" w:rsidRPr="00D33C7C">
        <w:rPr>
          <w:sz w:val="24"/>
          <w:szCs w:val="24"/>
        </w:rPr>
        <w:t xml:space="preserve"> </w:t>
      </w:r>
      <w:r w:rsidR="0059757F" w:rsidRPr="00D33C7C">
        <w:rPr>
          <w:sz w:val="24"/>
          <w:szCs w:val="24"/>
        </w:rPr>
        <w:t>synergię i wzajemne uzupełnianie się podejmowanych działań</w:t>
      </w:r>
      <w:r w:rsidR="0059757F">
        <w:rPr>
          <w:sz w:val="24"/>
          <w:szCs w:val="24"/>
        </w:rPr>
        <w:t xml:space="preserve"> </w:t>
      </w:r>
      <w:r w:rsidR="0059757F" w:rsidRPr="00D33C7C">
        <w:rPr>
          <w:sz w:val="24"/>
          <w:szCs w:val="24"/>
        </w:rPr>
        <w:t>dla</w:t>
      </w:r>
      <w:r w:rsidR="00CC012C" w:rsidRPr="00D33C7C">
        <w:rPr>
          <w:sz w:val="24"/>
          <w:szCs w:val="24"/>
        </w:rPr>
        <w:t xml:space="preserve"> </w:t>
      </w:r>
      <w:r w:rsidR="0059757F" w:rsidRPr="00D33C7C">
        <w:rPr>
          <w:sz w:val="24"/>
          <w:szCs w:val="24"/>
        </w:rPr>
        <w:t>efektywniejszego osiągnięcia cel</w:t>
      </w:r>
      <w:r w:rsidR="00CC012C" w:rsidRPr="00D33C7C">
        <w:rPr>
          <w:sz w:val="24"/>
          <w:szCs w:val="24"/>
        </w:rPr>
        <w:t xml:space="preserve">ów, </w:t>
      </w:r>
    </w:p>
    <w:p w14:paraId="3F39A935" w14:textId="77777777" w:rsidR="00D91C5D" w:rsidRPr="00D33C7C" w:rsidRDefault="00D91C5D" w:rsidP="000F796B">
      <w:pPr>
        <w:numPr>
          <w:ilvl w:val="0"/>
          <w:numId w:val="2"/>
        </w:numPr>
        <w:spacing w:line="360" w:lineRule="auto"/>
        <w:jc w:val="both"/>
        <w:rPr>
          <w:sz w:val="24"/>
          <w:szCs w:val="24"/>
        </w:rPr>
      </w:pPr>
      <w:r w:rsidRPr="00D33C7C">
        <w:rPr>
          <w:sz w:val="24"/>
          <w:szCs w:val="24"/>
        </w:rPr>
        <w:t>spójnoś</w:t>
      </w:r>
      <w:r w:rsidR="004C715F" w:rsidRPr="00D33C7C">
        <w:rPr>
          <w:sz w:val="24"/>
          <w:szCs w:val="24"/>
        </w:rPr>
        <w:t>ci</w:t>
      </w:r>
      <w:r w:rsidR="009A0E8F" w:rsidRPr="00D33C7C">
        <w:rPr>
          <w:sz w:val="24"/>
          <w:szCs w:val="24"/>
        </w:rPr>
        <w:t xml:space="preserve"> </w:t>
      </w:r>
      <w:r w:rsidR="00804185">
        <w:rPr>
          <w:sz w:val="24"/>
          <w:szCs w:val="24"/>
        </w:rPr>
        <w:t>–</w:t>
      </w:r>
      <w:r w:rsidR="009A0E8F">
        <w:rPr>
          <w:sz w:val="24"/>
          <w:szCs w:val="24"/>
        </w:rPr>
        <w:t xml:space="preserve"> </w:t>
      </w:r>
      <w:r w:rsidR="00132C6F" w:rsidRPr="00D33C7C">
        <w:rPr>
          <w:sz w:val="24"/>
          <w:szCs w:val="24"/>
        </w:rPr>
        <w:t xml:space="preserve">oznaczającej zgodność </w:t>
      </w:r>
      <w:r w:rsidR="00D817C6" w:rsidRPr="00D33C7C">
        <w:rPr>
          <w:sz w:val="24"/>
          <w:szCs w:val="24"/>
        </w:rPr>
        <w:t>przygotowywanych</w:t>
      </w:r>
      <w:r w:rsidR="00650F81" w:rsidRPr="00D33C7C">
        <w:rPr>
          <w:sz w:val="24"/>
          <w:szCs w:val="24"/>
        </w:rPr>
        <w:t xml:space="preserve"> planów</w:t>
      </w:r>
      <w:r w:rsidR="00D817C6" w:rsidRPr="00D33C7C">
        <w:rPr>
          <w:sz w:val="24"/>
          <w:szCs w:val="24"/>
        </w:rPr>
        <w:t>,</w:t>
      </w:r>
      <w:r w:rsidR="00650F81" w:rsidRPr="00D33C7C">
        <w:rPr>
          <w:sz w:val="24"/>
          <w:szCs w:val="24"/>
        </w:rPr>
        <w:t xml:space="preserve"> programów </w:t>
      </w:r>
      <w:r w:rsidR="00D817C6" w:rsidRPr="00D33C7C">
        <w:rPr>
          <w:sz w:val="24"/>
          <w:szCs w:val="24"/>
        </w:rPr>
        <w:t xml:space="preserve">i projektów </w:t>
      </w:r>
      <w:proofErr w:type="spellStart"/>
      <w:r w:rsidR="00650F81" w:rsidRPr="00D33C7C">
        <w:rPr>
          <w:sz w:val="24"/>
          <w:szCs w:val="24"/>
        </w:rPr>
        <w:t>operacjonalizujących</w:t>
      </w:r>
      <w:proofErr w:type="spellEnd"/>
      <w:r w:rsidR="00650F81" w:rsidRPr="00D33C7C">
        <w:rPr>
          <w:sz w:val="24"/>
          <w:szCs w:val="24"/>
        </w:rPr>
        <w:t xml:space="preserve"> strategi</w:t>
      </w:r>
      <w:r w:rsidR="00025C8F" w:rsidRPr="00D33C7C">
        <w:rPr>
          <w:sz w:val="24"/>
          <w:szCs w:val="24"/>
        </w:rPr>
        <w:t>ę</w:t>
      </w:r>
      <w:r w:rsidR="00650F81" w:rsidRPr="00D33C7C">
        <w:rPr>
          <w:sz w:val="24"/>
          <w:szCs w:val="24"/>
        </w:rPr>
        <w:t xml:space="preserve"> z zachowaniem zgodności z politykami </w:t>
      </w:r>
      <w:r w:rsidR="00D817C6" w:rsidRPr="00D33C7C">
        <w:rPr>
          <w:sz w:val="24"/>
          <w:szCs w:val="24"/>
        </w:rPr>
        <w:t>ro</w:t>
      </w:r>
      <w:r w:rsidR="00025C8F" w:rsidRPr="00D33C7C">
        <w:rPr>
          <w:sz w:val="24"/>
          <w:szCs w:val="24"/>
        </w:rPr>
        <w:t>z</w:t>
      </w:r>
      <w:r w:rsidR="00D817C6" w:rsidRPr="00D33C7C">
        <w:rPr>
          <w:sz w:val="24"/>
          <w:szCs w:val="24"/>
        </w:rPr>
        <w:t>w</w:t>
      </w:r>
      <w:r w:rsidR="00025C8F" w:rsidRPr="00D33C7C">
        <w:rPr>
          <w:sz w:val="24"/>
          <w:szCs w:val="24"/>
        </w:rPr>
        <w:t>o</w:t>
      </w:r>
      <w:r w:rsidR="00D817C6" w:rsidRPr="00D33C7C">
        <w:rPr>
          <w:sz w:val="24"/>
          <w:szCs w:val="24"/>
        </w:rPr>
        <w:t xml:space="preserve">jowymi GZM, województwa </w:t>
      </w:r>
      <w:r w:rsidR="00025C8F" w:rsidRPr="00D33C7C">
        <w:rPr>
          <w:sz w:val="24"/>
          <w:szCs w:val="24"/>
        </w:rPr>
        <w:t>śląskiego</w:t>
      </w:r>
      <w:r w:rsidR="00D817C6" w:rsidRPr="00D33C7C">
        <w:rPr>
          <w:sz w:val="24"/>
          <w:szCs w:val="24"/>
        </w:rPr>
        <w:t xml:space="preserve"> , kraju </w:t>
      </w:r>
      <w:r w:rsidR="00025C8F" w:rsidRPr="00D33C7C">
        <w:rPr>
          <w:sz w:val="24"/>
          <w:szCs w:val="24"/>
        </w:rPr>
        <w:t>oraz</w:t>
      </w:r>
      <w:r w:rsidR="00D817C6" w:rsidRPr="00D33C7C">
        <w:rPr>
          <w:sz w:val="24"/>
          <w:szCs w:val="24"/>
        </w:rPr>
        <w:t xml:space="preserve"> </w:t>
      </w:r>
      <w:r w:rsidR="00100429">
        <w:rPr>
          <w:sz w:val="24"/>
          <w:szCs w:val="24"/>
        </w:rPr>
        <w:t>UE</w:t>
      </w:r>
      <w:r w:rsidR="00D26ADD" w:rsidRPr="00D33C7C">
        <w:rPr>
          <w:sz w:val="24"/>
          <w:szCs w:val="24"/>
        </w:rPr>
        <w:t>.</w:t>
      </w:r>
      <w:r w:rsidR="00D817C6" w:rsidRPr="00D33C7C">
        <w:rPr>
          <w:sz w:val="24"/>
          <w:szCs w:val="24"/>
        </w:rPr>
        <w:t xml:space="preserve"> </w:t>
      </w:r>
    </w:p>
    <w:p w14:paraId="221D3E68" w14:textId="643D8169" w:rsidR="009732EE" w:rsidRPr="00D33C7C" w:rsidRDefault="00D446F2" w:rsidP="000D2470">
      <w:pPr>
        <w:pStyle w:val="Nagwek3"/>
        <w:spacing w:line="360" w:lineRule="auto"/>
      </w:pPr>
      <w:bookmarkStart w:id="18" w:name="_Toc115772036"/>
      <w:r>
        <w:t xml:space="preserve">8.2 </w:t>
      </w:r>
      <w:r w:rsidR="00627663" w:rsidRPr="00D33C7C">
        <w:t>Mechanizmy</w:t>
      </w:r>
      <w:r w:rsidR="003D6DA1">
        <w:t xml:space="preserve"> </w:t>
      </w:r>
      <w:r w:rsidR="00627663" w:rsidRPr="00D33C7C">
        <w:t>wdrażania</w:t>
      </w:r>
      <w:bookmarkEnd w:id="18"/>
      <w:r w:rsidR="003D6DA1">
        <w:t xml:space="preserve"> </w:t>
      </w:r>
    </w:p>
    <w:p w14:paraId="56EFE1B0" w14:textId="1DBDD817" w:rsidR="00A85423" w:rsidRPr="00D33C7C" w:rsidRDefault="003806B1" w:rsidP="000D2470">
      <w:pPr>
        <w:spacing w:line="360" w:lineRule="auto"/>
        <w:jc w:val="both"/>
        <w:rPr>
          <w:sz w:val="24"/>
          <w:szCs w:val="24"/>
        </w:rPr>
      </w:pPr>
      <w:r w:rsidRPr="00D33C7C">
        <w:rPr>
          <w:sz w:val="24"/>
          <w:szCs w:val="24"/>
        </w:rPr>
        <w:t>Biorąc</w:t>
      </w:r>
      <w:r w:rsidR="00D00707" w:rsidRPr="00D33C7C">
        <w:rPr>
          <w:sz w:val="24"/>
          <w:szCs w:val="24"/>
        </w:rPr>
        <w:t xml:space="preserve"> pod uwagę potencjały miasta oraz </w:t>
      </w:r>
      <w:r w:rsidR="008D7301" w:rsidRPr="00D33C7C">
        <w:rPr>
          <w:sz w:val="24"/>
          <w:szCs w:val="24"/>
        </w:rPr>
        <w:t xml:space="preserve">wyzwania </w:t>
      </w:r>
      <w:r w:rsidR="002E0070" w:rsidRPr="00D33C7C">
        <w:rPr>
          <w:sz w:val="24"/>
          <w:szCs w:val="24"/>
        </w:rPr>
        <w:t>związane ze zmian</w:t>
      </w:r>
      <w:r w:rsidR="00206ADD" w:rsidRPr="00D33C7C">
        <w:rPr>
          <w:sz w:val="24"/>
          <w:szCs w:val="24"/>
        </w:rPr>
        <w:t>ami</w:t>
      </w:r>
      <w:r w:rsidR="00EA2E96" w:rsidRPr="00D33C7C">
        <w:rPr>
          <w:sz w:val="24"/>
          <w:szCs w:val="24"/>
        </w:rPr>
        <w:t xml:space="preserve"> zachodzący</w:t>
      </w:r>
      <w:r w:rsidR="00206ADD" w:rsidRPr="00D33C7C">
        <w:rPr>
          <w:sz w:val="24"/>
          <w:szCs w:val="24"/>
        </w:rPr>
        <w:t>mi</w:t>
      </w:r>
      <w:r w:rsidR="00EA2E96" w:rsidRPr="00D33C7C">
        <w:rPr>
          <w:sz w:val="24"/>
          <w:szCs w:val="24"/>
        </w:rPr>
        <w:t xml:space="preserve"> zaró</w:t>
      </w:r>
      <w:r w:rsidR="00AD10AA" w:rsidRPr="00D33C7C">
        <w:rPr>
          <w:sz w:val="24"/>
          <w:szCs w:val="24"/>
        </w:rPr>
        <w:t>wno w mieście</w:t>
      </w:r>
      <w:r w:rsidR="00206ADD" w:rsidRPr="00D33C7C">
        <w:rPr>
          <w:sz w:val="24"/>
          <w:szCs w:val="24"/>
        </w:rPr>
        <w:t>,</w:t>
      </w:r>
      <w:r w:rsidR="00AD10AA" w:rsidRPr="00D33C7C">
        <w:rPr>
          <w:sz w:val="24"/>
          <w:szCs w:val="24"/>
        </w:rPr>
        <w:t xml:space="preserve"> jak i w otoczeniu </w:t>
      </w:r>
      <w:r w:rsidR="000E540A" w:rsidRPr="00D33C7C">
        <w:rPr>
          <w:sz w:val="24"/>
          <w:szCs w:val="24"/>
        </w:rPr>
        <w:t>regionalnym</w:t>
      </w:r>
      <w:r w:rsidR="00AD10AA" w:rsidRPr="00D33C7C">
        <w:rPr>
          <w:sz w:val="24"/>
          <w:szCs w:val="24"/>
        </w:rPr>
        <w:t xml:space="preserve">, krajowym, europejskim i globalnym </w:t>
      </w:r>
      <w:r w:rsidR="000A7007">
        <w:rPr>
          <w:sz w:val="24"/>
          <w:szCs w:val="24"/>
        </w:rPr>
        <w:t>do </w:t>
      </w:r>
      <w:r w:rsidR="000E540A" w:rsidRPr="00D33C7C">
        <w:rPr>
          <w:sz w:val="24"/>
          <w:szCs w:val="24"/>
        </w:rPr>
        <w:t>kluczowych mechanizmów</w:t>
      </w:r>
      <w:r w:rsidR="003D6DA1">
        <w:rPr>
          <w:sz w:val="24"/>
          <w:szCs w:val="24"/>
        </w:rPr>
        <w:t xml:space="preserve"> </w:t>
      </w:r>
      <w:r w:rsidR="00A71E73" w:rsidRPr="00D33C7C">
        <w:rPr>
          <w:sz w:val="24"/>
          <w:szCs w:val="24"/>
        </w:rPr>
        <w:t>wdrażania strategii zaliczyć należy</w:t>
      </w:r>
      <w:r w:rsidR="00F450A5" w:rsidRPr="00D33C7C">
        <w:rPr>
          <w:sz w:val="24"/>
          <w:szCs w:val="24"/>
        </w:rPr>
        <w:t xml:space="preserve"> mechanizm</w:t>
      </w:r>
      <w:r w:rsidR="00A71E73" w:rsidRPr="00D33C7C">
        <w:rPr>
          <w:sz w:val="24"/>
          <w:szCs w:val="24"/>
        </w:rPr>
        <w:t>:</w:t>
      </w:r>
    </w:p>
    <w:p w14:paraId="4BB208D5" w14:textId="70C66AD1" w:rsidR="00A71E73" w:rsidRPr="00D33C7C" w:rsidRDefault="00380F40" w:rsidP="000F796B">
      <w:pPr>
        <w:numPr>
          <w:ilvl w:val="0"/>
          <w:numId w:val="2"/>
        </w:numPr>
        <w:spacing w:line="360" w:lineRule="auto"/>
        <w:jc w:val="both"/>
        <w:rPr>
          <w:sz w:val="24"/>
          <w:szCs w:val="24"/>
        </w:rPr>
      </w:pPr>
      <w:r w:rsidRPr="00D33C7C">
        <w:rPr>
          <w:sz w:val="24"/>
          <w:szCs w:val="24"/>
        </w:rPr>
        <w:t>kreowania</w:t>
      </w:r>
      <w:r w:rsidR="00430A49">
        <w:rPr>
          <w:sz w:val="24"/>
          <w:szCs w:val="24"/>
        </w:rPr>
        <w:t>,</w:t>
      </w:r>
      <w:r w:rsidR="00F450A5" w:rsidRPr="00D33C7C">
        <w:rPr>
          <w:sz w:val="24"/>
          <w:szCs w:val="24"/>
        </w:rPr>
        <w:t xml:space="preserve"> </w:t>
      </w:r>
      <w:r w:rsidR="009905CF" w:rsidRPr="00D33C7C">
        <w:rPr>
          <w:sz w:val="24"/>
          <w:szCs w:val="24"/>
        </w:rPr>
        <w:t>polegający</w:t>
      </w:r>
      <w:r w:rsidR="00F450A5" w:rsidRPr="00D33C7C">
        <w:rPr>
          <w:sz w:val="24"/>
          <w:szCs w:val="24"/>
        </w:rPr>
        <w:t xml:space="preserve"> </w:t>
      </w:r>
      <w:r w:rsidR="009905CF" w:rsidRPr="00D33C7C">
        <w:rPr>
          <w:sz w:val="24"/>
          <w:szCs w:val="24"/>
        </w:rPr>
        <w:t xml:space="preserve">na </w:t>
      </w:r>
      <w:r w:rsidR="00EF285C" w:rsidRPr="00D33C7C">
        <w:rPr>
          <w:sz w:val="24"/>
          <w:szCs w:val="24"/>
        </w:rPr>
        <w:t xml:space="preserve">poszukiwaniu i </w:t>
      </w:r>
      <w:r w:rsidR="00D81B5F" w:rsidRPr="00D33C7C">
        <w:rPr>
          <w:sz w:val="24"/>
          <w:szCs w:val="24"/>
        </w:rPr>
        <w:t xml:space="preserve">podejmowaniu </w:t>
      </w:r>
      <w:r w:rsidRPr="00D33C7C">
        <w:rPr>
          <w:sz w:val="24"/>
          <w:szCs w:val="24"/>
        </w:rPr>
        <w:t>nowych</w:t>
      </w:r>
      <w:r w:rsidR="00A660DD" w:rsidRPr="00D33C7C">
        <w:rPr>
          <w:sz w:val="24"/>
          <w:szCs w:val="24"/>
        </w:rPr>
        <w:t xml:space="preserve"> i innowacyjnych </w:t>
      </w:r>
      <w:r w:rsidR="00D81B5F" w:rsidRPr="00D33C7C">
        <w:rPr>
          <w:sz w:val="24"/>
          <w:szCs w:val="24"/>
        </w:rPr>
        <w:t xml:space="preserve">działań </w:t>
      </w:r>
      <w:r w:rsidR="007365A6" w:rsidRPr="00D33C7C">
        <w:rPr>
          <w:sz w:val="24"/>
          <w:szCs w:val="24"/>
        </w:rPr>
        <w:t xml:space="preserve">i projektów </w:t>
      </w:r>
      <w:r w:rsidR="00D81B5F" w:rsidRPr="00D33C7C">
        <w:rPr>
          <w:sz w:val="24"/>
          <w:szCs w:val="24"/>
        </w:rPr>
        <w:t>zmierzających do wzrostu przy jednoczesn</w:t>
      </w:r>
      <w:r w:rsidR="007365A6" w:rsidRPr="00D33C7C">
        <w:rPr>
          <w:sz w:val="24"/>
          <w:szCs w:val="24"/>
        </w:rPr>
        <w:t xml:space="preserve">ej </w:t>
      </w:r>
      <w:r w:rsidR="00D81B5F" w:rsidRPr="00D33C7C">
        <w:rPr>
          <w:sz w:val="24"/>
          <w:szCs w:val="24"/>
        </w:rPr>
        <w:t>istotnej zmianie jakościowej wpływającej na poprawę warunków życia i funkcjonowania w mieście</w:t>
      </w:r>
      <w:r w:rsidR="00A37D10" w:rsidRPr="00D33C7C">
        <w:rPr>
          <w:sz w:val="24"/>
          <w:szCs w:val="24"/>
        </w:rPr>
        <w:t>,</w:t>
      </w:r>
      <w:r w:rsidR="00EF285C" w:rsidRPr="00D33C7C">
        <w:rPr>
          <w:sz w:val="24"/>
          <w:szCs w:val="24"/>
        </w:rPr>
        <w:t xml:space="preserve"> </w:t>
      </w:r>
      <w:r w:rsidR="00430A49">
        <w:rPr>
          <w:sz w:val="24"/>
          <w:szCs w:val="24"/>
        </w:rPr>
        <w:t xml:space="preserve">w tym </w:t>
      </w:r>
      <w:r w:rsidR="00EF285C" w:rsidRPr="00D33C7C">
        <w:rPr>
          <w:sz w:val="24"/>
          <w:szCs w:val="24"/>
        </w:rPr>
        <w:t>przy udziale i współpracy mieszkańców i partnerów społeczno-gospodarczych,</w:t>
      </w:r>
      <w:r w:rsidR="003D6DA1">
        <w:rPr>
          <w:sz w:val="24"/>
          <w:szCs w:val="24"/>
        </w:rPr>
        <w:t xml:space="preserve"> </w:t>
      </w:r>
    </w:p>
    <w:p w14:paraId="0809C2CD" w14:textId="77777777" w:rsidR="00A37D10" w:rsidRPr="00D33C7C" w:rsidRDefault="00A37D10" w:rsidP="000F796B">
      <w:pPr>
        <w:numPr>
          <w:ilvl w:val="0"/>
          <w:numId w:val="2"/>
        </w:numPr>
        <w:spacing w:line="360" w:lineRule="auto"/>
        <w:jc w:val="both"/>
        <w:rPr>
          <w:sz w:val="24"/>
          <w:szCs w:val="24"/>
        </w:rPr>
      </w:pPr>
      <w:r w:rsidRPr="00D33C7C">
        <w:rPr>
          <w:sz w:val="24"/>
          <w:szCs w:val="24"/>
        </w:rPr>
        <w:t xml:space="preserve">transformacji polegający na </w:t>
      </w:r>
      <w:r w:rsidR="00A53783" w:rsidRPr="00D33C7C">
        <w:rPr>
          <w:sz w:val="24"/>
          <w:szCs w:val="24"/>
        </w:rPr>
        <w:t xml:space="preserve">przeprowadzaniu przemian społeczno-gospodarczych </w:t>
      </w:r>
      <w:r w:rsidR="003C34C5" w:rsidRPr="00D33C7C">
        <w:rPr>
          <w:sz w:val="24"/>
          <w:szCs w:val="24"/>
        </w:rPr>
        <w:t>w</w:t>
      </w:r>
      <w:r w:rsidR="00430A49">
        <w:rPr>
          <w:sz w:val="24"/>
          <w:szCs w:val="24"/>
        </w:rPr>
        <w:t> </w:t>
      </w:r>
      <w:r w:rsidR="003C34C5" w:rsidRPr="00D33C7C">
        <w:rPr>
          <w:sz w:val="24"/>
          <w:szCs w:val="24"/>
        </w:rPr>
        <w:t xml:space="preserve">mieście </w:t>
      </w:r>
      <w:r w:rsidR="00A60905" w:rsidRPr="00D33C7C">
        <w:rPr>
          <w:sz w:val="24"/>
          <w:szCs w:val="24"/>
        </w:rPr>
        <w:t>tak</w:t>
      </w:r>
      <w:r w:rsidR="003E503F" w:rsidRPr="00D33C7C">
        <w:rPr>
          <w:sz w:val="24"/>
          <w:szCs w:val="24"/>
        </w:rPr>
        <w:t>,</w:t>
      </w:r>
      <w:r w:rsidR="00A60905" w:rsidRPr="00D33C7C">
        <w:rPr>
          <w:sz w:val="24"/>
          <w:szCs w:val="24"/>
        </w:rPr>
        <w:t xml:space="preserve"> aby</w:t>
      </w:r>
      <w:r w:rsidR="00A53783" w:rsidRPr="00D33C7C">
        <w:rPr>
          <w:sz w:val="24"/>
          <w:szCs w:val="24"/>
        </w:rPr>
        <w:t xml:space="preserve"> mieszkańcy mogli realizować swoje aspiracje </w:t>
      </w:r>
      <w:r w:rsidR="003C34C5" w:rsidRPr="00D33C7C">
        <w:rPr>
          <w:sz w:val="24"/>
          <w:szCs w:val="24"/>
        </w:rPr>
        <w:t xml:space="preserve">życiowe i zawodowe </w:t>
      </w:r>
      <w:r w:rsidR="002E7D65" w:rsidRPr="00D33C7C">
        <w:rPr>
          <w:sz w:val="24"/>
          <w:szCs w:val="24"/>
        </w:rPr>
        <w:t xml:space="preserve">w oparciu o </w:t>
      </w:r>
      <w:r w:rsidR="00155E6A" w:rsidRPr="00D33C7C">
        <w:rPr>
          <w:sz w:val="24"/>
          <w:szCs w:val="24"/>
        </w:rPr>
        <w:t xml:space="preserve">nowoczesną i innowacyjną gospodarkę </w:t>
      </w:r>
      <w:r w:rsidR="002A59D3">
        <w:rPr>
          <w:sz w:val="24"/>
          <w:szCs w:val="24"/>
        </w:rPr>
        <w:t>oraz</w:t>
      </w:r>
      <w:r w:rsidR="00155E6A" w:rsidRPr="00D33C7C">
        <w:rPr>
          <w:sz w:val="24"/>
          <w:szCs w:val="24"/>
        </w:rPr>
        <w:t xml:space="preserve"> wysoką jakość środowiska i</w:t>
      </w:r>
      <w:r w:rsidR="002A59D3">
        <w:rPr>
          <w:sz w:val="24"/>
          <w:szCs w:val="24"/>
        </w:rPr>
        <w:t> </w:t>
      </w:r>
      <w:r w:rsidR="00155E6A" w:rsidRPr="00D33C7C">
        <w:rPr>
          <w:sz w:val="24"/>
          <w:szCs w:val="24"/>
        </w:rPr>
        <w:t>przestrzeni</w:t>
      </w:r>
      <w:r w:rsidR="00F87F78" w:rsidRPr="00D33C7C">
        <w:rPr>
          <w:sz w:val="24"/>
          <w:szCs w:val="24"/>
        </w:rPr>
        <w:t>,</w:t>
      </w:r>
    </w:p>
    <w:p w14:paraId="7982E9C4" w14:textId="77777777" w:rsidR="00A85423" w:rsidRPr="00D33C7C" w:rsidRDefault="00F87F78" w:rsidP="000F796B">
      <w:pPr>
        <w:numPr>
          <w:ilvl w:val="0"/>
          <w:numId w:val="2"/>
        </w:numPr>
        <w:spacing w:line="360" w:lineRule="auto"/>
        <w:jc w:val="both"/>
        <w:rPr>
          <w:sz w:val="24"/>
          <w:szCs w:val="24"/>
        </w:rPr>
      </w:pPr>
      <w:r w:rsidRPr="00D33C7C">
        <w:rPr>
          <w:sz w:val="24"/>
          <w:szCs w:val="24"/>
        </w:rPr>
        <w:t>rewitalizacji polegającej na</w:t>
      </w:r>
      <w:r w:rsidR="00002A2C" w:rsidRPr="00D33C7C">
        <w:rPr>
          <w:sz w:val="24"/>
          <w:szCs w:val="24"/>
        </w:rPr>
        <w:t xml:space="preserve"> prowadzeniu, w sposób kompleksowy</w:t>
      </w:r>
      <w:r w:rsidR="0082453F" w:rsidRPr="00D33C7C">
        <w:rPr>
          <w:sz w:val="24"/>
          <w:szCs w:val="24"/>
        </w:rPr>
        <w:t xml:space="preserve"> i przestrzennie skoncentrowany</w:t>
      </w:r>
      <w:r w:rsidR="00002A2C" w:rsidRPr="00D33C7C">
        <w:rPr>
          <w:sz w:val="24"/>
          <w:szCs w:val="24"/>
        </w:rPr>
        <w:t>, procesu polegającego na</w:t>
      </w:r>
      <w:r w:rsidRPr="00D33C7C">
        <w:rPr>
          <w:sz w:val="24"/>
          <w:szCs w:val="24"/>
        </w:rPr>
        <w:t xml:space="preserve"> </w:t>
      </w:r>
      <w:r w:rsidR="00B70BFF" w:rsidRPr="00D33C7C">
        <w:rPr>
          <w:sz w:val="24"/>
          <w:szCs w:val="24"/>
        </w:rPr>
        <w:t>wyprowadzani</w:t>
      </w:r>
      <w:r w:rsidR="00E84138" w:rsidRPr="00D33C7C">
        <w:rPr>
          <w:sz w:val="24"/>
          <w:szCs w:val="24"/>
        </w:rPr>
        <w:t>u</w:t>
      </w:r>
      <w:r w:rsidR="00B70BFF" w:rsidRPr="00D33C7C">
        <w:rPr>
          <w:sz w:val="24"/>
          <w:szCs w:val="24"/>
        </w:rPr>
        <w:t xml:space="preserve"> ze stanu </w:t>
      </w:r>
      <w:r w:rsidR="00E84138" w:rsidRPr="00D33C7C">
        <w:rPr>
          <w:sz w:val="24"/>
          <w:szCs w:val="24"/>
        </w:rPr>
        <w:t>problemowego określonych</w:t>
      </w:r>
      <w:r w:rsidR="00B70BFF" w:rsidRPr="00D33C7C">
        <w:rPr>
          <w:sz w:val="24"/>
          <w:szCs w:val="24"/>
        </w:rPr>
        <w:t xml:space="preserve"> obszarów </w:t>
      </w:r>
      <w:r w:rsidR="00002A2C" w:rsidRPr="00D33C7C">
        <w:rPr>
          <w:sz w:val="24"/>
          <w:szCs w:val="24"/>
        </w:rPr>
        <w:t xml:space="preserve">w mieście </w:t>
      </w:r>
      <w:r w:rsidR="00B70BFF" w:rsidRPr="00D33C7C">
        <w:rPr>
          <w:sz w:val="24"/>
          <w:szCs w:val="24"/>
        </w:rPr>
        <w:t>poprzez</w:t>
      </w:r>
      <w:r w:rsidR="00002A2C" w:rsidRPr="00D33C7C">
        <w:rPr>
          <w:sz w:val="24"/>
          <w:szCs w:val="24"/>
        </w:rPr>
        <w:t xml:space="preserve"> </w:t>
      </w:r>
      <w:r w:rsidR="0082453F" w:rsidRPr="00D33C7C">
        <w:rPr>
          <w:sz w:val="24"/>
          <w:szCs w:val="24"/>
        </w:rPr>
        <w:t xml:space="preserve">realizację </w:t>
      </w:r>
      <w:r w:rsidR="00B70BFF" w:rsidRPr="00D33C7C">
        <w:rPr>
          <w:sz w:val="24"/>
          <w:szCs w:val="24"/>
        </w:rPr>
        <w:t>zintegrowan</w:t>
      </w:r>
      <w:r w:rsidR="0082453F" w:rsidRPr="00D33C7C">
        <w:rPr>
          <w:sz w:val="24"/>
          <w:szCs w:val="24"/>
        </w:rPr>
        <w:t xml:space="preserve">ych </w:t>
      </w:r>
      <w:r w:rsidR="00B70BFF" w:rsidRPr="00D33C7C">
        <w:rPr>
          <w:sz w:val="24"/>
          <w:szCs w:val="24"/>
        </w:rPr>
        <w:t>działa</w:t>
      </w:r>
      <w:r w:rsidR="0082453F" w:rsidRPr="00D33C7C">
        <w:rPr>
          <w:sz w:val="24"/>
          <w:szCs w:val="24"/>
        </w:rPr>
        <w:t xml:space="preserve">ń </w:t>
      </w:r>
      <w:r w:rsidR="00B70BFF" w:rsidRPr="00D33C7C">
        <w:rPr>
          <w:sz w:val="24"/>
          <w:szCs w:val="24"/>
        </w:rPr>
        <w:t>na rzecz lokalnej społeczności, przestrzeni i gospodarki</w:t>
      </w:r>
      <w:r w:rsidR="0082453F" w:rsidRPr="00D33C7C">
        <w:rPr>
          <w:sz w:val="24"/>
          <w:szCs w:val="24"/>
        </w:rPr>
        <w:t xml:space="preserve">. </w:t>
      </w:r>
    </w:p>
    <w:p w14:paraId="2E4F065B" w14:textId="77777777" w:rsidR="00A85423" w:rsidRPr="00F07319" w:rsidRDefault="00A85423" w:rsidP="00515485"/>
    <w:p w14:paraId="28B3982B" w14:textId="7EC89F3F" w:rsidR="00515485" w:rsidRPr="00F07319" w:rsidRDefault="009D24EF" w:rsidP="009D24EF">
      <w:pPr>
        <w:pStyle w:val="Legenda"/>
      </w:pPr>
      <w:r>
        <w:t>Schemat</w:t>
      </w:r>
      <w:r w:rsidR="003D6DA1">
        <w:t xml:space="preserve"> </w:t>
      </w:r>
      <w:r w:rsidR="00993B67">
        <w:fldChar w:fldCharType="begin"/>
      </w:r>
      <w:r>
        <w:instrText>SEQ Schemat_ \* ARABIC</w:instrText>
      </w:r>
      <w:r w:rsidR="00993B67">
        <w:fldChar w:fldCharType="separate"/>
      </w:r>
      <w:r w:rsidR="006A22C4">
        <w:rPr>
          <w:noProof/>
        </w:rPr>
        <w:t>3</w:t>
      </w:r>
      <w:r w:rsidR="00993B67">
        <w:fldChar w:fldCharType="end"/>
      </w:r>
      <w:r w:rsidR="003D6DA1">
        <w:t xml:space="preserve"> </w:t>
      </w:r>
      <w:r w:rsidR="000D1563" w:rsidRPr="00F07319">
        <w:t>Mechanizmy</w:t>
      </w:r>
      <w:r w:rsidR="00F42E9D" w:rsidRPr="00F07319">
        <w:t xml:space="preserve"> i </w:t>
      </w:r>
      <w:r w:rsidR="000D1563" w:rsidRPr="00F07319">
        <w:t>zasady</w:t>
      </w:r>
      <w:r w:rsidR="00F42E9D" w:rsidRPr="00F07319">
        <w:t xml:space="preserve"> realizacji polityki rozwoju </w:t>
      </w:r>
      <w:r w:rsidR="000D1563" w:rsidRPr="00F07319">
        <w:t>Tarnowskich Gór</w:t>
      </w:r>
    </w:p>
    <w:p w14:paraId="0CE16B90" w14:textId="77777777" w:rsidR="00515485" w:rsidRPr="00F07319" w:rsidRDefault="00D15A9C" w:rsidP="004A2C6F">
      <w:pPr>
        <w:ind w:left="-993"/>
      </w:pPr>
      <w:r w:rsidRPr="00F07319">
        <w:rPr>
          <w:noProof/>
          <w:lang w:eastAsia="pl-PL"/>
        </w:rPr>
        <w:drawing>
          <wp:anchor distT="0" distB="0" distL="114300" distR="114300" simplePos="0" relativeHeight="251658278" behindDoc="0" locked="0" layoutInCell="1" allowOverlap="1" wp14:anchorId="3318420E" wp14:editId="44AAF072">
            <wp:simplePos x="0" y="0"/>
            <wp:positionH relativeFrom="column">
              <wp:posOffset>1056640</wp:posOffset>
            </wp:positionH>
            <wp:positionV relativeFrom="paragraph">
              <wp:posOffset>820420</wp:posOffset>
            </wp:positionV>
            <wp:extent cx="3810000" cy="2423160"/>
            <wp:effectExtent l="0" t="0" r="0" b="0"/>
            <wp:wrapNone/>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r w:rsidR="00CA4CB8" w:rsidRPr="00F07319">
        <w:rPr>
          <w:noProof/>
          <w:lang w:eastAsia="pl-PL"/>
        </w:rPr>
        <w:drawing>
          <wp:inline distT="0" distB="0" distL="0" distR="0" wp14:anchorId="6CD72BB0" wp14:editId="15B3FCD2">
            <wp:extent cx="7686675" cy="4419600"/>
            <wp:effectExtent l="0" t="0" r="0" b="1905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3EE820CB" w14:textId="77777777" w:rsidR="00E56C71" w:rsidRPr="00F07319" w:rsidRDefault="007C18BA" w:rsidP="00515485">
      <w:r w:rsidRPr="007C18BA">
        <w:rPr>
          <w:i/>
          <w:iCs/>
          <w:sz w:val="20"/>
          <w:szCs w:val="20"/>
        </w:rPr>
        <w:t>Źródło: opracowanie własne</w:t>
      </w:r>
    </w:p>
    <w:p w14:paraId="6A3EEF66" w14:textId="77777777" w:rsidR="009D24EF" w:rsidRDefault="009D24EF" w:rsidP="00757C54"/>
    <w:p w14:paraId="7F73F217" w14:textId="77777777" w:rsidR="00E56C71" w:rsidRPr="00F07319" w:rsidRDefault="00D446F2" w:rsidP="00BC74D2">
      <w:pPr>
        <w:pStyle w:val="Nagwek3"/>
      </w:pPr>
      <w:bookmarkStart w:id="19" w:name="_Toc115772037"/>
      <w:r>
        <w:t xml:space="preserve">8.3 </w:t>
      </w:r>
      <w:r w:rsidR="00BC74D2" w:rsidRPr="00F07319">
        <w:t>Organizacja procesu wdrażania</w:t>
      </w:r>
      <w:bookmarkEnd w:id="19"/>
      <w:r w:rsidR="00BC74D2" w:rsidRPr="00F07319">
        <w:t xml:space="preserve"> </w:t>
      </w:r>
    </w:p>
    <w:p w14:paraId="1E1B4D80" w14:textId="77777777" w:rsidR="00BC74D2" w:rsidRPr="00F07319" w:rsidRDefault="00BC74D2" w:rsidP="000D2470">
      <w:pPr>
        <w:spacing w:line="360" w:lineRule="auto"/>
      </w:pPr>
    </w:p>
    <w:p w14:paraId="1878E5C5" w14:textId="602FEF90" w:rsidR="00EE73CC" w:rsidRPr="002A59D3" w:rsidRDefault="0053060D" w:rsidP="004A2C6F">
      <w:pPr>
        <w:spacing w:line="360" w:lineRule="auto"/>
        <w:jc w:val="both"/>
        <w:rPr>
          <w:sz w:val="24"/>
          <w:szCs w:val="24"/>
        </w:rPr>
      </w:pPr>
      <w:r w:rsidRPr="002A59D3">
        <w:rPr>
          <w:sz w:val="24"/>
          <w:szCs w:val="24"/>
        </w:rPr>
        <w:t xml:space="preserve">Strategia </w:t>
      </w:r>
      <w:r w:rsidR="00EE73CC" w:rsidRPr="002A59D3">
        <w:rPr>
          <w:sz w:val="24"/>
          <w:szCs w:val="24"/>
        </w:rPr>
        <w:t>rozwoju</w:t>
      </w:r>
      <w:r w:rsidRPr="002A59D3">
        <w:rPr>
          <w:sz w:val="24"/>
          <w:szCs w:val="24"/>
        </w:rPr>
        <w:t xml:space="preserve"> miasta Tarnowskie </w:t>
      </w:r>
      <w:r w:rsidR="001F4E74" w:rsidRPr="002A59D3">
        <w:rPr>
          <w:sz w:val="24"/>
          <w:szCs w:val="24"/>
        </w:rPr>
        <w:t>G</w:t>
      </w:r>
      <w:r w:rsidRPr="002A59D3">
        <w:rPr>
          <w:sz w:val="24"/>
          <w:szCs w:val="24"/>
        </w:rPr>
        <w:t xml:space="preserve">óry powstawała w </w:t>
      </w:r>
      <w:r w:rsidR="00EE73CC" w:rsidRPr="002A59D3">
        <w:rPr>
          <w:sz w:val="24"/>
          <w:szCs w:val="24"/>
        </w:rPr>
        <w:t>oparciu</w:t>
      </w:r>
      <w:r w:rsidRPr="002A59D3">
        <w:rPr>
          <w:sz w:val="24"/>
          <w:szCs w:val="24"/>
        </w:rPr>
        <w:t xml:space="preserve"> o proces </w:t>
      </w:r>
      <w:r w:rsidR="008D3D90" w:rsidRPr="002A59D3">
        <w:rPr>
          <w:sz w:val="24"/>
          <w:szCs w:val="24"/>
        </w:rPr>
        <w:t>partycypacji</w:t>
      </w:r>
      <w:r w:rsidR="003D6DA1">
        <w:rPr>
          <w:sz w:val="24"/>
          <w:szCs w:val="24"/>
        </w:rPr>
        <w:t xml:space="preserve"> </w:t>
      </w:r>
      <w:r w:rsidR="008D3D90">
        <w:rPr>
          <w:sz w:val="24"/>
          <w:szCs w:val="24"/>
        </w:rPr>
        <w:t>i </w:t>
      </w:r>
      <w:r w:rsidR="00EE73CC" w:rsidRPr="002A59D3">
        <w:rPr>
          <w:sz w:val="24"/>
          <w:szCs w:val="24"/>
        </w:rPr>
        <w:t>szerokich</w:t>
      </w:r>
      <w:r w:rsidRPr="002A59D3">
        <w:rPr>
          <w:sz w:val="24"/>
          <w:szCs w:val="24"/>
        </w:rPr>
        <w:t xml:space="preserve"> </w:t>
      </w:r>
      <w:r w:rsidR="00EE73CC" w:rsidRPr="002A59D3">
        <w:rPr>
          <w:sz w:val="24"/>
          <w:szCs w:val="24"/>
        </w:rPr>
        <w:t>konsultacji</w:t>
      </w:r>
      <w:r w:rsidRPr="002A59D3">
        <w:rPr>
          <w:sz w:val="24"/>
          <w:szCs w:val="24"/>
        </w:rPr>
        <w:t xml:space="preserve"> z mieszkańcami oraz </w:t>
      </w:r>
      <w:r w:rsidR="00EE73CC" w:rsidRPr="002A59D3">
        <w:rPr>
          <w:sz w:val="24"/>
          <w:szCs w:val="24"/>
        </w:rPr>
        <w:t>innymi</w:t>
      </w:r>
      <w:r w:rsidRPr="002A59D3">
        <w:rPr>
          <w:sz w:val="24"/>
          <w:szCs w:val="24"/>
        </w:rPr>
        <w:t xml:space="preserve"> </w:t>
      </w:r>
      <w:r w:rsidR="00EE73CC" w:rsidRPr="002A59D3">
        <w:rPr>
          <w:sz w:val="24"/>
          <w:szCs w:val="24"/>
        </w:rPr>
        <w:t>partnerami</w:t>
      </w:r>
      <w:r w:rsidRPr="002A59D3">
        <w:rPr>
          <w:sz w:val="24"/>
          <w:szCs w:val="24"/>
        </w:rPr>
        <w:t xml:space="preserve"> społeczno-</w:t>
      </w:r>
      <w:r w:rsidR="00EE73CC" w:rsidRPr="002A59D3">
        <w:rPr>
          <w:sz w:val="24"/>
          <w:szCs w:val="24"/>
        </w:rPr>
        <w:t>gospodarczymi</w:t>
      </w:r>
      <w:r w:rsidRPr="002A59D3">
        <w:rPr>
          <w:sz w:val="24"/>
          <w:szCs w:val="24"/>
        </w:rPr>
        <w:t xml:space="preserve"> działający</w:t>
      </w:r>
      <w:r w:rsidR="008D3D90">
        <w:rPr>
          <w:sz w:val="24"/>
          <w:szCs w:val="24"/>
        </w:rPr>
        <w:t>mi</w:t>
      </w:r>
      <w:r w:rsidRPr="002A59D3">
        <w:rPr>
          <w:sz w:val="24"/>
          <w:szCs w:val="24"/>
        </w:rPr>
        <w:t xml:space="preserve"> w mieście</w:t>
      </w:r>
      <w:r w:rsidR="003606A5" w:rsidRPr="002A59D3">
        <w:rPr>
          <w:sz w:val="24"/>
          <w:szCs w:val="24"/>
        </w:rPr>
        <w:t>,</w:t>
      </w:r>
      <w:r w:rsidRPr="002A59D3">
        <w:rPr>
          <w:sz w:val="24"/>
          <w:szCs w:val="24"/>
        </w:rPr>
        <w:t xml:space="preserve"> w tym</w:t>
      </w:r>
      <w:r w:rsidR="003606A5" w:rsidRPr="002A59D3">
        <w:rPr>
          <w:sz w:val="24"/>
          <w:szCs w:val="24"/>
        </w:rPr>
        <w:t>:</w:t>
      </w:r>
      <w:r w:rsidRPr="002A59D3">
        <w:rPr>
          <w:sz w:val="24"/>
          <w:szCs w:val="24"/>
        </w:rPr>
        <w:t xml:space="preserve"> </w:t>
      </w:r>
      <w:r w:rsidR="00EE73CC" w:rsidRPr="002A59D3">
        <w:rPr>
          <w:sz w:val="24"/>
          <w:szCs w:val="24"/>
        </w:rPr>
        <w:t>przedsiębiorcami, podmiotami sektora pozarządowego oraz</w:t>
      </w:r>
      <w:r w:rsidR="003D6DA1">
        <w:rPr>
          <w:sz w:val="24"/>
          <w:szCs w:val="24"/>
        </w:rPr>
        <w:t xml:space="preserve"> </w:t>
      </w:r>
      <w:r w:rsidR="00EE73CC" w:rsidRPr="002A59D3">
        <w:rPr>
          <w:sz w:val="24"/>
          <w:szCs w:val="24"/>
        </w:rPr>
        <w:t>instytucjami publicznymi w nim funkcjonującymi.</w:t>
      </w:r>
    </w:p>
    <w:p w14:paraId="711367DE" w14:textId="4626535F" w:rsidR="00563BF8" w:rsidRPr="002A59D3" w:rsidRDefault="00EE73CC" w:rsidP="004A2C6F">
      <w:pPr>
        <w:spacing w:line="360" w:lineRule="auto"/>
        <w:jc w:val="both"/>
        <w:rPr>
          <w:sz w:val="24"/>
          <w:szCs w:val="24"/>
        </w:rPr>
      </w:pPr>
      <w:r w:rsidRPr="002A59D3">
        <w:rPr>
          <w:sz w:val="24"/>
          <w:szCs w:val="24"/>
        </w:rPr>
        <w:t>Z tego też względu</w:t>
      </w:r>
      <w:r w:rsidR="003D6DA1">
        <w:rPr>
          <w:sz w:val="24"/>
          <w:szCs w:val="24"/>
        </w:rPr>
        <w:t xml:space="preserve"> </w:t>
      </w:r>
      <w:r w:rsidR="000638AF" w:rsidRPr="002A59D3">
        <w:rPr>
          <w:sz w:val="24"/>
          <w:szCs w:val="24"/>
        </w:rPr>
        <w:t xml:space="preserve">jedną z </w:t>
      </w:r>
      <w:r w:rsidR="004A20A2" w:rsidRPr="002A59D3">
        <w:rPr>
          <w:sz w:val="24"/>
          <w:szCs w:val="24"/>
        </w:rPr>
        <w:t>kluczowych</w:t>
      </w:r>
      <w:r w:rsidR="000638AF" w:rsidRPr="002A59D3">
        <w:rPr>
          <w:sz w:val="24"/>
          <w:szCs w:val="24"/>
        </w:rPr>
        <w:t xml:space="preserve"> zasad </w:t>
      </w:r>
      <w:r w:rsidR="004A20A2" w:rsidRPr="002A59D3">
        <w:rPr>
          <w:sz w:val="24"/>
          <w:szCs w:val="24"/>
        </w:rPr>
        <w:t xml:space="preserve">realizacji strategii będzie </w:t>
      </w:r>
      <w:r w:rsidR="00BF7EEC">
        <w:rPr>
          <w:sz w:val="24"/>
          <w:szCs w:val="24"/>
        </w:rPr>
        <w:t xml:space="preserve">podtrzymywanie </w:t>
      </w:r>
      <w:r w:rsidR="004A20A2" w:rsidRPr="002A59D3">
        <w:rPr>
          <w:sz w:val="24"/>
          <w:szCs w:val="24"/>
        </w:rPr>
        <w:t>zasad</w:t>
      </w:r>
      <w:r w:rsidR="00BF7EEC">
        <w:rPr>
          <w:sz w:val="24"/>
          <w:szCs w:val="24"/>
        </w:rPr>
        <w:t>y</w:t>
      </w:r>
      <w:r w:rsidR="004A20A2" w:rsidRPr="002A59D3">
        <w:rPr>
          <w:sz w:val="24"/>
          <w:szCs w:val="24"/>
        </w:rPr>
        <w:t xml:space="preserve"> partnerstwa i partycypacji</w:t>
      </w:r>
      <w:r w:rsidR="00A71FF5" w:rsidRPr="002A59D3">
        <w:rPr>
          <w:sz w:val="24"/>
          <w:szCs w:val="24"/>
        </w:rPr>
        <w:t>.</w:t>
      </w:r>
      <w:r w:rsidR="003D6DA1">
        <w:rPr>
          <w:sz w:val="24"/>
          <w:szCs w:val="24"/>
        </w:rPr>
        <w:t xml:space="preserve"> </w:t>
      </w:r>
      <w:r w:rsidR="00A71FF5" w:rsidRPr="002A59D3">
        <w:rPr>
          <w:sz w:val="24"/>
          <w:szCs w:val="24"/>
        </w:rPr>
        <w:t xml:space="preserve">Kluczowym podmiotem </w:t>
      </w:r>
      <w:r w:rsidR="002D45E2" w:rsidRPr="002A59D3">
        <w:rPr>
          <w:sz w:val="24"/>
          <w:szCs w:val="24"/>
        </w:rPr>
        <w:t>wdrażającym</w:t>
      </w:r>
      <w:r w:rsidR="00A71FF5" w:rsidRPr="002A59D3">
        <w:rPr>
          <w:sz w:val="24"/>
          <w:szCs w:val="24"/>
        </w:rPr>
        <w:t xml:space="preserve"> jest samorząd </w:t>
      </w:r>
      <w:r w:rsidR="00400B64">
        <w:rPr>
          <w:sz w:val="24"/>
          <w:szCs w:val="24"/>
        </w:rPr>
        <w:t>m</w:t>
      </w:r>
      <w:r w:rsidR="00A71FF5" w:rsidRPr="002A59D3">
        <w:rPr>
          <w:sz w:val="24"/>
          <w:szCs w:val="24"/>
        </w:rPr>
        <w:t>iasta Tarnowskie Góry</w:t>
      </w:r>
      <w:r w:rsidR="002D45E2" w:rsidRPr="002A59D3">
        <w:rPr>
          <w:sz w:val="24"/>
          <w:szCs w:val="24"/>
        </w:rPr>
        <w:t xml:space="preserve">, </w:t>
      </w:r>
      <w:r w:rsidR="00B14318" w:rsidRPr="002A59D3">
        <w:rPr>
          <w:sz w:val="24"/>
          <w:szCs w:val="24"/>
        </w:rPr>
        <w:t xml:space="preserve">który </w:t>
      </w:r>
      <w:r w:rsidR="00035889" w:rsidRPr="002A59D3">
        <w:rPr>
          <w:sz w:val="24"/>
          <w:szCs w:val="24"/>
        </w:rPr>
        <w:t>pełnił będzie</w:t>
      </w:r>
      <w:r w:rsidR="009767D6" w:rsidRPr="002A59D3">
        <w:rPr>
          <w:sz w:val="24"/>
          <w:szCs w:val="24"/>
        </w:rPr>
        <w:t xml:space="preserve"> funkcje</w:t>
      </w:r>
      <w:r w:rsidR="00563BF8" w:rsidRPr="002A59D3">
        <w:rPr>
          <w:sz w:val="24"/>
          <w:szCs w:val="24"/>
        </w:rPr>
        <w:t>:</w:t>
      </w:r>
    </w:p>
    <w:p w14:paraId="10849D6C" w14:textId="77777777" w:rsidR="00946FE4" w:rsidRPr="002A59D3" w:rsidRDefault="0050573E" w:rsidP="000F796B">
      <w:pPr>
        <w:pStyle w:val="Akapitzlist"/>
        <w:numPr>
          <w:ilvl w:val="0"/>
          <w:numId w:val="39"/>
        </w:numPr>
        <w:spacing w:line="360" w:lineRule="auto"/>
        <w:jc w:val="both"/>
        <w:rPr>
          <w:sz w:val="24"/>
          <w:szCs w:val="24"/>
        </w:rPr>
      </w:pPr>
      <w:r w:rsidRPr="002A59D3">
        <w:rPr>
          <w:sz w:val="24"/>
          <w:szCs w:val="24"/>
        </w:rPr>
        <w:t>realizacyjne</w:t>
      </w:r>
      <w:r w:rsidR="00563BF8">
        <w:rPr>
          <w:sz w:val="24"/>
          <w:szCs w:val="24"/>
        </w:rPr>
        <w:t xml:space="preserve"> </w:t>
      </w:r>
      <w:r w:rsidR="004C1569">
        <w:rPr>
          <w:sz w:val="24"/>
          <w:szCs w:val="24"/>
        </w:rPr>
        <w:t>–</w:t>
      </w:r>
      <w:r w:rsidR="00563BF8" w:rsidRPr="002A59D3">
        <w:rPr>
          <w:sz w:val="24"/>
          <w:szCs w:val="24"/>
        </w:rPr>
        <w:t xml:space="preserve"> w zakresie </w:t>
      </w:r>
      <w:r w:rsidRPr="002A59D3">
        <w:rPr>
          <w:sz w:val="24"/>
          <w:szCs w:val="24"/>
        </w:rPr>
        <w:t>zadań własnych wynikających z kompetencji samorządu gminy</w:t>
      </w:r>
      <w:r w:rsidR="00946FE4" w:rsidRPr="002A59D3">
        <w:rPr>
          <w:sz w:val="24"/>
          <w:szCs w:val="24"/>
        </w:rPr>
        <w:t>,</w:t>
      </w:r>
    </w:p>
    <w:p w14:paraId="4A97EFC2" w14:textId="464E4EF6" w:rsidR="009767D6" w:rsidRPr="002A59D3" w:rsidRDefault="00946FE4" w:rsidP="000F796B">
      <w:pPr>
        <w:pStyle w:val="Akapitzlist"/>
        <w:numPr>
          <w:ilvl w:val="0"/>
          <w:numId w:val="39"/>
        </w:numPr>
        <w:spacing w:line="360" w:lineRule="auto"/>
        <w:jc w:val="both"/>
        <w:rPr>
          <w:sz w:val="24"/>
          <w:szCs w:val="24"/>
        </w:rPr>
      </w:pPr>
      <w:r w:rsidRPr="002A59D3">
        <w:rPr>
          <w:sz w:val="24"/>
          <w:szCs w:val="24"/>
        </w:rPr>
        <w:lastRenderedPageBreak/>
        <w:t xml:space="preserve">partnerskie </w:t>
      </w:r>
      <w:r w:rsidR="004C1569">
        <w:rPr>
          <w:sz w:val="24"/>
          <w:szCs w:val="24"/>
        </w:rPr>
        <w:t xml:space="preserve">– </w:t>
      </w:r>
      <w:r w:rsidRPr="002A59D3">
        <w:rPr>
          <w:sz w:val="24"/>
          <w:szCs w:val="24"/>
        </w:rPr>
        <w:t>w zakresie zadań projektów podejmowanych przez inne organy i</w:t>
      </w:r>
      <w:r w:rsidR="004C1569">
        <w:rPr>
          <w:sz w:val="24"/>
          <w:szCs w:val="24"/>
        </w:rPr>
        <w:t> </w:t>
      </w:r>
      <w:r w:rsidRPr="002A59D3">
        <w:rPr>
          <w:sz w:val="24"/>
          <w:szCs w:val="24"/>
        </w:rPr>
        <w:t>instytucje administracji publicznej oraz</w:t>
      </w:r>
      <w:r w:rsidR="003D6DA1">
        <w:rPr>
          <w:sz w:val="24"/>
          <w:szCs w:val="24"/>
        </w:rPr>
        <w:t xml:space="preserve"> </w:t>
      </w:r>
      <w:r w:rsidRPr="002A59D3">
        <w:rPr>
          <w:sz w:val="24"/>
          <w:szCs w:val="24"/>
        </w:rPr>
        <w:t>innych partnerów społeczno-g</w:t>
      </w:r>
      <w:r w:rsidR="009767D6" w:rsidRPr="002A59D3">
        <w:rPr>
          <w:sz w:val="24"/>
          <w:szCs w:val="24"/>
        </w:rPr>
        <w:t>osp</w:t>
      </w:r>
      <w:r w:rsidRPr="002A59D3">
        <w:rPr>
          <w:sz w:val="24"/>
          <w:szCs w:val="24"/>
        </w:rPr>
        <w:t>odarczych</w:t>
      </w:r>
      <w:r w:rsidR="009767D6" w:rsidRPr="002A59D3">
        <w:rPr>
          <w:sz w:val="24"/>
          <w:szCs w:val="24"/>
        </w:rPr>
        <w:t>,</w:t>
      </w:r>
    </w:p>
    <w:p w14:paraId="41D5AFCE" w14:textId="50C41996" w:rsidR="00B92EB4" w:rsidRPr="002A59D3" w:rsidRDefault="009767D6" w:rsidP="000F796B">
      <w:pPr>
        <w:pStyle w:val="Akapitzlist"/>
        <w:numPr>
          <w:ilvl w:val="0"/>
          <w:numId w:val="39"/>
        </w:numPr>
        <w:spacing w:line="360" w:lineRule="auto"/>
        <w:jc w:val="both"/>
        <w:rPr>
          <w:sz w:val="24"/>
          <w:szCs w:val="24"/>
        </w:rPr>
      </w:pPr>
      <w:r w:rsidRPr="002A59D3">
        <w:rPr>
          <w:sz w:val="24"/>
          <w:szCs w:val="24"/>
        </w:rPr>
        <w:t xml:space="preserve">wspierające </w:t>
      </w:r>
      <w:r w:rsidR="004C1569">
        <w:rPr>
          <w:sz w:val="24"/>
          <w:szCs w:val="24"/>
        </w:rPr>
        <w:t>–</w:t>
      </w:r>
      <w:r>
        <w:rPr>
          <w:sz w:val="24"/>
          <w:szCs w:val="24"/>
        </w:rPr>
        <w:t xml:space="preserve"> </w:t>
      </w:r>
      <w:r w:rsidR="00302D39" w:rsidRPr="002A59D3">
        <w:rPr>
          <w:sz w:val="24"/>
          <w:szCs w:val="24"/>
        </w:rPr>
        <w:t xml:space="preserve">polegające na </w:t>
      </w:r>
      <w:r w:rsidR="00A44B03" w:rsidRPr="002A59D3">
        <w:rPr>
          <w:sz w:val="24"/>
          <w:szCs w:val="24"/>
        </w:rPr>
        <w:t>ułatwianiu i wspieraniu realizacji</w:t>
      </w:r>
      <w:r w:rsidR="003D6DA1">
        <w:rPr>
          <w:sz w:val="24"/>
          <w:szCs w:val="24"/>
        </w:rPr>
        <w:t xml:space="preserve"> </w:t>
      </w:r>
      <w:r w:rsidR="006C721F" w:rsidRPr="002A59D3">
        <w:rPr>
          <w:sz w:val="24"/>
          <w:szCs w:val="24"/>
        </w:rPr>
        <w:t>działań innych podmiotów realizujących własne zadania i projekty</w:t>
      </w:r>
      <w:r w:rsidR="000A7007">
        <w:rPr>
          <w:sz w:val="24"/>
          <w:szCs w:val="24"/>
        </w:rPr>
        <w:t>,</w:t>
      </w:r>
      <w:r w:rsidR="006C721F" w:rsidRPr="002A59D3">
        <w:rPr>
          <w:sz w:val="24"/>
          <w:szCs w:val="24"/>
        </w:rPr>
        <w:t xml:space="preserve"> a mające istotne znacz</w:t>
      </w:r>
      <w:r w:rsidR="000A7007">
        <w:rPr>
          <w:sz w:val="24"/>
          <w:szCs w:val="24"/>
        </w:rPr>
        <w:t>e</w:t>
      </w:r>
      <w:r w:rsidR="006C721F" w:rsidRPr="002A59D3">
        <w:rPr>
          <w:sz w:val="24"/>
          <w:szCs w:val="24"/>
        </w:rPr>
        <w:t xml:space="preserve">nie dla osiągania celów rozwoju </w:t>
      </w:r>
      <w:r w:rsidR="00400B64">
        <w:rPr>
          <w:sz w:val="24"/>
          <w:szCs w:val="24"/>
        </w:rPr>
        <w:t>m</w:t>
      </w:r>
      <w:r w:rsidR="006C721F" w:rsidRPr="002A59D3">
        <w:rPr>
          <w:sz w:val="24"/>
          <w:szCs w:val="24"/>
        </w:rPr>
        <w:t>iasta,</w:t>
      </w:r>
    </w:p>
    <w:p w14:paraId="3DC652DE" w14:textId="77777777" w:rsidR="00A44B03" w:rsidRPr="002A59D3" w:rsidRDefault="00AA32E9" w:rsidP="000F796B">
      <w:pPr>
        <w:pStyle w:val="Akapitzlist"/>
        <w:numPr>
          <w:ilvl w:val="0"/>
          <w:numId w:val="39"/>
        </w:numPr>
        <w:spacing w:line="360" w:lineRule="auto"/>
        <w:jc w:val="both"/>
        <w:rPr>
          <w:sz w:val="24"/>
          <w:szCs w:val="24"/>
        </w:rPr>
      </w:pPr>
      <w:r w:rsidRPr="002A59D3">
        <w:rPr>
          <w:sz w:val="24"/>
          <w:szCs w:val="24"/>
        </w:rPr>
        <w:t xml:space="preserve">inicjatora </w:t>
      </w:r>
      <w:r w:rsidR="004C1569">
        <w:rPr>
          <w:sz w:val="24"/>
          <w:szCs w:val="24"/>
        </w:rPr>
        <w:t xml:space="preserve">– </w:t>
      </w:r>
      <w:r w:rsidRPr="002A59D3">
        <w:rPr>
          <w:sz w:val="24"/>
          <w:szCs w:val="24"/>
        </w:rPr>
        <w:t>w zakresie</w:t>
      </w:r>
      <w:r w:rsidR="007714A2" w:rsidRPr="002A59D3">
        <w:rPr>
          <w:sz w:val="24"/>
          <w:szCs w:val="24"/>
        </w:rPr>
        <w:t xml:space="preserve"> </w:t>
      </w:r>
      <w:r w:rsidR="007A1F05" w:rsidRPr="002A59D3">
        <w:rPr>
          <w:sz w:val="24"/>
          <w:szCs w:val="24"/>
        </w:rPr>
        <w:t>kreowania</w:t>
      </w:r>
      <w:r w:rsidRPr="002A59D3">
        <w:rPr>
          <w:sz w:val="24"/>
          <w:szCs w:val="24"/>
        </w:rPr>
        <w:t xml:space="preserve"> nowych aktywności</w:t>
      </w:r>
      <w:r w:rsidR="007A1F05" w:rsidRPr="002A59D3">
        <w:rPr>
          <w:sz w:val="24"/>
          <w:szCs w:val="24"/>
        </w:rPr>
        <w:t xml:space="preserve">, projektów </w:t>
      </w:r>
      <w:r w:rsidR="003E1911" w:rsidRPr="002A59D3">
        <w:rPr>
          <w:sz w:val="24"/>
          <w:szCs w:val="24"/>
        </w:rPr>
        <w:t xml:space="preserve">oraz </w:t>
      </w:r>
      <w:r w:rsidRPr="002A59D3">
        <w:rPr>
          <w:sz w:val="24"/>
          <w:szCs w:val="24"/>
        </w:rPr>
        <w:t>sposobów rozwoju</w:t>
      </w:r>
      <w:r w:rsidR="007714A2" w:rsidRPr="002A59D3">
        <w:rPr>
          <w:sz w:val="24"/>
          <w:szCs w:val="24"/>
        </w:rPr>
        <w:t xml:space="preserve"> i aspiracji</w:t>
      </w:r>
      <w:r w:rsidRPr="002A59D3">
        <w:rPr>
          <w:sz w:val="24"/>
          <w:szCs w:val="24"/>
        </w:rPr>
        <w:t xml:space="preserve"> </w:t>
      </w:r>
      <w:r w:rsidR="003311DB" w:rsidRPr="002A59D3">
        <w:rPr>
          <w:sz w:val="24"/>
          <w:szCs w:val="24"/>
        </w:rPr>
        <w:t xml:space="preserve">mieszkańców i partnerów. </w:t>
      </w:r>
    </w:p>
    <w:p w14:paraId="7C65F11A" w14:textId="46327423" w:rsidR="003E1911" w:rsidRPr="002A59D3" w:rsidRDefault="00596827" w:rsidP="004A2C6F">
      <w:pPr>
        <w:spacing w:line="360" w:lineRule="auto"/>
        <w:jc w:val="both"/>
        <w:rPr>
          <w:sz w:val="24"/>
          <w:szCs w:val="24"/>
        </w:rPr>
      </w:pPr>
      <w:r w:rsidRPr="002A59D3">
        <w:rPr>
          <w:sz w:val="24"/>
          <w:szCs w:val="24"/>
        </w:rPr>
        <w:t>Rada Miejska</w:t>
      </w:r>
      <w:r w:rsidR="001E1580" w:rsidRPr="002A59D3">
        <w:rPr>
          <w:sz w:val="24"/>
          <w:szCs w:val="24"/>
        </w:rPr>
        <w:t xml:space="preserve">, </w:t>
      </w:r>
      <w:r w:rsidR="00F937B3" w:rsidRPr="002A59D3">
        <w:rPr>
          <w:sz w:val="24"/>
          <w:szCs w:val="24"/>
        </w:rPr>
        <w:t xml:space="preserve">jako organ uchwałodawczy będzie </w:t>
      </w:r>
      <w:r w:rsidR="00AA4F14" w:rsidRPr="002A59D3">
        <w:rPr>
          <w:sz w:val="24"/>
          <w:szCs w:val="24"/>
        </w:rPr>
        <w:t>uczestniczył</w:t>
      </w:r>
      <w:r w:rsidR="00155A71">
        <w:rPr>
          <w:sz w:val="24"/>
          <w:szCs w:val="24"/>
        </w:rPr>
        <w:t>a</w:t>
      </w:r>
      <w:r w:rsidR="00AA4F14" w:rsidRPr="002A59D3">
        <w:rPr>
          <w:sz w:val="24"/>
          <w:szCs w:val="24"/>
        </w:rPr>
        <w:t xml:space="preserve"> w procesie wdrażania </w:t>
      </w:r>
      <w:r w:rsidR="00F32E8B" w:rsidRPr="002A59D3">
        <w:rPr>
          <w:sz w:val="24"/>
          <w:szCs w:val="24"/>
        </w:rPr>
        <w:t>poprzez k</w:t>
      </w:r>
      <w:r w:rsidR="001E1580" w:rsidRPr="002A59D3">
        <w:rPr>
          <w:sz w:val="24"/>
          <w:szCs w:val="24"/>
        </w:rPr>
        <w:t xml:space="preserve">ształtowanie </w:t>
      </w:r>
      <w:r w:rsidR="00AA4F14" w:rsidRPr="002A59D3">
        <w:rPr>
          <w:sz w:val="24"/>
          <w:szCs w:val="24"/>
        </w:rPr>
        <w:t xml:space="preserve">instrumentów </w:t>
      </w:r>
      <w:r w:rsidR="00507BDA" w:rsidRPr="002A59D3">
        <w:rPr>
          <w:sz w:val="24"/>
          <w:szCs w:val="24"/>
        </w:rPr>
        <w:t xml:space="preserve">wykonawczych, </w:t>
      </w:r>
      <w:r w:rsidR="001E1580" w:rsidRPr="002A59D3">
        <w:rPr>
          <w:sz w:val="24"/>
          <w:szCs w:val="24"/>
        </w:rPr>
        <w:t xml:space="preserve">w tym budżetu </w:t>
      </w:r>
      <w:r w:rsidR="00400B64">
        <w:rPr>
          <w:sz w:val="24"/>
          <w:szCs w:val="24"/>
        </w:rPr>
        <w:t>m</w:t>
      </w:r>
      <w:r w:rsidR="00507BDA" w:rsidRPr="002A59D3">
        <w:rPr>
          <w:sz w:val="24"/>
          <w:szCs w:val="24"/>
        </w:rPr>
        <w:t xml:space="preserve">iasta </w:t>
      </w:r>
      <w:r w:rsidR="001E1580" w:rsidRPr="002A59D3">
        <w:rPr>
          <w:sz w:val="24"/>
          <w:szCs w:val="24"/>
        </w:rPr>
        <w:t xml:space="preserve">oraz wieloletniej prognozy </w:t>
      </w:r>
      <w:r w:rsidR="00743994" w:rsidRPr="002A59D3">
        <w:rPr>
          <w:sz w:val="24"/>
          <w:szCs w:val="24"/>
        </w:rPr>
        <w:t>finansowej</w:t>
      </w:r>
      <w:r w:rsidR="00012654" w:rsidRPr="002A59D3">
        <w:rPr>
          <w:sz w:val="24"/>
          <w:szCs w:val="24"/>
        </w:rPr>
        <w:t>,</w:t>
      </w:r>
      <w:r w:rsidRPr="002A59D3">
        <w:rPr>
          <w:sz w:val="24"/>
          <w:szCs w:val="24"/>
        </w:rPr>
        <w:t xml:space="preserve"> </w:t>
      </w:r>
      <w:r w:rsidR="00507BDA" w:rsidRPr="002A59D3">
        <w:rPr>
          <w:sz w:val="24"/>
          <w:szCs w:val="24"/>
        </w:rPr>
        <w:t xml:space="preserve">jak również podejmując decyzje w zakresie </w:t>
      </w:r>
      <w:r w:rsidR="00D22AA9" w:rsidRPr="002A59D3">
        <w:rPr>
          <w:sz w:val="24"/>
          <w:szCs w:val="24"/>
        </w:rPr>
        <w:t>jej kompetencji.</w:t>
      </w:r>
      <w:r w:rsidR="003D6DA1">
        <w:rPr>
          <w:sz w:val="24"/>
          <w:szCs w:val="24"/>
        </w:rPr>
        <w:t xml:space="preserve"> </w:t>
      </w:r>
      <w:r w:rsidR="00F32E8B" w:rsidRPr="002A59D3">
        <w:rPr>
          <w:sz w:val="24"/>
          <w:szCs w:val="24"/>
        </w:rPr>
        <w:t xml:space="preserve">Burmistrz Miasta Tarnowskie Góry </w:t>
      </w:r>
      <w:r w:rsidR="00D22AA9" w:rsidRPr="002A59D3">
        <w:rPr>
          <w:sz w:val="24"/>
          <w:szCs w:val="24"/>
        </w:rPr>
        <w:t xml:space="preserve">jako podmiot wykonawczy </w:t>
      </w:r>
      <w:r w:rsidR="00743994" w:rsidRPr="002A59D3">
        <w:rPr>
          <w:sz w:val="24"/>
          <w:szCs w:val="24"/>
        </w:rPr>
        <w:t>samorządu</w:t>
      </w:r>
      <w:r w:rsidR="00D22AA9" w:rsidRPr="002A59D3">
        <w:rPr>
          <w:sz w:val="24"/>
          <w:szCs w:val="24"/>
        </w:rPr>
        <w:t xml:space="preserve"> gminy będzie kluczowym </w:t>
      </w:r>
      <w:r w:rsidR="00743994" w:rsidRPr="002A59D3">
        <w:rPr>
          <w:sz w:val="24"/>
          <w:szCs w:val="24"/>
        </w:rPr>
        <w:t>realizatorem strategii</w:t>
      </w:r>
      <w:r w:rsidR="008F1D7A" w:rsidRPr="002A59D3">
        <w:rPr>
          <w:sz w:val="24"/>
          <w:szCs w:val="24"/>
        </w:rPr>
        <w:t xml:space="preserve">, w tym poprzez </w:t>
      </w:r>
      <w:r w:rsidR="00CF4BB1" w:rsidRPr="002A59D3">
        <w:rPr>
          <w:sz w:val="24"/>
          <w:szCs w:val="24"/>
        </w:rPr>
        <w:t>przygotowywanie</w:t>
      </w:r>
      <w:r w:rsidR="008F1D7A" w:rsidRPr="002A59D3">
        <w:rPr>
          <w:sz w:val="24"/>
          <w:szCs w:val="24"/>
        </w:rPr>
        <w:t xml:space="preserve"> </w:t>
      </w:r>
      <w:r w:rsidR="00CF4BB1" w:rsidRPr="002A59D3">
        <w:rPr>
          <w:sz w:val="24"/>
          <w:szCs w:val="24"/>
        </w:rPr>
        <w:t>i wdrożenie dokumentów</w:t>
      </w:r>
      <w:r w:rsidR="008F1D7A" w:rsidRPr="002A59D3">
        <w:rPr>
          <w:sz w:val="24"/>
          <w:szCs w:val="24"/>
        </w:rPr>
        <w:t xml:space="preserve"> wykonawczych oraz konkretnych projektów</w:t>
      </w:r>
      <w:r w:rsidR="00307DEA" w:rsidRPr="002A59D3">
        <w:rPr>
          <w:sz w:val="24"/>
          <w:szCs w:val="24"/>
        </w:rPr>
        <w:t>, w tym</w:t>
      </w:r>
      <w:r w:rsidR="008F1D7A" w:rsidRPr="002A59D3">
        <w:rPr>
          <w:sz w:val="24"/>
          <w:szCs w:val="24"/>
        </w:rPr>
        <w:t xml:space="preserve"> </w:t>
      </w:r>
      <w:r w:rsidR="00307DEA" w:rsidRPr="002A59D3">
        <w:rPr>
          <w:sz w:val="24"/>
          <w:szCs w:val="24"/>
        </w:rPr>
        <w:t xml:space="preserve">inwestycyjnych </w:t>
      </w:r>
      <w:r w:rsidR="00CF4BB1" w:rsidRPr="002A59D3">
        <w:rPr>
          <w:sz w:val="24"/>
          <w:szCs w:val="24"/>
        </w:rPr>
        <w:t>i</w:t>
      </w:r>
      <w:r w:rsidR="00307DEA" w:rsidRPr="002A59D3">
        <w:rPr>
          <w:sz w:val="24"/>
          <w:szCs w:val="24"/>
        </w:rPr>
        <w:t xml:space="preserve"> organizacyjnych</w:t>
      </w:r>
      <w:r w:rsidR="000A7007">
        <w:rPr>
          <w:sz w:val="24"/>
          <w:szCs w:val="24"/>
        </w:rPr>
        <w:t>. Do </w:t>
      </w:r>
      <w:r w:rsidR="00CF4BB1" w:rsidRPr="002A59D3">
        <w:rPr>
          <w:sz w:val="24"/>
          <w:szCs w:val="24"/>
        </w:rPr>
        <w:t xml:space="preserve">zadań Burmistrza należy również </w:t>
      </w:r>
      <w:r w:rsidR="0076479A" w:rsidRPr="002A59D3">
        <w:rPr>
          <w:sz w:val="24"/>
          <w:szCs w:val="24"/>
        </w:rPr>
        <w:t xml:space="preserve">właściwa </w:t>
      </w:r>
      <w:r w:rsidR="00AE2CBF" w:rsidRPr="002A59D3">
        <w:rPr>
          <w:sz w:val="24"/>
          <w:szCs w:val="24"/>
        </w:rPr>
        <w:t>organizacja</w:t>
      </w:r>
      <w:r w:rsidR="0076479A" w:rsidRPr="002A59D3">
        <w:rPr>
          <w:sz w:val="24"/>
          <w:szCs w:val="24"/>
        </w:rPr>
        <w:t xml:space="preserve"> </w:t>
      </w:r>
      <w:r w:rsidR="00AE2CBF" w:rsidRPr="002A59D3">
        <w:rPr>
          <w:sz w:val="24"/>
          <w:szCs w:val="24"/>
        </w:rPr>
        <w:t>struktury</w:t>
      </w:r>
      <w:r w:rsidR="0076479A" w:rsidRPr="002A59D3">
        <w:rPr>
          <w:sz w:val="24"/>
          <w:szCs w:val="24"/>
        </w:rPr>
        <w:t xml:space="preserve"> administracyjnej U</w:t>
      </w:r>
      <w:r w:rsidR="000A7007">
        <w:rPr>
          <w:sz w:val="24"/>
          <w:szCs w:val="24"/>
        </w:rPr>
        <w:t xml:space="preserve">rzędu </w:t>
      </w:r>
      <w:r w:rsidR="0076479A" w:rsidRPr="002A59D3">
        <w:rPr>
          <w:sz w:val="24"/>
          <w:szCs w:val="24"/>
        </w:rPr>
        <w:t>M</w:t>
      </w:r>
      <w:r w:rsidR="000A7007">
        <w:rPr>
          <w:sz w:val="24"/>
          <w:szCs w:val="24"/>
        </w:rPr>
        <w:t xml:space="preserve">iejskiego </w:t>
      </w:r>
      <w:r w:rsidR="0076479A" w:rsidRPr="002A59D3">
        <w:rPr>
          <w:sz w:val="24"/>
          <w:szCs w:val="24"/>
        </w:rPr>
        <w:t>i</w:t>
      </w:r>
      <w:r w:rsidR="00B6671F">
        <w:rPr>
          <w:sz w:val="24"/>
          <w:szCs w:val="24"/>
        </w:rPr>
        <w:t> </w:t>
      </w:r>
      <w:r w:rsidR="00AE2CBF" w:rsidRPr="002A59D3">
        <w:rPr>
          <w:sz w:val="24"/>
          <w:szCs w:val="24"/>
        </w:rPr>
        <w:t>utrzymywanie</w:t>
      </w:r>
      <w:r w:rsidR="0076479A" w:rsidRPr="002A59D3">
        <w:rPr>
          <w:sz w:val="24"/>
          <w:szCs w:val="24"/>
        </w:rPr>
        <w:t xml:space="preserve"> stałego kontaktu z mieszkańcami oraz partnerami społeczno-g</w:t>
      </w:r>
      <w:r w:rsidR="00AE2CBF" w:rsidRPr="002A59D3">
        <w:rPr>
          <w:sz w:val="24"/>
          <w:szCs w:val="24"/>
        </w:rPr>
        <w:t>os</w:t>
      </w:r>
      <w:r w:rsidR="0076479A" w:rsidRPr="002A59D3">
        <w:rPr>
          <w:sz w:val="24"/>
          <w:szCs w:val="24"/>
        </w:rPr>
        <w:t>podarczymi</w:t>
      </w:r>
      <w:r w:rsidR="00AE2CBF" w:rsidRPr="002A59D3">
        <w:rPr>
          <w:sz w:val="24"/>
          <w:szCs w:val="24"/>
        </w:rPr>
        <w:t>.</w:t>
      </w:r>
      <w:r w:rsidR="003D6DA1">
        <w:rPr>
          <w:sz w:val="24"/>
          <w:szCs w:val="24"/>
        </w:rPr>
        <w:t xml:space="preserve"> </w:t>
      </w:r>
      <w:r w:rsidR="00307DEA" w:rsidRPr="002A59D3">
        <w:rPr>
          <w:sz w:val="24"/>
          <w:szCs w:val="24"/>
        </w:rPr>
        <w:t xml:space="preserve"> </w:t>
      </w:r>
    </w:p>
    <w:p w14:paraId="6DDF6635" w14:textId="773B0C2F" w:rsidR="00076F09" w:rsidRPr="002A59D3" w:rsidRDefault="003E1911" w:rsidP="004A2C6F">
      <w:pPr>
        <w:spacing w:line="360" w:lineRule="auto"/>
        <w:jc w:val="both"/>
        <w:rPr>
          <w:sz w:val="24"/>
          <w:szCs w:val="24"/>
        </w:rPr>
      </w:pPr>
      <w:r w:rsidRPr="002A59D3">
        <w:rPr>
          <w:sz w:val="24"/>
          <w:szCs w:val="24"/>
        </w:rPr>
        <w:t>W proces koordynacj</w:t>
      </w:r>
      <w:r w:rsidR="00A20F62" w:rsidRPr="002A59D3">
        <w:rPr>
          <w:sz w:val="24"/>
          <w:szCs w:val="24"/>
        </w:rPr>
        <w:t>i</w:t>
      </w:r>
      <w:r w:rsidR="003D6DA1">
        <w:rPr>
          <w:sz w:val="24"/>
          <w:szCs w:val="24"/>
        </w:rPr>
        <w:t xml:space="preserve"> </w:t>
      </w:r>
      <w:r w:rsidR="00A20F62" w:rsidRPr="002A59D3">
        <w:rPr>
          <w:sz w:val="24"/>
          <w:szCs w:val="24"/>
        </w:rPr>
        <w:t xml:space="preserve">i wdrażania strategii </w:t>
      </w:r>
      <w:r w:rsidR="004E14AA" w:rsidRPr="002A59D3">
        <w:rPr>
          <w:sz w:val="24"/>
          <w:szCs w:val="24"/>
        </w:rPr>
        <w:t>włączona</w:t>
      </w:r>
      <w:r w:rsidR="00A20F62" w:rsidRPr="002A59D3">
        <w:rPr>
          <w:sz w:val="24"/>
          <w:szCs w:val="24"/>
        </w:rPr>
        <w:t xml:space="preserve"> zostanie</w:t>
      </w:r>
      <w:r w:rsidR="003D6DA1">
        <w:rPr>
          <w:sz w:val="24"/>
          <w:szCs w:val="24"/>
        </w:rPr>
        <w:t xml:space="preserve"> </w:t>
      </w:r>
      <w:r w:rsidR="0067746B" w:rsidRPr="002A59D3">
        <w:rPr>
          <w:sz w:val="24"/>
          <w:szCs w:val="24"/>
        </w:rPr>
        <w:t>administracja</w:t>
      </w:r>
      <w:r w:rsidR="00A20F62" w:rsidRPr="002A59D3">
        <w:rPr>
          <w:sz w:val="24"/>
          <w:szCs w:val="24"/>
        </w:rPr>
        <w:t xml:space="preserve"> </w:t>
      </w:r>
      <w:r w:rsidR="00400B64">
        <w:rPr>
          <w:sz w:val="24"/>
          <w:szCs w:val="24"/>
        </w:rPr>
        <w:t>m</w:t>
      </w:r>
      <w:r w:rsidR="00A20F62" w:rsidRPr="002A59D3">
        <w:rPr>
          <w:sz w:val="24"/>
          <w:szCs w:val="24"/>
        </w:rPr>
        <w:t>iasta obejmująca zarówno Urząd Miejski</w:t>
      </w:r>
      <w:r w:rsidR="000B67D1" w:rsidRPr="002A59D3">
        <w:rPr>
          <w:sz w:val="24"/>
          <w:szCs w:val="24"/>
        </w:rPr>
        <w:t>,</w:t>
      </w:r>
      <w:r w:rsidR="00A20F62" w:rsidRPr="002A59D3">
        <w:rPr>
          <w:sz w:val="24"/>
          <w:szCs w:val="24"/>
        </w:rPr>
        <w:t xml:space="preserve"> jak również jednostki podległe</w:t>
      </w:r>
      <w:r w:rsidR="0067746B" w:rsidRPr="002A59D3">
        <w:rPr>
          <w:sz w:val="24"/>
          <w:szCs w:val="24"/>
        </w:rPr>
        <w:t>,</w:t>
      </w:r>
      <w:r w:rsidR="00A20F62" w:rsidRPr="002A59D3">
        <w:rPr>
          <w:sz w:val="24"/>
          <w:szCs w:val="24"/>
        </w:rPr>
        <w:t xml:space="preserve"> w tym</w:t>
      </w:r>
      <w:r w:rsidR="0067746B" w:rsidRPr="002A59D3">
        <w:rPr>
          <w:sz w:val="24"/>
          <w:szCs w:val="24"/>
        </w:rPr>
        <w:t xml:space="preserve"> </w:t>
      </w:r>
      <w:r w:rsidR="00A20F62" w:rsidRPr="002A59D3">
        <w:rPr>
          <w:sz w:val="24"/>
          <w:szCs w:val="24"/>
        </w:rPr>
        <w:t>działające w sferze kultury, edukacji, polityki społecznej</w:t>
      </w:r>
      <w:r w:rsidR="0067746B" w:rsidRPr="002A59D3">
        <w:rPr>
          <w:sz w:val="24"/>
          <w:szCs w:val="24"/>
        </w:rPr>
        <w:t>, rekreacji i sportu</w:t>
      </w:r>
      <w:r w:rsidR="00A20F62" w:rsidRPr="002A59D3">
        <w:rPr>
          <w:sz w:val="24"/>
          <w:szCs w:val="24"/>
        </w:rPr>
        <w:t xml:space="preserve"> </w:t>
      </w:r>
      <w:r w:rsidR="0067746B" w:rsidRPr="002A59D3">
        <w:rPr>
          <w:sz w:val="24"/>
          <w:szCs w:val="24"/>
        </w:rPr>
        <w:t>oraz</w:t>
      </w:r>
      <w:r w:rsidR="00A20F62" w:rsidRPr="002A59D3">
        <w:rPr>
          <w:sz w:val="24"/>
          <w:szCs w:val="24"/>
        </w:rPr>
        <w:t xml:space="preserve"> zdrowia. </w:t>
      </w:r>
    </w:p>
    <w:p w14:paraId="2E60F185" w14:textId="77777777" w:rsidR="00076F09" w:rsidRPr="002A59D3" w:rsidRDefault="00A75164" w:rsidP="004A2C6F">
      <w:pPr>
        <w:spacing w:line="360" w:lineRule="auto"/>
        <w:jc w:val="both"/>
        <w:rPr>
          <w:sz w:val="24"/>
          <w:szCs w:val="24"/>
        </w:rPr>
      </w:pPr>
      <w:r w:rsidRPr="002A59D3">
        <w:rPr>
          <w:sz w:val="24"/>
          <w:szCs w:val="24"/>
        </w:rPr>
        <w:t>Dla optymalizacji procesu zarządzania wdrażaniem strategii</w:t>
      </w:r>
      <w:r w:rsidR="003558FC">
        <w:rPr>
          <w:sz w:val="24"/>
          <w:szCs w:val="24"/>
        </w:rPr>
        <w:t>,</w:t>
      </w:r>
      <w:r w:rsidR="00ED6714" w:rsidRPr="002A59D3">
        <w:rPr>
          <w:sz w:val="24"/>
          <w:szCs w:val="24"/>
        </w:rPr>
        <w:t xml:space="preserve"> </w:t>
      </w:r>
      <w:r w:rsidR="003558FC" w:rsidRPr="002A59D3">
        <w:rPr>
          <w:sz w:val="24"/>
          <w:szCs w:val="24"/>
        </w:rPr>
        <w:t>w strukturze Urzędu Miejskiego</w:t>
      </w:r>
      <w:r w:rsidR="003558FC">
        <w:rPr>
          <w:sz w:val="24"/>
          <w:szCs w:val="24"/>
        </w:rPr>
        <w:t>,</w:t>
      </w:r>
      <w:r w:rsidR="003558FC" w:rsidRPr="002A59D3">
        <w:rPr>
          <w:sz w:val="24"/>
          <w:szCs w:val="24"/>
        </w:rPr>
        <w:t xml:space="preserve"> </w:t>
      </w:r>
      <w:r w:rsidRPr="002A59D3">
        <w:rPr>
          <w:sz w:val="24"/>
          <w:szCs w:val="24"/>
        </w:rPr>
        <w:t xml:space="preserve">powołany </w:t>
      </w:r>
      <w:r w:rsidR="003558FC" w:rsidRPr="002A59D3">
        <w:rPr>
          <w:sz w:val="24"/>
          <w:szCs w:val="24"/>
        </w:rPr>
        <w:t>zosta</w:t>
      </w:r>
      <w:r w:rsidR="003558FC">
        <w:rPr>
          <w:sz w:val="24"/>
          <w:szCs w:val="24"/>
        </w:rPr>
        <w:t>ł</w:t>
      </w:r>
      <w:r w:rsidR="003558FC" w:rsidRPr="002A59D3">
        <w:rPr>
          <w:sz w:val="24"/>
          <w:szCs w:val="24"/>
        </w:rPr>
        <w:t xml:space="preserve"> </w:t>
      </w:r>
      <w:r w:rsidRPr="002A59D3">
        <w:rPr>
          <w:sz w:val="24"/>
          <w:szCs w:val="24"/>
        </w:rPr>
        <w:t xml:space="preserve">Pełnomocnik ds. rozwoju oraz </w:t>
      </w:r>
      <w:r w:rsidR="00CB77BE" w:rsidRPr="002A59D3">
        <w:rPr>
          <w:sz w:val="24"/>
          <w:szCs w:val="24"/>
        </w:rPr>
        <w:t>Zespół ds. wdrażania i monitorowania rozwoju.</w:t>
      </w:r>
    </w:p>
    <w:p w14:paraId="581E554E" w14:textId="77777777" w:rsidR="00CB77BE" w:rsidRPr="002A59D3" w:rsidRDefault="00CB77BE" w:rsidP="000D2470">
      <w:pPr>
        <w:spacing w:line="360" w:lineRule="auto"/>
        <w:rPr>
          <w:sz w:val="24"/>
          <w:szCs w:val="24"/>
        </w:rPr>
      </w:pPr>
      <w:r w:rsidRPr="002A59D3">
        <w:rPr>
          <w:sz w:val="24"/>
          <w:szCs w:val="24"/>
        </w:rPr>
        <w:t xml:space="preserve">Do zadań </w:t>
      </w:r>
      <w:r w:rsidR="00EB17D5" w:rsidRPr="002A59D3">
        <w:rPr>
          <w:sz w:val="24"/>
          <w:szCs w:val="24"/>
        </w:rPr>
        <w:t>Pełnomocnika</w:t>
      </w:r>
      <w:r w:rsidR="00455FBD" w:rsidRPr="002A59D3">
        <w:rPr>
          <w:sz w:val="24"/>
          <w:szCs w:val="24"/>
        </w:rPr>
        <w:t xml:space="preserve"> ds. rozwoju nale</w:t>
      </w:r>
      <w:r w:rsidR="003558FC">
        <w:rPr>
          <w:sz w:val="24"/>
          <w:szCs w:val="24"/>
        </w:rPr>
        <w:t xml:space="preserve">ży </w:t>
      </w:r>
      <w:r w:rsidR="00455FBD" w:rsidRPr="002A59D3">
        <w:rPr>
          <w:sz w:val="24"/>
          <w:szCs w:val="24"/>
        </w:rPr>
        <w:t>w szczególności:</w:t>
      </w:r>
    </w:p>
    <w:p w14:paraId="1EBB70F2" w14:textId="77777777" w:rsidR="00455FBD" w:rsidRPr="002A59D3" w:rsidRDefault="002479F0" w:rsidP="000F796B">
      <w:pPr>
        <w:pStyle w:val="Akapitzlist"/>
        <w:numPr>
          <w:ilvl w:val="0"/>
          <w:numId w:val="40"/>
        </w:numPr>
        <w:spacing w:line="360" w:lineRule="auto"/>
        <w:jc w:val="both"/>
        <w:rPr>
          <w:sz w:val="24"/>
          <w:szCs w:val="24"/>
        </w:rPr>
      </w:pPr>
      <w:r w:rsidRPr="002A59D3">
        <w:rPr>
          <w:sz w:val="24"/>
          <w:szCs w:val="24"/>
        </w:rPr>
        <w:t>kierowanie i koordynacja prac zespołu ds. wdrażania i monitorowania strategii,</w:t>
      </w:r>
    </w:p>
    <w:p w14:paraId="17E8C510" w14:textId="695BA4C8" w:rsidR="00455FBD" w:rsidRPr="002A59D3" w:rsidRDefault="002479F0" w:rsidP="000F796B">
      <w:pPr>
        <w:pStyle w:val="Akapitzlist"/>
        <w:numPr>
          <w:ilvl w:val="0"/>
          <w:numId w:val="40"/>
        </w:numPr>
        <w:spacing w:line="360" w:lineRule="auto"/>
        <w:jc w:val="both"/>
        <w:rPr>
          <w:sz w:val="24"/>
          <w:szCs w:val="24"/>
        </w:rPr>
      </w:pPr>
      <w:r w:rsidRPr="002A59D3">
        <w:rPr>
          <w:sz w:val="24"/>
          <w:szCs w:val="24"/>
        </w:rPr>
        <w:t>opracowanie na podstawie informacji przekaz</w:t>
      </w:r>
      <w:r w:rsidR="0049165B">
        <w:rPr>
          <w:sz w:val="24"/>
          <w:szCs w:val="24"/>
        </w:rPr>
        <w:t>yw</w:t>
      </w:r>
      <w:r w:rsidRPr="002A59D3">
        <w:rPr>
          <w:sz w:val="24"/>
          <w:szCs w:val="24"/>
        </w:rPr>
        <w:t xml:space="preserve">anych przez członków </w:t>
      </w:r>
      <w:r w:rsidR="007B6CDE" w:rsidRPr="002A59D3">
        <w:rPr>
          <w:sz w:val="24"/>
          <w:szCs w:val="24"/>
        </w:rPr>
        <w:t>Z</w:t>
      </w:r>
      <w:r w:rsidRPr="002A59D3">
        <w:rPr>
          <w:sz w:val="24"/>
          <w:szCs w:val="24"/>
        </w:rPr>
        <w:t>espołu</w:t>
      </w:r>
      <w:r w:rsidR="007F18A4">
        <w:rPr>
          <w:sz w:val="24"/>
          <w:szCs w:val="24"/>
        </w:rPr>
        <w:t xml:space="preserve"> ds. </w:t>
      </w:r>
      <w:r w:rsidR="007B6CDE" w:rsidRPr="002A59D3">
        <w:rPr>
          <w:sz w:val="24"/>
          <w:szCs w:val="24"/>
        </w:rPr>
        <w:t>wdrażania i monitorowania</w:t>
      </w:r>
      <w:r w:rsidRPr="002A59D3">
        <w:rPr>
          <w:sz w:val="24"/>
          <w:szCs w:val="24"/>
        </w:rPr>
        <w:t xml:space="preserve"> okresowych raportów z realizacji strategii</w:t>
      </w:r>
      <w:r w:rsidR="007B6CDE" w:rsidRPr="002A59D3">
        <w:rPr>
          <w:sz w:val="24"/>
          <w:szCs w:val="24"/>
        </w:rPr>
        <w:t>,</w:t>
      </w:r>
      <w:r w:rsidRPr="002A59D3">
        <w:rPr>
          <w:sz w:val="24"/>
          <w:szCs w:val="24"/>
        </w:rPr>
        <w:t xml:space="preserve"> </w:t>
      </w:r>
    </w:p>
    <w:p w14:paraId="57DCC5C9" w14:textId="77777777" w:rsidR="0027499F" w:rsidRPr="002A59D3" w:rsidRDefault="002479F0" w:rsidP="000F796B">
      <w:pPr>
        <w:pStyle w:val="Akapitzlist"/>
        <w:numPr>
          <w:ilvl w:val="0"/>
          <w:numId w:val="40"/>
        </w:numPr>
        <w:spacing w:line="360" w:lineRule="auto"/>
        <w:jc w:val="both"/>
        <w:rPr>
          <w:sz w:val="24"/>
          <w:szCs w:val="24"/>
        </w:rPr>
      </w:pPr>
      <w:r w:rsidRPr="002A59D3">
        <w:rPr>
          <w:sz w:val="24"/>
          <w:szCs w:val="24"/>
        </w:rPr>
        <w:t>utrzymywanie stałego kontaktu z partnerami społeczno-gospodarczymi uczestniczącymi w przygotowaniu i/lub realizacji projektów miejskich,</w:t>
      </w:r>
    </w:p>
    <w:p w14:paraId="4B9C9B17" w14:textId="77777777" w:rsidR="00876B7D" w:rsidRPr="002A59D3" w:rsidRDefault="00876B7D" w:rsidP="000F796B">
      <w:pPr>
        <w:pStyle w:val="Akapitzlist"/>
        <w:numPr>
          <w:ilvl w:val="0"/>
          <w:numId w:val="40"/>
        </w:numPr>
        <w:spacing w:line="360" w:lineRule="auto"/>
        <w:jc w:val="both"/>
        <w:rPr>
          <w:sz w:val="24"/>
          <w:szCs w:val="24"/>
        </w:rPr>
      </w:pPr>
      <w:r w:rsidRPr="002A59D3">
        <w:rPr>
          <w:sz w:val="24"/>
          <w:szCs w:val="24"/>
        </w:rPr>
        <w:t xml:space="preserve">inicjowanie </w:t>
      </w:r>
      <w:r w:rsidR="00A11F67" w:rsidRPr="002A59D3">
        <w:rPr>
          <w:sz w:val="24"/>
          <w:szCs w:val="24"/>
        </w:rPr>
        <w:t xml:space="preserve">i </w:t>
      </w:r>
      <w:r w:rsidRPr="002A59D3">
        <w:rPr>
          <w:sz w:val="24"/>
          <w:szCs w:val="24"/>
        </w:rPr>
        <w:t>przeprowadzenie nadzwyczajnej ewaluacji</w:t>
      </w:r>
      <w:r w:rsidR="00854F1E" w:rsidRPr="002A59D3">
        <w:rPr>
          <w:sz w:val="24"/>
          <w:szCs w:val="24"/>
        </w:rPr>
        <w:t>,</w:t>
      </w:r>
    </w:p>
    <w:p w14:paraId="51F6B0D9" w14:textId="6AAA31D8" w:rsidR="00C33D86" w:rsidRPr="002A59D3" w:rsidRDefault="002479F0" w:rsidP="000F796B">
      <w:pPr>
        <w:pStyle w:val="Akapitzlist"/>
        <w:numPr>
          <w:ilvl w:val="0"/>
          <w:numId w:val="40"/>
        </w:numPr>
        <w:spacing w:line="360" w:lineRule="auto"/>
        <w:jc w:val="both"/>
        <w:rPr>
          <w:sz w:val="24"/>
          <w:szCs w:val="24"/>
        </w:rPr>
      </w:pPr>
      <w:r w:rsidRPr="002A59D3">
        <w:rPr>
          <w:sz w:val="24"/>
          <w:szCs w:val="24"/>
        </w:rPr>
        <w:t>określ</w:t>
      </w:r>
      <w:r w:rsidR="007F18A4">
        <w:rPr>
          <w:sz w:val="24"/>
          <w:szCs w:val="24"/>
        </w:rPr>
        <w:t>a</w:t>
      </w:r>
      <w:r w:rsidRPr="002A59D3">
        <w:rPr>
          <w:sz w:val="24"/>
          <w:szCs w:val="24"/>
        </w:rPr>
        <w:t>nie rekomendacji na</w:t>
      </w:r>
      <w:r w:rsidR="003D6DA1">
        <w:rPr>
          <w:sz w:val="24"/>
          <w:szCs w:val="24"/>
        </w:rPr>
        <w:t xml:space="preserve"> </w:t>
      </w:r>
      <w:r w:rsidRPr="002A59D3">
        <w:rPr>
          <w:sz w:val="24"/>
          <w:szCs w:val="24"/>
        </w:rPr>
        <w:t xml:space="preserve">podstawie okresowej </w:t>
      </w:r>
      <w:r w:rsidR="00854F1E" w:rsidRPr="002A59D3">
        <w:rPr>
          <w:sz w:val="24"/>
          <w:szCs w:val="24"/>
        </w:rPr>
        <w:t xml:space="preserve">lub nadzwyczajnej </w:t>
      </w:r>
      <w:r w:rsidRPr="002A59D3">
        <w:rPr>
          <w:sz w:val="24"/>
          <w:szCs w:val="24"/>
        </w:rPr>
        <w:t>ewaluacji wniosku o</w:t>
      </w:r>
      <w:r w:rsidR="003D6DA1">
        <w:rPr>
          <w:sz w:val="24"/>
          <w:szCs w:val="24"/>
        </w:rPr>
        <w:t xml:space="preserve"> </w:t>
      </w:r>
      <w:r w:rsidRPr="002A59D3">
        <w:rPr>
          <w:sz w:val="24"/>
          <w:szCs w:val="24"/>
        </w:rPr>
        <w:t>zmianę lub aktualizację zapisów strategii</w:t>
      </w:r>
      <w:r w:rsidR="00A11F67" w:rsidRPr="002A59D3">
        <w:rPr>
          <w:sz w:val="24"/>
          <w:szCs w:val="24"/>
        </w:rPr>
        <w:t>,</w:t>
      </w:r>
      <w:r w:rsidRPr="002A59D3">
        <w:rPr>
          <w:sz w:val="24"/>
          <w:szCs w:val="24"/>
        </w:rPr>
        <w:t xml:space="preserve"> </w:t>
      </w:r>
    </w:p>
    <w:p w14:paraId="7FEB5975" w14:textId="2E661CD8" w:rsidR="00854F1E" w:rsidRPr="002A59D3" w:rsidRDefault="007F18A4" w:rsidP="000F796B">
      <w:pPr>
        <w:pStyle w:val="Akapitzlist"/>
        <w:numPr>
          <w:ilvl w:val="0"/>
          <w:numId w:val="40"/>
        </w:numPr>
        <w:spacing w:line="360" w:lineRule="auto"/>
        <w:jc w:val="both"/>
        <w:rPr>
          <w:sz w:val="24"/>
          <w:szCs w:val="24"/>
        </w:rPr>
      </w:pPr>
      <w:r>
        <w:rPr>
          <w:sz w:val="24"/>
          <w:szCs w:val="24"/>
        </w:rPr>
        <w:lastRenderedPageBreak/>
        <w:t>określa</w:t>
      </w:r>
      <w:r w:rsidR="00854F1E" w:rsidRPr="002A59D3">
        <w:rPr>
          <w:sz w:val="24"/>
          <w:szCs w:val="24"/>
        </w:rPr>
        <w:t xml:space="preserve">nie rekomendacji w zakresie potrzeby opracowania lub aktualizacji dokumentów sektorowych dotyczących rozwoju miasta, </w:t>
      </w:r>
    </w:p>
    <w:p w14:paraId="02D3DB8A" w14:textId="730075C5" w:rsidR="00F72A6F" w:rsidRPr="002A59D3" w:rsidRDefault="002479F0" w:rsidP="000F796B">
      <w:pPr>
        <w:pStyle w:val="Akapitzlist"/>
        <w:numPr>
          <w:ilvl w:val="0"/>
          <w:numId w:val="40"/>
        </w:numPr>
        <w:spacing w:line="360" w:lineRule="auto"/>
        <w:jc w:val="both"/>
        <w:rPr>
          <w:sz w:val="24"/>
          <w:szCs w:val="24"/>
        </w:rPr>
      </w:pPr>
      <w:r w:rsidRPr="002A59D3">
        <w:rPr>
          <w:sz w:val="24"/>
          <w:szCs w:val="24"/>
        </w:rPr>
        <w:t>określ</w:t>
      </w:r>
      <w:r w:rsidR="007F18A4">
        <w:rPr>
          <w:sz w:val="24"/>
          <w:szCs w:val="24"/>
        </w:rPr>
        <w:t>a</w:t>
      </w:r>
      <w:r w:rsidRPr="002A59D3">
        <w:rPr>
          <w:sz w:val="24"/>
          <w:szCs w:val="24"/>
        </w:rPr>
        <w:t>nie rekomendacji w zakresie potrzeby przygotowania lub</w:t>
      </w:r>
      <w:r w:rsidR="003D6DA1">
        <w:rPr>
          <w:sz w:val="24"/>
          <w:szCs w:val="24"/>
        </w:rPr>
        <w:t xml:space="preserve"> </w:t>
      </w:r>
      <w:r w:rsidRPr="002A59D3">
        <w:rPr>
          <w:sz w:val="24"/>
          <w:szCs w:val="24"/>
        </w:rPr>
        <w:t>rozpoczęcia realizacji projektów</w:t>
      </w:r>
      <w:r w:rsidR="003D6DA1">
        <w:rPr>
          <w:sz w:val="24"/>
          <w:szCs w:val="24"/>
        </w:rPr>
        <w:t xml:space="preserve"> </w:t>
      </w:r>
      <w:r w:rsidRPr="002A59D3">
        <w:rPr>
          <w:sz w:val="24"/>
          <w:szCs w:val="24"/>
        </w:rPr>
        <w:t>przez komórki U</w:t>
      </w:r>
      <w:r w:rsidR="007F18A4">
        <w:rPr>
          <w:sz w:val="24"/>
          <w:szCs w:val="24"/>
        </w:rPr>
        <w:t xml:space="preserve">rzędu </w:t>
      </w:r>
      <w:r w:rsidRPr="002A59D3">
        <w:rPr>
          <w:sz w:val="24"/>
          <w:szCs w:val="24"/>
        </w:rPr>
        <w:t>M</w:t>
      </w:r>
      <w:r w:rsidR="007F18A4">
        <w:rPr>
          <w:sz w:val="24"/>
          <w:szCs w:val="24"/>
        </w:rPr>
        <w:t>iejskiego</w:t>
      </w:r>
      <w:r w:rsidR="003D6DA1">
        <w:rPr>
          <w:sz w:val="24"/>
          <w:szCs w:val="24"/>
        </w:rPr>
        <w:t xml:space="preserve"> </w:t>
      </w:r>
      <w:r w:rsidRPr="002A59D3">
        <w:rPr>
          <w:sz w:val="24"/>
          <w:szCs w:val="24"/>
        </w:rPr>
        <w:t>i/lub jednostki podległe samorządowi miasta projektów realizacyjnych</w:t>
      </w:r>
      <w:r w:rsidR="004B5427" w:rsidRPr="002A59D3">
        <w:rPr>
          <w:sz w:val="24"/>
          <w:szCs w:val="24"/>
        </w:rPr>
        <w:t>.</w:t>
      </w:r>
    </w:p>
    <w:p w14:paraId="1499DE54" w14:textId="77777777" w:rsidR="00854F1E" w:rsidRPr="002A59D3" w:rsidRDefault="00C33B60" w:rsidP="004A2C6F">
      <w:pPr>
        <w:spacing w:line="360" w:lineRule="auto"/>
        <w:jc w:val="both"/>
        <w:rPr>
          <w:sz w:val="24"/>
          <w:szCs w:val="24"/>
        </w:rPr>
      </w:pPr>
      <w:r w:rsidRPr="002A59D3">
        <w:rPr>
          <w:sz w:val="24"/>
          <w:szCs w:val="24"/>
        </w:rPr>
        <w:t>W</w:t>
      </w:r>
      <w:r w:rsidR="002F2731" w:rsidRPr="002A59D3">
        <w:rPr>
          <w:sz w:val="24"/>
          <w:szCs w:val="24"/>
        </w:rPr>
        <w:t xml:space="preserve"> skład </w:t>
      </w:r>
      <w:r w:rsidR="00EA6ABD" w:rsidRPr="002A59D3">
        <w:rPr>
          <w:sz w:val="24"/>
          <w:szCs w:val="24"/>
        </w:rPr>
        <w:t>Zesp</w:t>
      </w:r>
      <w:r w:rsidR="002F2731" w:rsidRPr="002A59D3">
        <w:rPr>
          <w:sz w:val="24"/>
          <w:szCs w:val="24"/>
        </w:rPr>
        <w:t>ołu</w:t>
      </w:r>
      <w:r w:rsidR="00EA6ABD" w:rsidRPr="002A59D3">
        <w:rPr>
          <w:sz w:val="24"/>
          <w:szCs w:val="24"/>
        </w:rPr>
        <w:t xml:space="preserve"> ds. wdrażania i monitorowania rozwoju </w:t>
      </w:r>
      <w:r w:rsidR="002F2731" w:rsidRPr="002A59D3">
        <w:rPr>
          <w:sz w:val="24"/>
          <w:szCs w:val="24"/>
        </w:rPr>
        <w:t xml:space="preserve">powinni wejść </w:t>
      </w:r>
      <w:r w:rsidR="00BC0FF1" w:rsidRPr="002A59D3">
        <w:rPr>
          <w:sz w:val="24"/>
          <w:szCs w:val="24"/>
        </w:rPr>
        <w:t xml:space="preserve">przedstawiciele komórek </w:t>
      </w:r>
      <w:r w:rsidRPr="002A59D3">
        <w:rPr>
          <w:sz w:val="24"/>
          <w:szCs w:val="24"/>
        </w:rPr>
        <w:t>merytorycznych</w:t>
      </w:r>
      <w:r w:rsidR="00BC0FF1" w:rsidRPr="002A59D3">
        <w:rPr>
          <w:sz w:val="24"/>
          <w:szCs w:val="24"/>
        </w:rPr>
        <w:t xml:space="preserve"> Urzędu Miejskiego oraz podmiotów </w:t>
      </w:r>
      <w:r w:rsidRPr="002A59D3">
        <w:rPr>
          <w:sz w:val="24"/>
          <w:szCs w:val="24"/>
        </w:rPr>
        <w:t>podległych samorządowi miasta</w:t>
      </w:r>
      <w:r w:rsidR="0040049F" w:rsidRPr="002A59D3">
        <w:rPr>
          <w:sz w:val="24"/>
          <w:szCs w:val="24"/>
        </w:rPr>
        <w:t xml:space="preserve"> działających w sferze kultury, edukacji, pomocy społecznej, zdrowia, sportu i rekreacji. </w:t>
      </w:r>
    </w:p>
    <w:p w14:paraId="6DF301E6" w14:textId="77777777" w:rsidR="008B2929" w:rsidRPr="002A59D3" w:rsidRDefault="008B2929" w:rsidP="000D2470">
      <w:pPr>
        <w:spacing w:line="360" w:lineRule="auto"/>
        <w:rPr>
          <w:sz w:val="24"/>
          <w:szCs w:val="24"/>
        </w:rPr>
      </w:pPr>
      <w:r w:rsidRPr="002A59D3">
        <w:rPr>
          <w:sz w:val="24"/>
          <w:szCs w:val="24"/>
        </w:rPr>
        <w:t xml:space="preserve">Do zadań </w:t>
      </w:r>
      <w:r w:rsidR="003F58B3" w:rsidRPr="002A59D3">
        <w:rPr>
          <w:sz w:val="24"/>
          <w:szCs w:val="24"/>
        </w:rPr>
        <w:t>Z</w:t>
      </w:r>
      <w:r w:rsidRPr="002A59D3">
        <w:rPr>
          <w:sz w:val="24"/>
          <w:szCs w:val="24"/>
        </w:rPr>
        <w:t>espołu należeć powinno w sz</w:t>
      </w:r>
      <w:r w:rsidR="00F26DBF" w:rsidRPr="002A59D3">
        <w:rPr>
          <w:sz w:val="24"/>
          <w:szCs w:val="24"/>
        </w:rPr>
        <w:t>cz</w:t>
      </w:r>
      <w:r w:rsidRPr="002A59D3">
        <w:rPr>
          <w:sz w:val="24"/>
          <w:szCs w:val="24"/>
        </w:rPr>
        <w:t>ególności:</w:t>
      </w:r>
    </w:p>
    <w:p w14:paraId="1E9CCD0B" w14:textId="77777777" w:rsidR="00F26DBF" w:rsidRPr="002A59D3" w:rsidRDefault="0051648A" w:rsidP="000F796B">
      <w:pPr>
        <w:pStyle w:val="Akapitzlist"/>
        <w:numPr>
          <w:ilvl w:val="0"/>
          <w:numId w:val="41"/>
        </w:numPr>
        <w:spacing w:line="360" w:lineRule="auto"/>
        <w:jc w:val="both"/>
        <w:rPr>
          <w:sz w:val="24"/>
          <w:szCs w:val="24"/>
        </w:rPr>
      </w:pPr>
      <w:r w:rsidRPr="002A59D3">
        <w:rPr>
          <w:sz w:val="24"/>
          <w:szCs w:val="24"/>
        </w:rPr>
        <w:t>przygotowywanie informacji na potrzeby opracowania raportu monitoringowego oraz raportu ewaluacyjnego</w:t>
      </w:r>
      <w:r w:rsidR="00816E50" w:rsidRPr="002A59D3">
        <w:rPr>
          <w:sz w:val="24"/>
          <w:szCs w:val="24"/>
        </w:rPr>
        <w:t>,</w:t>
      </w:r>
      <w:r w:rsidRPr="002A59D3">
        <w:rPr>
          <w:sz w:val="24"/>
          <w:szCs w:val="24"/>
        </w:rPr>
        <w:t xml:space="preserve"> </w:t>
      </w:r>
    </w:p>
    <w:p w14:paraId="0072D579" w14:textId="77777777" w:rsidR="006C36C3" w:rsidRPr="002A59D3" w:rsidRDefault="0051648A" w:rsidP="000F796B">
      <w:pPr>
        <w:pStyle w:val="Akapitzlist"/>
        <w:numPr>
          <w:ilvl w:val="0"/>
          <w:numId w:val="41"/>
        </w:numPr>
        <w:spacing w:line="360" w:lineRule="auto"/>
        <w:jc w:val="both"/>
        <w:rPr>
          <w:sz w:val="24"/>
          <w:szCs w:val="24"/>
        </w:rPr>
      </w:pPr>
      <w:r w:rsidRPr="002A59D3">
        <w:rPr>
          <w:sz w:val="24"/>
          <w:szCs w:val="24"/>
        </w:rPr>
        <w:t>opracowywanie koncepcji projektów wdrożeniowych do strategii,</w:t>
      </w:r>
    </w:p>
    <w:p w14:paraId="50743875" w14:textId="77777777" w:rsidR="00532B87" w:rsidRPr="002A59D3" w:rsidRDefault="0051648A" w:rsidP="000F796B">
      <w:pPr>
        <w:pStyle w:val="Akapitzlist"/>
        <w:numPr>
          <w:ilvl w:val="0"/>
          <w:numId w:val="41"/>
        </w:numPr>
        <w:spacing w:line="360" w:lineRule="auto"/>
        <w:jc w:val="both"/>
        <w:rPr>
          <w:sz w:val="24"/>
          <w:szCs w:val="24"/>
        </w:rPr>
      </w:pPr>
      <w:r w:rsidRPr="002A59D3">
        <w:rPr>
          <w:sz w:val="24"/>
          <w:szCs w:val="24"/>
        </w:rPr>
        <w:t xml:space="preserve">wspieranie przepływu informacji pomiędzy komórkami organizacyjnymi oraz jednostkami miejskimi w zakresie kształtowania </w:t>
      </w:r>
      <w:r w:rsidR="00532B87" w:rsidRPr="002A59D3">
        <w:rPr>
          <w:sz w:val="24"/>
          <w:szCs w:val="24"/>
        </w:rPr>
        <w:t xml:space="preserve">i wdrażania polityki </w:t>
      </w:r>
      <w:r w:rsidRPr="002A59D3">
        <w:rPr>
          <w:sz w:val="24"/>
          <w:szCs w:val="24"/>
        </w:rPr>
        <w:t>rozwoju</w:t>
      </w:r>
      <w:r w:rsidR="00532B87" w:rsidRPr="002A59D3">
        <w:rPr>
          <w:sz w:val="24"/>
          <w:szCs w:val="24"/>
        </w:rPr>
        <w:t xml:space="preserve"> miasta</w:t>
      </w:r>
      <w:r w:rsidR="00F544B3" w:rsidRPr="002A59D3">
        <w:rPr>
          <w:sz w:val="24"/>
          <w:szCs w:val="24"/>
        </w:rPr>
        <w:t>.</w:t>
      </w:r>
    </w:p>
    <w:p w14:paraId="15A6AE82" w14:textId="77777777" w:rsidR="00CE435F" w:rsidRPr="002A59D3" w:rsidRDefault="001A0C87" w:rsidP="00AF3502">
      <w:pPr>
        <w:spacing w:line="360" w:lineRule="auto"/>
        <w:jc w:val="both"/>
        <w:rPr>
          <w:sz w:val="24"/>
          <w:szCs w:val="24"/>
        </w:rPr>
      </w:pPr>
      <w:r w:rsidRPr="002A59D3">
        <w:rPr>
          <w:sz w:val="24"/>
          <w:szCs w:val="24"/>
        </w:rPr>
        <w:t>Zespół będzie dział</w:t>
      </w:r>
      <w:r w:rsidR="00A95BBD" w:rsidRPr="002A59D3">
        <w:rPr>
          <w:sz w:val="24"/>
          <w:szCs w:val="24"/>
        </w:rPr>
        <w:t>ał</w:t>
      </w:r>
      <w:r w:rsidRPr="002A59D3">
        <w:rPr>
          <w:sz w:val="24"/>
          <w:szCs w:val="24"/>
        </w:rPr>
        <w:t xml:space="preserve"> </w:t>
      </w:r>
      <w:r w:rsidR="00AF3502">
        <w:rPr>
          <w:sz w:val="24"/>
          <w:szCs w:val="24"/>
        </w:rPr>
        <w:t xml:space="preserve">m. in. </w:t>
      </w:r>
      <w:r w:rsidRPr="002A59D3">
        <w:rPr>
          <w:sz w:val="24"/>
          <w:szCs w:val="24"/>
        </w:rPr>
        <w:t xml:space="preserve">na </w:t>
      </w:r>
      <w:r w:rsidR="00B12ACF">
        <w:rPr>
          <w:sz w:val="24"/>
          <w:szCs w:val="24"/>
        </w:rPr>
        <w:t>cyklicznych lub</w:t>
      </w:r>
      <w:r>
        <w:rPr>
          <w:sz w:val="24"/>
          <w:szCs w:val="24"/>
        </w:rPr>
        <w:t xml:space="preserve"> </w:t>
      </w:r>
      <w:r w:rsidR="00A95BBD" w:rsidRPr="002A59D3">
        <w:rPr>
          <w:sz w:val="24"/>
          <w:szCs w:val="24"/>
        </w:rPr>
        <w:t xml:space="preserve">doraźnie </w:t>
      </w:r>
      <w:r w:rsidR="00CE435F" w:rsidRPr="002A59D3">
        <w:rPr>
          <w:sz w:val="24"/>
          <w:szCs w:val="24"/>
        </w:rPr>
        <w:t xml:space="preserve">zwoływanych </w:t>
      </w:r>
      <w:r w:rsidR="00B12ACF">
        <w:rPr>
          <w:sz w:val="24"/>
          <w:szCs w:val="24"/>
        </w:rPr>
        <w:t xml:space="preserve">posiedzeniach </w:t>
      </w:r>
      <w:r w:rsidR="008E325C">
        <w:rPr>
          <w:sz w:val="24"/>
          <w:szCs w:val="24"/>
        </w:rPr>
        <w:t>organizowanych</w:t>
      </w:r>
      <w:r w:rsidR="00B12ACF">
        <w:rPr>
          <w:sz w:val="24"/>
          <w:szCs w:val="24"/>
        </w:rPr>
        <w:t xml:space="preserve"> </w:t>
      </w:r>
      <w:r w:rsidR="00CE435F" w:rsidRPr="002A59D3">
        <w:rPr>
          <w:sz w:val="24"/>
          <w:szCs w:val="24"/>
        </w:rPr>
        <w:t xml:space="preserve">przez Pełnomocnika ds. </w:t>
      </w:r>
      <w:r w:rsidR="005477D3" w:rsidRPr="002A59D3">
        <w:rPr>
          <w:sz w:val="24"/>
          <w:szCs w:val="24"/>
        </w:rPr>
        <w:t>rozwoju</w:t>
      </w:r>
      <w:r w:rsidR="00CE435F" w:rsidRPr="002A59D3">
        <w:rPr>
          <w:sz w:val="24"/>
          <w:szCs w:val="24"/>
        </w:rPr>
        <w:t xml:space="preserve">. </w:t>
      </w:r>
    </w:p>
    <w:p w14:paraId="3681738A" w14:textId="44217B3A" w:rsidR="0040049F" w:rsidRPr="002A59D3" w:rsidRDefault="005477D3" w:rsidP="004A2C6F">
      <w:pPr>
        <w:spacing w:line="360" w:lineRule="auto"/>
        <w:jc w:val="both"/>
        <w:rPr>
          <w:sz w:val="24"/>
          <w:szCs w:val="24"/>
        </w:rPr>
      </w:pPr>
      <w:r w:rsidRPr="002A59D3">
        <w:rPr>
          <w:sz w:val="24"/>
          <w:szCs w:val="24"/>
        </w:rPr>
        <w:t>Szczegółowe</w:t>
      </w:r>
      <w:r w:rsidR="00CE435F" w:rsidRPr="002A59D3">
        <w:rPr>
          <w:sz w:val="24"/>
          <w:szCs w:val="24"/>
        </w:rPr>
        <w:t xml:space="preserve"> zakres</w:t>
      </w:r>
      <w:r w:rsidR="00480F42">
        <w:rPr>
          <w:sz w:val="24"/>
          <w:szCs w:val="24"/>
        </w:rPr>
        <w:t>y</w:t>
      </w:r>
      <w:r w:rsidR="00CE435F" w:rsidRPr="002A59D3">
        <w:rPr>
          <w:sz w:val="24"/>
          <w:szCs w:val="24"/>
        </w:rPr>
        <w:t xml:space="preserve"> zadań Pełnomocnika oraz </w:t>
      </w:r>
      <w:r w:rsidR="00894FD2" w:rsidRPr="002A59D3">
        <w:rPr>
          <w:sz w:val="24"/>
          <w:szCs w:val="24"/>
        </w:rPr>
        <w:t>Zespołu</w:t>
      </w:r>
      <w:r w:rsidRPr="002A59D3">
        <w:rPr>
          <w:sz w:val="24"/>
          <w:szCs w:val="24"/>
        </w:rPr>
        <w:t>, a także</w:t>
      </w:r>
      <w:r w:rsidR="003D6DA1">
        <w:rPr>
          <w:sz w:val="24"/>
          <w:szCs w:val="24"/>
        </w:rPr>
        <w:t xml:space="preserve"> </w:t>
      </w:r>
      <w:r w:rsidR="00894FD2" w:rsidRPr="002A59D3">
        <w:rPr>
          <w:sz w:val="24"/>
          <w:szCs w:val="24"/>
        </w:rPr>
        <w:t xml:space="preserve">tryb i </w:t>
      </w:r>
      <w:r w:rsidRPr="002A59D3">
        <w:rPr>
          <w:sz w:val="24"/>
          <w:szCs w:val="24"/>
        </w:rPr>
        <w:t>fo</w:t>
      </w:r>
      <w:r w:rsidR="003558FC">
        <w:rPr>
          <w:sz w:val="24"/>
          <w:szCs w:val="24"/>
        </w:rPr>
        <w:t>rmy ich</w:t>
      </w:r>
      <w:r w:rsidRPr="002A59D3">
        <w:rPr>
          <w:sz w:val="24"/>
          <w:szCs w:val="24"/>
        </w:rPr>
        <w:t xml:space="preserve"> działania</w:t>
      </w:r>
      <w:r w:rsidR="003D6DA1">
        <w:rPr>
          <w:sz w:val="24"/>
          <w:szCs w:val="24"/>
        </w:rPr>
        <w:t xml:space="preserve"> </w:t>
      </w:r>
      <w:r w:rsidR="00894FD2" w:rsidRPr="002A59D3">
        <w:rPr>
          <w:sz w:val="24"/>
          <w:szCs w:val="24"/>
        </w:rPr>
        <w:t xml:space="preserve">zostaną określone w </w:t>
      </w:r>
      <w:r w:rsidR="00480F42">
        <w:rPr>
          <w:sz w:val="24"/>
          <w:szCs w:val="24"/>
        </w:rPr>
        <w:t>stosownym</w:t>
      </w:r>
      <w:r w:rsidR="00894FD2" w:rsidRPr="002A59D3">
        <w:rPr>
          <w:sz w:val="24"/>
          <w:szCs w:val="24"/>
        </w:rPr>
        <w:t xml:space="preserve"> zarządzeni</w:t>
      </w:r>
      <w:r w:rsidR="00C35AD4" w:rsidRPr="002A59D3">
        <w:rPr>
          <w:sz w:val="24"/>
          <w:szCs w:val="24"/>
        </w:rPr>
        <w:t>u</w:t>
      </w:r>
      <w:r w:rsidR="00894FD2" w:rsidRPr="002A59D3">
        <w:rPr>
          <w:sz w:val="24"/>
          <w:szCs w:val="24"/>
        </w:rPr>
        <w:t xml:space="preserve"> Burmistrza Miasta.</w:t>
      </w:r>
      <w:r w:rsidR="003D6DA1">
        <w:rPr>
          <w:sz w:val="24"/>
          <w:szCs w:val="24"/>
        </w:rPr>
        <w:t xml:space="preserve"> </w:t>
      </w:r>
    </w:p>
    <w:p w14:paraId="1F3A4575" w14:textId="1F9A5130" w:rsidR="0089213C" w:rsidRPr="002A59D3" w:rsidRDefault="00D213BE" w:rsidP="004A2C6F">
      <w:pPr>
        <w:spacing w:line="360" w:lineRule="auto"/>
        <w:jc w:val="both"/>
        <w:rPr>
          <w:sz w:val="24"/>
          <w:szCs w:val="24"/>
        </w:rPr>
      </w:pPr>
      <w:r w:rsidRPr="002A59D3">
        <w:rPr>
          <w:sz w:val="24"/>
          <w:szCs w:val="24"/>
        </w:rPr>
        <w:t xml:space="preserve">W ramach form współpracy na rzecz wdrażania strategii </w:t>
      </w:r>
      <w:r w:rsidR="002B0CCB" w:rsidRPr="002A59D3">
        <w:rPr>
          <w:sz w:val="24"/>
          <w:szCs w:val="24"/>
        </w:rPr>
        <w:t>wykorzystan</w:t>
      </w:r>
      <w:r w:rsidR="009E0E96" w:rsidRPr="002A59D3">
        <w:rPr>
          <w:sz w:val="24"/>
          <w:szCs w:val="24"/>
        </w:rPr>
        <w:t xml:space="preserve">e zostaną </w:t>
      </w:r>
      <w:r w:rsidR="00786C8F" w:rsidRPr="002A59D3">
        <w:rPr>
          <w:sz w:val="24"/>
          <w:szCs w:val="24"/>
        </w:rPr>
        <w:t xml:space="preserve">funkcjonujące w </w:t>
      </w:r>
      <w:r w:rsidR="00400B64">
        <w:rPr>
          <w:sz w:val="24"/>
          <w:szCs w:val="24"/>
        </w:rPr>
        <w:t>m</w:t>
      </w:r>
      <w:r w:rsidR="00786C8F" w:rsidRPr="002A59D3">
        <w:rPr>
          <w:sz w:val="24"/>
          <w:szCs w:val="24"/>
        </w:rPr>
        <w:t>ieście ciała i zespoły, w tym</w:t>
      </w:r>
      <w:r w:rsidR="003D6DA1">
        <w:rPr>
          <w:sz w:val="24"/>
          <w:szCs w:val="24"/>
        </w:rPr>
        <w:t xml:space="preserve"> </w:t>
      </w:r>
      <w:r w:rsidR="00786C8F" w:rsidRPr="002A59D3">
        <w:rPr>
          <w:sz w:val="24"/>
          <w:szCs w:val="24"/>
        </w:rPr>
        <w:t>Rada seniorów</w:t>
      </w:r>
      <w:r w:rsidR="005B29BC">
        <w:rPr>
          <w:sz w:val="24"/>
          <w:szCs w:val="24"/>
        </w:rPr>
        <w:t xml:space="preserve"> </w:t>
      </w:r>
      <w:r w:rsidR="007505CC" w:rsidRPr="002A59D3">
        <w:rPr>
          <w:sz w:val="24"/>
          <w:szCs w:val="24"/>
        </w:rPr>
        <w:t>oraz rady dzielnic</w:t>
      </w:r>
      <w:r w:rsidR="007505CC">
        <w:rPr>
          <w:sz w:val="24"/>
          <w:szCs w:val="24"/>
        </w:rPr>
        <w:t>.</w:t>
      </w:r>
      <w:r w:rsidR="00DE3E32" w:rsidRPr="002A59D3">
        <w:rPr>
          <w:sz w:val="24"/>
          <w:szCs w:val="24"/>
        </w:rPr>
        <w:t xml:space="preserve"> Ponadto </w:t>
      </w:r>
      <w:r w:rsidR="002B0CCB" w:rsidRPr="002A59D3">
        <w:rPr>
          <w:sz w:val="24"/>
          <w:szCs w:val="24"/>
        </w:rPr>
        <w:t>zostanie również</w:t>
      </w:r>
      <w:r w:rsidR="00DE3E32" w:rsidRPr="002A59D3">
        <w:rPr>
          <w:sz w:val="24"/>
          <w:szCs w:val="24"/>
        </w:rPr>
        <w:t xml:space="preserve"> powołany </w:t>
      </w:r>
      <w:r w:rsidR="0089213C" w:rsidRPr="002A59D3">
        <w:rPr>
          <w:sz w:val="24"/>
          <w:szCs w:val="24"/>
        </w:rPr>
        <w:t>K</w:t>
      </w:r>
      <w:r w:rsidR="002B0CCB" w:rsidRPr="002A59D3">
        <w:rPr>
          <w:sz w:val="24"/>
          <w:szCs w:val="24"/>
        </w:rPr>
        <w:t xml:space="preserve">omitet rewitalizacji, </w:t>
      </w:r>
      <w:r w:rsidR="0089213C" w:rsidRPr="002A59D3">
        <w:rPr>
          <w:sz w:val="24"/>
          <w:szCs w:val="24"/>
        </w:rPr>
        <w:t>działający</w:t>
      </w:r>
      <w:r w:rsidR="002B0CCB" w:rsidRPr="002A59D3">
        <w:rPr>
          <w:sz w:val="24"/>
          <w:szCs w:val="24"/>
        </w:rPr>
        <w:t xml:space="preserve"> w oparciu </w:t>
      </w:r>
      <w:r w:rsidR="0089213C" w:rsidRPr="002A59D3">
        <w:rPr>
          <w:sz w:val="24"/>
          <w:szCs w:val="24"/>
        </w:rPr>
        <w:t>o</w:t>
      </w:r>
      <w:r w:rsidR="00480F42">
        <w:rPr>
          <w:sz w:val="24"/>
          <w:szCs w:val="24"/>
        </w:rPr>
        <w:t> </w:t>
      </w:r>
      <w:r w:rsidR="002B0CCB" w:rsidRPr="002A59D3">
        <w:rPr>
          <w:sz w:val="24"/>
          <w:szCs w:val="24"/>
        </w:rPr>
        <w:t xml:space="preserve">przepisy Ustawy o </w:t>
      </w:r>
      <w:r w:rsidR="0089213C" w:rsidRPr="002A59D3">
        <w:rPr>
          <w:sz w:val="24"/>
          <w:szCs w:val="24"/>
        </w:rPr>
        <w:t>rewitalizacji</w:t>
      </w:r>
      <w:r w:rsidR="007505CC">
        <w:rPr>
          <w:sz w:val="24"/>
          <w:szCs w:val="24"/>
        </w:rPr>
        <w:t xml:space="preserve"> oraz </w:t>
      </w:r>
      <w:r w:rsidR="007505CC" w:rsidRPr="002A59D3">
        <w:rPr>
          <w:sz w:val="24"/>
          <w:szCs w:val="24"/>
        </w:rPr>
        <w:t>Rada młodzieży</w:t>
      </w:r>
      <w:r w:rsidR="007505CC">
        <w:rPr>
          <w:sz w:val="24"/>
          <w:szCs w:val="24"/>
        </w:rPr>
        <w:t xml:space="preserve"> i</w:t>
      </w:r>
      <w:r w:rsidR="007505CC" w:rsidRPr="002A59D3">
        <w:rPr>
          <w:sz w:val="24"/>
          <w:szCs w:val="24"/>
        </w:rPr>
        <w:t xml:space="preserve"> Rada gospodarcza</w:t>
      </w:r>
      <w:r w:rsidR="0089213C" w:rsidRPr="002A59D3">
        <w:rPr>
          <w:sz w:val="24"/>
          <w:szCs w:val="24"/>
        </w:rPr>
        <w:t xml:space="preserve">. </w:t>
      </w:r>
    </w:p>
    <w:p w14:paraId="1987688E" w14:textId="7F9A014D" w:rsidR="00491C90" w:rsidRPr="002A59D3" w:rsidRDefault="0089213C" w:rsidP="004A2C6F">
      <w:pPr>
        <w:spacing w:line="360" w:lineRule="auto"/>
        <w:jc w:val="both"/>
        <w:rPr>
          <w:sz w:val="24"/>
          <w:szCs w:val="24"/>
        </w:rPr>
      </w:pPr>
      <w:r w:rsidRPr="002A59D3">
        <w:rPr>
          <w:sz w:val="24"/>
          <w:szCs w:val="24"/>
        </w:rPr>
        <w:t xml:space="preserve">Dla </w:t>
      </w:r>
      <w:r w:rsidR="002246CA" w:rsidRPr="002A59D3">
        <w:rPr>
          <w:sz w:val="24"/>
          <w:szCs w:val="24"/>
        </w:rPr>
        <w:t xml:space="preserve">zwiększenia poziomu </w:t>
      </w:r>
      <w:r w:rsidR="001566E9" w:rsidRPr="002A59D3">
        <w:rPr>
          <w:sz w:val="24"/>
          <w:szCs w:val="24"/>
        </w:rPr>
        <w:t>uczestnictwa</w:t>
      </w:r>
      <w:r w:rsidR="002246CA" w:rsidRPr="002A59D3">
        <w:rPr>
          <w:sz w:val="24"/>
          <w:szCs w:val="24"/>
        </w:rPr>
        <w:t xml:space="preserve"> </w:t>
      </w:r>
      <w:r w:rsidR="001566E9" w:rsidRPr="002A59D3">
        <w:rPr>
          <w:sz w:val="24"/>
          <w:szCs w:val="24"/>
        </w:rPr>
        <w:t>mieszkańców</w:t>
      </w:r>
      <w:r w:rsidR="00392972">
        <w:rPr>
          <w:sz w:val="24"/>
          <w:szCs w:val="24"/>
        </w:rPr>
        <w:t xml:space="preserve"> i innych partnerów planuje</w:t>
      </w:r>
      <w:r w:rsidR="002246CA" w:rsidRPr="002A59D3">
        <w:rPr>
          <w:sz w:val="24"/>
          <w:szCs w:val="24"/>
        </w:rPr>
        <w:t xml:space="preserve"> się prowadzenie stałych form konsultacyjnych</w:t>
      </w:r>
      <w:r w:rsidR="00EF5EDE" w:rsidRPr="002A59D3">
        <w:rPr>
          <w:sz w:val="24"/>
          <w:szCs w:val="24"/>
        </w:rPr>
        <w:t>,</w:t>
      </w:r>
      <w:r w:rsidR="002246CA" w:rsidRPr="002A59D3">
        <w:rPr>
          <w:sz w:val="24"/>
          <w:szCs w:val="24"/>
        </w:rPr>
        <w:t xml:space="preserve"> </w:t>
      </w:r>
      <w:r w:rsidR="001566E9" w:rsidRPr="002A59D3">
        <w:rPr>
          <w:sz w:val="24"/>
          <w:szCs w:val="24"/>
        </w:rPr>
        <w:t>w tym poprzez wykorzystanie ankiet i</w:t>
      </w:r>
      <w:r w:rsidR="00211464">
        <w:rPr>
          <w:sz w:val="24"/>
          <w:szCs w:val="24"/>
        </w:rPr>
        <w:t> </w:t>
      </w:r>
      <w:r w:rsidR="001566E9" w:rsidRPr="002A59D3">
        <w:rPr>
          <w:sz w:val="24"/>
          <w:szCs w:val="24"/>
        </w:rPr>
        <w:t>kwestionariuszy</w:t>
      </w:r>
      <w:r w:rsidR="0087016C" w:rsidRPr="002A59D3">
        <w:rPr>
          <w:sz w:val="24"/>
          <w:szCs w:val="24"/>
        </w:rPr>
        <w:t xml:space="preserve"> </w:t>
      </w:r>
      <w:r w:rsidR="009E0E96" w:rsidRPr="002A59D3">
        <w:rPr>
          <w:sz w:val="24"/>
          <w:szCs w:val="24"/>
        </w:rPr>
        <w:t>kierowanych</w:t>
      </w:r>
      <w:r w:rsidR="0087016C" w:rsidRPr="002A59D3">
        <w:rPr>
          <w:sz w:val="24"/>
          <w:szCs w:val="24"/>
        </w:rPr>
        <w:t xml:space="preserve"> do mieszkańców</w:t>
      </w:r>
      <w:r w:rsidRPr="002A59D3">
        <w:rPr>
          <w:sz w:val="24"/>
          <w:szCs w:val="24"/>
        </w:rPr>
        <w:t xml:space="preserve"> </w:t>
      </w:r>
      <w:r w:rsidR="0087016C" w:rsidRPr="002A59D3">
        <w:rPr>
          <w:sz w:val="24"/>
          <w:szCs w:val="24"/>
        </w:rPr>
        <w:t>i i</w:t>
      </w:r>
      <w:r w:rsidR="00A322BB">
        <w:rPr>
          <w:sz w:val="24"/>
          <w:szCs w:val="24"/>
        </w:rPr>
        <w:t>nnych podmiotów w zależności od </w:t>
      </w:r>
      <w:r w:rsidR="0087016C" w:rsidRPr="002A59D3">
        <w:rPr>
          <w:sz w:val="24"/>
          <w:szCs w:val="24"/>
        </w:rPr>
        <w:t xml:space="preserve">przedmiotu i tematyki </w:t>
      </w:r>
      <w:r w:rsidR="009E0E96" w:rsidRPr="002A59D3">
        <w:rPr>
          <w:sz w:val="24"/>
          <w:szCs w:val="24"/>
        </w:rPr>
        <w:t xml:space="preserve">prowadzonych konsultacji. </w:t>
      </w:r>
      <w:r w:rsidR="00211464">
        <w:rPr>
          <w:sz w:val="24"/>
          <w:szCs w:val="24"/>
        </w:rPr>
        <w:t>Kanały i narzędzia konsultacji będą dostosowywane do oczekiwań różnych grup odbiorców, a także zachodzących zmian technologicznych.</w:t>
      </w:r>
    </w:p>
    <w:p w14:paraId="78EB9084" w14:textId="77777777" w:rsidR="00AA31B3" w:rsidRDefault="00AA31B3" w:rsidP="009D24EF">
      <w:pPr>
        <w:pStyle w:val="Legenda"/>
      </w:pPr>
    </w:p>
    <w:p w14:paraId="7AC2DB43" w14:textId="5D0B649C" w:rsidR="009B02A4" w:rsidRPr="00F07319" w:rsidRDefault="009D24EF" w:rsidP="009D24EF">
      <w:pPr>
        <w:pStyle w:val="Legenda"/>
      </w:pPr>
      <w:r>
        <w:lastRenderedPageBreak/>
        <w:t>Schemat</w:t>
      </w:r>
      <w:r w:rsidR="003D6DA1">
        <w:t xml:space="preserve"> </w:t>
      </w:r>
      <w:r w:rsidR="00993B67">
        <w:fldChar w:fldCharType="begin"/>
      </w:r>
      <w:r>
        <w:instrText>SEQ Schemat_ \* ARABIC</w:instrText>
      </w:r>
      <w:r w:rsidR="00993B67">
        <w:fldChar w:fldCharType="separate"/>
      </w:r>
      <w:r w:rsidR="006A22C4">
        <w:rPr>
          <w:noProof/>
        </w:rPr>
        <w:t>4</w:t>
      </w:r>
      <w:r w:rsidR="00993B67">
        <w:fldChar w:fldCharType="end"/>
      </w:r>
      <w:r w:rsidR="003D6DA1">
        <w:t xml:space="preserve"> </w:t>
      </w:r>
      <w:r w:rsidR="009B02A4" w:rsidRPr="00F07319">
        <w:t xml:space="preserve">Kluczowe podmioty procesu wdrażania w </w:t>
      </w:r>
      <w:r w:rsidR="00CB4CA1">
        <w:t>m</w:t>
      </w:r>
      <w:r w:rsidR="009B02A4" w:rsidRPr="00F07319">
        <w:t>ieście.</w:t>
      </w:r>
    </w:p>
    <w:p w14:paraId="206284B7" w14:textId="77777777" w:rsidR="009B02A4" w:rsidRPr="00F07319" w:rsidRDefault="009B02A4" w:rsidP="009B02A4"/>
    <w:p w14:paraId="7E8A1F31" w14:textId="77777777" w:rsidR="009B02A4" w:rsidRPr="00F07319" w:rsidRDefault="009B02A4" w:rsidP="009B02A4"/>
    <w:p w14:paraId="13DB9C48" w14:textId="40555343" w:rsidR="009B02A4" w:rsidRPr="00F07319" w:rsidRDefault="00932926" w:rsidP="009B02A4">
      <w:pPr>
        <w:keepNext/>
        <w:spacing w:line="360" w:lineRule="auto"/>
        <w:ind w:left="360"/>
        <w:jc w:val="both"/>
        <w:rPr>
          <w:rFonts w:ascii="Arial" w:hAnsi="Arial" w:cs="Arial"/>
          <w:sz w:val="24"/>
          <w:szCs w:val="24"/>
        </w:rPr>
      </w:pPr>
      <w:r>
        <w:rPr>
          <w:rFonts w:ascii="Arial" w:hAnsi="Arial" w:cs="Arial"/>
          <w:noProof/>
          <w:sz w:val="24"/>
          <w:szCs w:val="24"/>
          <w:lang w:eastAsia="pl-PL"/>
        </w:rPr>
        <mc:AlternateContent>
          <mc:Choice Requires="wps">
            <w:drawing>
              <wp:anchor distT="0" distB="0" distL="114300" distR="114300" simplePos="0" relativeHeight="251658251" behindDoc="0" locked="0" layoutInCell="1" allowOverlap="1" wp14:anchorId="34F6BDC3" wp14:editId="6FFC6255">
                <wp:simplePos x="0" y="0"/>
                <wp:positionH relativeFrom="column">
                  <wp:posOffset>-236220</wp:posOffset>
                </wp:positionH>
                <wp:positionV relativeFrom="paragraph">
                  <wp:posOffset>205105</wp:posOffset>
                </wp:positionV>
                <wp:extent cx="1226820" cy="683895"/>
                <wp:effectExtent l="0" t="0" r="0" b="1905"/>
                <wp:wrapNone/>
                <wp:docPr id="25" name="Prostokąt: zaokrąglone rogi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6820" cy="68389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BDCA9C" w14:textId="77777777" w:rsidR="00ED6714" w:rsidRPr="008449D5" w:rsidRDefault="00ED6714" w:rsidP="009B02A4">
                            <w:pPr>
                              <w:spacing w:after="0" w:line="240" w:lineRule="auto"/>
                              <w:jc w:val="center"/>
                              <w:rPr>
                                <w:rFonts w:ascii="Arial" w:hAnsi="Arial" w:cs="Arial"/>
                                <w:color w:val="000000" w:themeColor="text1"/>
                              </w:rPr>
                            </w:pPr>
                            <w:r>
                              <w:rPr>
                                <w:rFonts w:ascii="Arial" w:hAnsi="Arial" w:cs="Arial"/>
                                <w:color w:val="000000" w:themeColor="text1"/>
                              </w:rPr>
                              <w:t>Rada</w:t>
                            </w:r>
                            <w:r w:rsidRPr="008449D5">
                              <w:rPr>
                                <w:rFonts w:ascii="Arial" w:hAnsi="Arial" w:cs="Arial"/>
                                <w:color w:val="000000" w:themeColor="text1"/>
                              </w:rPr>
                              <w:t xml:space="preserve"> </w:t>
                            </w:r>
                            <w:r>
                              <w:rPr>
                                <w:rFonts w:ascii="Arial" w:hAnsi="Arial" w:cs="Arial"/>
                                <w:color w:val="000000" w:themeColor="text1"/>
                              </w:rPr>
                              <w:t>Miejska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4F6BDC3" id="Prostokąt: zaokrąglone rogi 25" o:spid="_x0000_s1040" style="position:absolute;left:0;text-align:left;margin-left:-18.6pt;margin-top:16.15pt;width:96.6pt;height:53.8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" fillcolor="white [3212]" strokecolor="black [3213]" strokeweight="1pt">
                <v:stroke joinstyle="miter"/>
                <v:path arrowok="t"/>
                <v:textbox>
                  <w:txbxContent>
                    <w:p w14:paraId="4EBDCA9C" w14:textId="77777777" w:rsidR="00ED6714" w:rsidRPr="008449D5" w:rsidRDefault="00ED6714" w:rsidP="009B02A4">
                      <w:pPr>
                        <w:spacing w:after="0" w:line="240" w:lineRule="auto"/>
                        <w:jc w:val="center"/>
                        <w:rPr>
                          <w:rFonts w:ascii="Arial" w:hAnsi="Arial" w:cs="Arial"/>
                          <w:color w:val="000000" w:themeColor="text1"/>
                        </w:rPr>
                      </w:pPr>
                      <w:r>
                        <w:rPr>
                          <w:rFonts w:ascii="Arial" w:hAnsi="Arial" w:cs="Arial"/>
                          <w:color w:val="000000" w:themeColor="text1"/>
                        </w:rPr>
                        <w:t>Rada</w:t>
                      </w:r>
                      <w:r w:rsidRPr="008449D5">
                        <w:rPr>
                          <w:rFonts w:ascii="Arial" w:hAnsi="Arial" w:cs="Arial"/>
                          <w:color w:val="000000" w:themeColor="text1"/>
                        </w:rPr>
                        <w:t xml:space="preserve"> </w:t>
                      </w:r>
                      <w:r>
                        <w:rPr>
                          <w:rFonts w:ascii="Arial" w:hAnsi="Arial" w:cs="Arial"/>
                          <w:color w:val="000000" w:themeColor="text1"/>
                        </w:rPr>
                        <w:t>Miejska</w:t>
                      </w:r>
                    </w:p>
                  </w:txbxContent>
                </v:textbox>
              </v:roundrect>
            </w:pict>
          </mc:Fallback>
        </mc:AlternateContent>
      </w:r>
      <w:r>
        <w:rPr>
          <w:rFonts w:ascii="Arial" w:hAnsi="Arial" w:cs="Arial"/>
          <w:noProof/>
          <w:sz w:val="24"/>
          <w:szCs w:val="24"/>
          <w:lang w:eastAsia="pl-PL"/>
        </w:rPr>
        <mc:AlternateContent>
          <mc:Choice Requires="wps">
            <w:drawing>
              <wp:anchor distT="0" distB="0" distL="114300" distR="114300" simplePos="0" relativeHeight="251658259" behindDoc="0" locked="0" layoutInCell="1" allowOverlap="1" wp14:anchorId="78DAA187" wp14:editId="1C152CD2">
                <wp:simplePos x="0" y="0"/>
                <wp:positionH relativeFrom="column">
                  <wp:posOffset>2621280</wp:posOffset>
                </wp:positionH>
                <wp:positionV relativeFrom="paragraph">
                  <wp:posOffset>-85090</wp:posOffset>
                </wp:positionV>
                <wp:extent cx="350520" cy="243840"/>
                <wp:effectExtent l="38100" t="38100" r="30480" b="41910"/>
                <wp:wrapNone/>
                <wp:docPr id="24" name="Łącznik prosty ze strzałką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0520" cy="243840"/>
                        </a:xfrm>
                        <a:prstGeom prst="straightConnector1">
                          <a:avLst/>
                        </a:prstGeom>
                        <a:ln>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17D008E" id="_x0000_t32" coordsize="21600,21600" o:spt="32" o:oned="t" path="m,l21600,21600e" filled="f">
                <v:path arrowok="t" fillok="f" o:connecttype="none"/>
                <o:lock v:ext="edit" shapetype="t"/>
              </v:shapetype>
              <v:shape id="Łącznik prosty ze strzałką 24" o:spid="_x0000_s1026" type="#_x0000_t32" style="position:absolute;margin-left:206.4pt;margin-top:-6.7pt;width:27.6pt;height:19.2pt;flip:x;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" strokecolor="#ffca08 [3204]" strokeweight=".5pt">
                <v:stroke startarrow="block" endarrow="block" joinstyle="miter"/>
                <o:lock v:ext="edit" shapetype="f"/>
              </v:shape>
            </w:pict>
          </mc:Fallback>
        </mc:AlternateContent>
      </w:r>
      <w:r>
        <w:rPr>
          <w:rFonts w:ascii="Arial" w:hAnsi="Arial" w:cs="Arial"/>
          <w:noProof/>
          <w:sz w:val="24"/>
          <w:szCs w:val="24"/>
          <w:lang w:eastAsia="pl-PL"/>
        </w:rPr>
        <mc:AlternateContent>
          <mc:Choice Requires="wps">
            <w:drawing>
              <wp:anchor distT="0" distB="0" distL="114300" distR="114300" simplePos="0" relativeHeight="251658254" behindDoc="0" locked="0" layoutInCell="1" allowOverlap="1" wp14:anchorId="7673A104" wp14:editId="19B09706">
                <wp:simplePos x="0" y="0"/>
                <wp:positionH relativeFrom="column">
                  <wp:posOffset>3088640</wp:posOffset>
                </wp:positionH>
                <wp:positionV relativeFrom="paragraph">
                  <wp:posOffset>-175260</wp:posOffset>
                </wp:positionV>
                <wp:extent cx="2590800" cy="683895"/>
                <wp:effectExtent l="0" t="0" r="0" b="1905"/>
                <wp:wrapNone/>
                <wp:docPr id="23" name="Prostokąt: zaokrąglone rogi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68389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0B1F42" w14:textId="77777777" w:rsidR="00ED6714" w:rsidRDefault="00ED6714" w:rsidP="009B02A4">
                            <w:pPr>
                              <w:spacing w:after="0" w:line="240" w:lineRule="auto"/>
                              <w:jc w:val="center"/>
                              <w:rPr>
                                <w:rFonts w:ascii="Arial" w:hAnsi="Arial" w:cs="Arial"/>
                                <w:color w:val="000000" w:themeColor="text1"/>
                              </w:rPr>
                            </w:pPr>
                            <w:r>
                              <w:rPr>
                                <w:rFonts w:ascii="Arial" w:hAnsi="Arial" w:cs="Arial"/>
                                <w:color w:val="000000" w:themeColor="text1"/>
                              </w:rPr>
                              <w:t>Ciała doradcze Burmistrza: Rada seniorów, Rada młodzieży</w:t>
                            </w:r>
                          </w:p>
                          <w:p w14:paraId="68BB26BA" w14:textId="77777777" w:rsidR="00ED6714" w:rsidRPr="008449D5" w:rsidRDefault="00ED6714" w:rsidP="009B02A4">
                            <w:pPr>
                              <w:spacing w:after="0" w:line="240" w:lineRule="auto"/>
                              <w:jc w:val="center"/>
                              <w:rPr>
                                <w:rFonts w:ascii="Arial" w:hAnsi="Arial" w:cs="Arial"/>
                                <w:color w:val="000000" w:themeColor="text1"/>
                              </w:rPr>
                            </w:pPr>
                            <w:r>
                              <w:rPr>
                                <w:rFonts w:ascii="Arial" w:hAnsi="Arial" w:cs="Arial"/>
                                <w:color w:val="000000" w:themeColor="text1"/>
                              </w:rPr>
                              <w:t>Rada gospodarcza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7673A104" id="Prostokąt: zaokrąglone rogi 23" o:spid="_x0000_s1041" style="position:absolute;left:0;text-align:left;margin-left:243.2pt;margin-top:-13.8pt;width:204pt;height:53.8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" fillcolor="white [3212]" strokecolor="black [3213]" strokeweight="1pt">
                <v:stroke joinstyle="miter"/>
                <v:path arrowok="t"/>
                <v:textbox>
                  <w:txbxContent>
                    <w:p w14:paraId="7F0B1F42" w14:textId="77777777" w:rsidR="00ED6714" w:rsidRDefault="00ED6714" w:rsidP="009B02A4">
                      <w:pPr>
                        <w:spacing w:after="0" w:line="240" w:lineRule="auto"/>
                        <w:jc w:val="center"/>
                        <w:rPr>
                          <w:rFonts w:ascii="Arial" w:hAnsi="Arial" w:cs="Arial"/>
                          <w:color w:val="000000" w:themeColor="text1"/>
                        </w:rPr>
                      </w:pPr>
                      <w:r>
                        <w:rPr>
                          <w:rFonts w:ascii="Arial" w:hAnsi="Arial" w:cs="Arial"/>
                          <w:color w:val="000000" w:themeColor="text1"/>
                        </w:rPr>
                        <w:t>Ciała doradcze Burmistrza: Rada seniorów, Rada młodzieży</w:t>
                      </w:r>
                    </w:p>
                    <w:p w14:paraId="68BB26BA" w14:textId="77777777" w:rsidR="00ED6714" w:rsidRPr="008449D5" w:rsidRDefault="00ED6714" w:rsidP="009B02A4">
                      <w:pPr>
                        <w:spacing w:after="0" w:line="240" w:lineRule="auto"/>
                        <w:jc w:val="center"/>
                        <w:rPr>
                          <w:rFonts w:ascii="Arial" w:hAnsi="Arial" w:cs="Arial"/>
                          <w:color w:val="000000" w:themeColor="text1"/>
                        </w:rPr>
                      </w:pPr>
                      <w:r>
                        <w:rPr>
                          <w:rFonts w:ascii="Arial" w:hAnsi="Arial" w:cs="Arial"/>
                          <w:color w:val="000000" w:themeColor="text1"/>
                        </w:rPr>
                        <w:t>Rada gospodarcza</w:t>
                      </w:r>
                    </w:p>
                  </w:txbxContent>
                </v:textbox>
              </v:roundrect>
            </w:pict>
          </mc:Fallback>
        </mc:AlternateContent>
      </w:r>
      <w:r>
        <w:rPr>
          <w:rFonts w:ascii="Arial" w:hAnsi="Arial" w:cs="Arial"/>
          <w:noProof/>
          <w:sz w:val="24"/>
          <w:szCs w:val="24"/>
          <w:lang w:eastAsia="pl-PL"/>
        </w:rPr>
        <mc:AlternateContent>
          <mc:Choice Requires="wps">
            <w:drawing>
              <wp:anchor distT="0" distB="0" distL="114300" distR="114300" simplePos="0" relativeHeight="251658240" behindDoc="0" locked="0" layoutInCell="1" allowOverlap="1" wp14:anchorId="4CF502B9" wp14:editId="70A2E8DA">
                <wp:simplePos x="0" y="0"/>
                <wp:positionH relativeFrom="column">
                  <wp:posOffset>1547495</wp:posOffset>
                </wp:positionH>
                <wp:positionV relativeFrom="paragraph">
                  <wp:posOffset>201930</wp:posOffset>
                </wp:positionV>
                <wp:extent cx="1226820" cy="683895"/>
                <wp:effectExtent l="0" t="0" r="0" b="1905"/>
                <wp:wrapNone/>
                <wp:docPr id="22" name="Prostokąt: zaokrąglone rogi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6820" cy="68389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61AA84" w14:textId="77777777" w:rsidR="00ED6714" w:rsidRPr="008449D5" w:rsidRDefault="00ED6714" w:rsidP="009B02A4">
                            <w:pPr>
                              <w:spacing w:after="0" w:line="240" w:lineRule="auto"/>
                              <w:jc w:val="center"/>
                              <w:rPr>
                                <w:rFonts w:ascii="Arial" w:hAnsi="Arial" w:cs="Arial"/>
                                <w:color w:val="000000" w:themeColor="text1"/>
                              </w:rPr>
                            </w:pPr>
                            <w:r>
                              <w:rPr>
                                <w:rFonts w:ascii="Arial" w:hAnsi="Arial" w:cs="Arial"/>
                                <w:color w:val="000000" w:themeColor="text1"/>
                              </w:rPr>
                              <w:t>Burmistrz</w:t>
                            </w:r>
                            <w:r w:rsidRPr="008449D5">
                              <w:rPr>
                                <w:rFonts w:ascii="Arial" w:hAnsi="Arial" w:cs="Arial"/>
                                <w:color w:val="000000" w:themeColor="text1"/>
                              </w:rPr>
                              <w:t xml:space="preserve"> Miasta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CF502B9" id="Prostokąt: zaokrąglone rogi 22" o:spid="_x0000_s1042" style="position:absolute;left:0;text-align:left;margin-left:121.85pt;margin-top:15.9pt;width:96.6pt;height:53.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" fillcolor="white [3212]" strokecolor="black [3213]" strokeweight="1pt">
                <v:stroke joinstyle="miter"/>
                <v:path arrowok="t"/>
                <v:textbox>
                  <w:txbxContent>
                    <w:p w14:paraId="4861AA84" w14:textId="77777777" w:rsidR="00ED6714" w:rsidRPr="008449D5" w:rsidRDefault="00ED6714" w:rsidP="009B02A4">
                      <w:pPr>
                        <w:spacing w:after="0" w:line="240" w:lineRule="auto"/>
                        <w:jc w:val="center"/>
                        <w:rPr>
                          <w:rFonts w:ascii="Arial" w:hAnsi="Arial" w:cs="Arial"/>
                          <w:color w:val="000000" w:themeColor="text1"/>
                        </w:rPr>
                      </w:pPr>
                      <w:r>
                        <w:rPr>
                          <w:rFonts w:ascii="Arial" w:hAnsi="Arial" w:cs="Arial"/>
                          <w:color w:val="000000" w:themeColor="text1"/>
                        </w:rPr>
                        <w:t>Burmistrz</w:t>
                      </w:r>
                      <w:r w:rsidRPr="008449D5">
                        <w:rPr>
                          <w:rFonts w:ascii="Arial" w:hAnsi="Arial" w:cs="Arial"/>
                          <w:color w:val="000000" w:themeColor="text1"/>
                        </w:rPr>
                        <w:t xml:space="preserve"> Miasta</w:t>
                      </w:r>
                    </w:p>
                  </w:txbxContent>
                </v:textbox>
              </v:roundrect>
            </w:pict>
          </mc:Fallback>
        </mc:AlternateContent>
      </w:r>
    </w:p>
    <w:p w14:paraId="6B0724D6" w14:textId="5FA1234F" w:rsidR="009B02A4" w:rsidRPr="00F07319" w:rsidRDefault="00932926" w:rsidP="009B02A4">
      <w:pPr>
        <w:keepNext/>
        <w:spacing w:line="360" w:lineRule="auto"/>
        <w:ind w:left="360"/>
        <w:jc w:val="both"/>
        <w:rPr>
          <w:rFonts w:ascii="Arial" w:hAnsi="Arial" w:cs="Arial"/>
          <w:sz w:val="24"/>
          <w:szCs w:val="24"/>
        </w:rPr>
      </w:pPr>
      <w:r>
        <w:rPr>
          <w:rFonts w:ascii="Arial" w:hAnsi="Arial" w:cs="Arial"/>
          <w:noProof/>
          <w:sz w:val="24"/>
          <w:szCs w:val="24"/>
          <w:lang w:eastAsia="pl-PL"/>
        </w:rPr>
        <mc:AlternateContent>
          <mc:Choice Requires="wps">
            <w:drawing>
              <wp:anchor distT="0" distB="0" distL="114300" distR="114300" simplePos="0" relativeHeight="251658247" behindDoc="0" locked="0" layoutInCell="1" allowOverlap="1" wp14:anchorId="6E765F2D" wp14:editId="3B8E5D61">
                <wp:simplePos x="0" y="0"/>
                <wp:positionH relativeFrom="column">
                  <wp:posOffset>1043940</wp:posOffset>
                </wp:positionH>
                <wp:positionV relativeFrom="paragraph">
                  <wp:posOffset>197485</wp:posOffset>
                </wp:positionV>
                <wp:extent cx="427355" cy="0"/>
                <wp:effectExtent l="19685" t="57150" r="19685" b="57150"/>
                <wp:wrapNone/>
                <wp:docPr id="21" name="Łącznik prosty ze strzałką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7355" cy="0"/>
                        </a:xfrm>
                        <a:prstGeom prst="straightConnector1">
                          <a:avLst/>
                        </a:prstGeom>
                        <a:noFill/>
                        <a:ln w="6350">
                          <a:solidFill>
                            <a:schemeClr val="tx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C20983" id="Łącznik prosty ze strzałką 21" o:spid="_x0000_s1026" type="#_x0000_t32" style="position:absolute;margin-left:82.2pt;margin-top:15.55pt;width:33.65pt;height:0;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" strokecolor="black [3213]" strokeweight=".5pt">
                <v:stroke startarrow="block" endarrow="block" joinstyle="miter"/>
                <o:lock v:ext="edit" shapetype="f"/>
              </v:shape>
            </w:pict>
          </mc:Fallback>
        </mc:AlternateContent>
      </w:r>
      <w:r>
        <w:rPr>
          <w:rFonts w:ascii="Arial" w:hAnsi="Arial" w:cs="Arial"/>
          <w:noProof/>
          <w:sz w:val="24"/>
          <w:szCs w:val="24"/>
          <w:lang w:eastAsia="pl-PL"/>
        </w:rPr>
        <mc:AlternateContent>
          <mc:Choice Requires="wps">
            <w:drawing>
              <wp:anchor distT="0" distB="0" distL="114300" distR="114300" simplePos="0" relativeHeight="251658262" behindDoc="0" locked="0" layoutInCell="1" allowOverlap="1" wp14:anchorId="4E2E37BC" wp14:editId="31165602">
                <wp:simplePos x="0" y="0"/>
                <wp:positionH relativeFrom="column">
                  <wp:posOffset>2780665</wp:posOffset>
                </wp:positionH>
                <wp:positionV relativeFrom="paragraph">
                  <wp:posOffset>335915</wp:posOffset>
                </wp:positionV>
                <wp:extent cx="342900" cy="188595"/>
                <wp:effectExtent l="38100" t="38100" r="0" b="1905"/>
                <wp:wrapNone/>
                <wp:docPr id="20" name="Łącznik prosty ze strzałką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42900" cy="1885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ACDE5A" id="Łącznik prosty ze strzałką 20" o:spid="_x0000_s1026" type="#_x0000_t32" style="position:absolute;margin-left:218.95pt;margin-top:26.45pt;width:27pt;height:14.85pt;flip:x y;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" strokecolor="#ffca08 [3204]" strokeweight=".5pt">
                <v:stroke endarrow="block" joinstyle="miter"/>
                <o:lock v:ext="edit" shapetype="f"/>
              </v:shape>
            </w:pict>
          </mc:Fallback>
        </mc:AlternateContent>
      </w:r>
    </w:p>
    <w:p w14:paraId="0C1D05CE" w14:textId="40A62662" w:rsidR="009B02A4" w:rsidRPr="00F07319" w:rsidRDefault="00932926" w:rsidP="009B02A4">
      <w:pPr>
        <w:keepNext/>
        <w:spacing w:line="360" w:lineRule="auto"/>
        <w:ind w:left="360"/>
        <w:jc w:val="both"/>
        <w:rPr>
          <w:rFonts w:ascii="Arial" w:hAnsi="Arial" w:cs="Arial"/>
          <w:sz w:val="24"/>
          <w:szCs w:val="24"/>
        </w:rPr>
      </w:pPr>
      <w:r>
        <w:rPr>
          <w:rFonts w:ascii="Arial" w:hAnsi="Arial" w:cs="Arial"/>
          <w:iCs/>
          <w:noProof/>
          <w:sz w:val="24"/>
          <w:szCs w:val="24"/>
          <w:lang w:eastAsia="pl-PL"/>
        </w:rPr>
        <mc:AlternateContent>
          <mc:Choice Requires="wps">
            <w:drawing>
              <wp:anchor distT="0" distB="0" distL="114300" distR="114300" simplePos="0" relativeHeight="251659302" behindDoc="0" locked="0" layoutInCell="1" allowOverlap="1" wp14:anchorId="5E1D00D6" wp14:editId="6A685C34">
                <wp:simplePos x="0" y="0"/>
                <wp:positionH relativeFrom="column">
                  <wp:posOffset>934720</wp:posOffset>
                </wp:positionH>
                <wp:positionV relativeFrom="paragraph">
                  <wp:posOffset>173355</wp:posOffset>
                </wp:positionV>
                <wp:extent cx="625475" cy="599440"/>
                <wp:effectExtent l="57150" t="22225" r="57785" b="19050"/>
                <wp:wrapNone/>
                <wp:docPr id="16"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a:off x="0" y="0"/>
                          <a:ext cx="625475" cy="599440"/>
                        </a:xfrm>
                        <a:prstGeom prst="bentConnector3">
                          <a:avLst>
                            <a:gd name="adj1" fmla="val 49949"/>
                          </a:avLst>
                        </a:prstGeom>
                        <a:noFill/>
                        <a:ln w="6350">
                          <a:solidFill>
                            <a:schemeClr val="tx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65B42D8"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9" o:spid="_x0000_s1026" type="#_x0000_t34" style="position:absolute;margin-left:73.6pt;margin-top:13.65pt;width:49.25pt;height:47.2pt;rotation:-90;z-index:251659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" adj="10789" strokecolor="black [3213]" strokeweight=".5pt">
                <v:stroke startarrow="block" endarrow="block"/>
                <o:lock v:ext="edit" shapetype="f"/>
              </v:shape>
            </w:pict>
          </mc:Fallback>
        </mc:AlternateContent>
      </w:r>
      <w:r>
        <w:rPr>
          <w:rFonts w:ascii="Arial" w:hAnsi="Arial" w:cs="Arial"/>
          <w:noProof/>
          <w:sz w:val="24"/>
          <w:szCs w:val="24"/>
          <w:lang w:eastAsia="pl-PL"/>
        </w:rPr>
        <mc:AlternateContent>
          <mc:Choice Requires="wps">
            <w:drawing>
              <wp:anchor distT="0" distB="0" distL="114300" distR="114300" simplePos="0" relativeHeight="251658250" behindDoc="0" locked="0" layoutInCell="1" allowOverlap="1" wp14:anchorId="19B5EDE8" wp14:editId="1D45B077">
                <wp:simplePos x="0" y="0"/>
                <wp:positionH relativeFrom="column">
                  <wp:posOffset>3237865</wp:posOffset>
                </wp:positionH>
                <wp:positionV relativeFrom="paragraph">
                  <wp:posOffset>230505</wp:posOffset>
                </wp:positionV>
                <wp:extent cx="1127760" cy="467360"/>
                <wp:effectExtent l="0" t="0" r="0" b="8890"/>
                <wp:wrapNone/>
                <wp:docPr id="15" name="Prostokąt: zaokrąglone rogi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7760" cy="46736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2A113F" w14:textId="77777777" w:rsidR="00ED6714" w:rsidRPr="00BD3EA6" w:rsidRDefault="00ED6714" w:rsidP="009B02A4">
                            <w:pPr>
                              <w:spacing w:after="0" w:line="240" w:lineRule="auto"/>
                              <w:jc w:val="center"/>
                              <w:rPr>
                                <w:rFonts w:ascii="Arial" w:hAnsi="Arial" w:cs="Arial"/>
                                <w:color w:val="000000" w:themeColor="text1"/>
                                <w:sz w:val="20"/>
                                <w:szCs w:val="20"/>
                              </w:rPr>
                            </w:pPr>
                            <w:r w:rsidRPr="00BD3EA6">
                              <w:rPr>
                                <w:rFonts w:ascii="Arial" w:hAnsi="Arial" w:cs="Arial"/>
                                <w:color w:val="000000" w:themeColor="text1"/>
                                <w:sz w:val="20"/>
                                <w:szCs w:val="20"/>
                              </w:rPr>
                              <w:t>Komitet rewitalizacyjny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19B5EDE8" id="Prostokąt: zaokrąglone rogi 15" o:spid="_x0000_s1043" style="position:absolute;left:0;text-align:left;margin-left:254.95pt;margin-top:18.15pt;width:88.8pt;height:36.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" filled="f" strokecolor="black [3213]" strokeweight="1pt">
                <v:stroke joinstyle="miter"/>
                <v:path arrowok="t"/>
                <v:textbox>
                  <w:txbxContent>
                    <w:p w14:paraId="162A113F" w14:textId="77777777" w:rsidR="00ED6714" w:rsidRPr="00BD3EA6" w:rsidRDefault="00ED6714" w:rsidP="009B02A4">
                      <w:pPr>
                        <w:spacing w:after="0" w:line="240" w:lineRule="auto"/>
                        <w:jc w:val="center"/>
                        <w:rPr>
                          <w:rFonts w:ascii="Arial" w:hAnsi="Arial" w:cs="Arial"/>
                          <w:color w:val="000000" w:themeColor="text1"/>
                          <w:sz w:val="20"/>
                          <w:szCs w:val="20"/>
                        </w:rPr>
                      </w:pPr>
                      <w:r w:rsidRPr="00BD3EA6">
                        <w:rPr>
                          <w:rFonts w:ascii="Arial" w:hAnsi="Arial" w:cs="Arial"/>
                          <w:color w:val="000000" w:themeColor="text1"/>
                          <w:sz w:val="20"/>
                          <w:szCs w:val="20"/>
                        </w:rPr>
                        <w:t>Komitet rewitalizacyjny</w:t>
                      </w:r>
                    </w:p>
                  </w:txbxContent>
                </v:textbox>
              </v:roundrect>
            </w:pict>
          </mc:Fallback>
        </mc:AlternateContent>
      </w:r>
      <w:r>
        <w:rPr>
          <w:rFonts w:ascii="Arial" w:hAnsi="Arial" w:cs="Arial"/>
          <w:noProof/>
          <w:sz w:val="24"/>
          <w:szCs w:val="24"/>
          <w:lang w:eastAsia="pl-PL"/>
        </w:rPr>
        <mc:AlternateContent>
          <mc:Choice Requires="wps">
            <w:drawing>
              <wp:anchor distT="0" distB="0" distL="114300" distR="114300" simplePos="0" relativeHeight="251658253" behindDoc="0" locked="0" layoutInCell="1" allowOverlap="1" wp14:anchorId="7374A0CA" wp14:editId="23BC3F00">
                <wp:simplePos x="0" y="0"/>
                <wp:positionH relativeFrom="column">
                  <wp:posOffset>4365625</wp:posOffset>
                </wp:positionH>
                <wp:positionV relativeFrom="paragraph">
                  <wp:posOffset>47625</wp:posOffset>
                </wp:positionV>
                <wp:extent cx="431800" cy="1506855"/>
                <wp:effectExtent l="0" t="0" r="6350" b="0"/>
                <wp:wrapNone/>
                <wp:docPr id="14" name="Nawias klamrowy otwierający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0" cy="1506855"/>
                        </a:xfrm>
                        <a:prstGeom prst="leftBrace">
                          <a:avLst>
                            <a:gd name="adj1" fmla="val 8333"/>
                            <a:gd name="adj2" fmla="val 28255"/>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DA14FF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Nawias klamrowy otwierający 14" o:spid="_x0000_s1026" type="#_x0000_t87" style="position:absolute;margin-left:343.75pt;margin-top:3.75pt;width:34pt;height:118.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" adj="516,6103" strokecolor="black [3200]" strokeweight=".5pt">
                <v:stroke joinstyle="miter"/>
              </v:shape>
            </w:pict>
          </mc:Fallback>
        </mc:AlternateContent>
      </w:r>
      <w:r>
        <w:rPr>
          <w:rFonts w:ascii="Arial" w:hAnsi="Arial" w:cs="Arial"/>
          <w:noProof/>
          <w:sz w:val="24"/>
          <w:szCs w:val="24"/>
          <w:lang w:eastAsia="pl-PL"/>
        </w:rPr>
        <mc:AlternateContent>
          <mc:Choice Requires="wps">
            <w:drawing>
              <wp:anchor distT="0" distB="0" distL="114298" distR="114298" simplePos="0" relativeHeight="251658246" behindDoc="0" locked="0" layoutInCell="1" allowOverlap="1" wp14:anchorId="5C495879" wp14:editId="3FA0DA38">
                <wp:simplePos x="0" y="0"/>
                <wp:positionH relativeFrom="column">
                  <wp:posOffset>2066289</wp:posOffset>
                </wp:positionH>
                <wp:positionV relativeFrom="paragraph">
                  <wp:posOffset>230505</wp:posOffset>
                </wp:positionV>
                <wp:extent cx="0" cy="335280"/>
                <wp:effectExtent l="76200" t="0" r="57150" b="45720"/>
                <wp:wrapNone/>
                <wp:docPr id="13" name="Łącznik prosty ze strzałką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52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0C598A" id="Łącznik prosty ze strzałką 13" o:spid="_x0000_s1026" type="#_x0000_t32" style="position:absolute;margin-left:162.7pt;margin-top:18.15pt;width:0;height:26.4pt;z-index:25165824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" strokecolor="black [3213]" strokeweight=".5pt">
                <v:stroke endarrow="block" joinstyle="miter"/>
                <o:lock v:ext="edit" shapetype="f"/>
              </v:shape>
            </w:pict>
          </mc:Fallback>
        </mc:AlternateContent>
      </w:r>
      <w:r>
        <w:rPr>
          <w:rFonts w:ascii="Arial" w:hAnsi="Arial" w:cs="Arial"/>
          <w:noProof/>
          <w:sz w:val="24"/>
          <w:szCs w:val="24"/>
          <w:lang w:eastAsia="pl-PL"/>
        </w:rPr>
        <mc:AlternateContent>
          <mc:Choice Requires="wps">
            <w:drawing>
              <wp:anchor distT="0" distB="0" distL="114300" distR="114300" simplePos="0" relativeHeight="251658244" behindDoc="0" locked="0" layoutInCell="1" allowOverlap="1" wp14:anchorId="04D3F3CD" wp14:editId="260964D7">
                <wp:simplePos x="0" y="0"/>
                <wp:positionH relativeFrom="margin">
                  <wp:posOffset>4651375</wp:posOffset>
                </wp:positionH>
                <wp:positionV relativeFrom="paragraph">
                  <wp:posOffset>102235</wp:posOffset>
                </wp:positionV>
                <wp:extent cx="1043940" cy="388620"/>
                <wp:effectExtent l="0" t="0" r="3810" b="0"/>
                <wp:wrapNone/>
                <wp:docPr id="12" name="Prostokąt: zaokrąglone rogi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3940" cy="38862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BEFDB7" w14:textId="77777777" w:rsidR="00ED6714" w:rsidRPr="008449D5" w:rsidRDefault="00ED6714" w:rsidP="009B02A4">
                            <w:pPr>
                              <w:spacing w:after="0" w:line="240" w:lineRule="auto"/>
                              <w:jc w:val="center"/>
                              <w:rPr>
                                <w:rFonts w:ascii="Arial" w:hAnsi="Arial" w:cs="Arial"/>
                                <w:color w:val="000000" w:themeColor="text1"/>
                              </w:rPr>
                            </w:pPr>
                            <w:r w:rsidRPr="008449D5">
                              <w:rPr>
                                <w:rFonts w:ascii="Arial" w:hAnsi="Arial" w:cs="Arial"/>
                                <w:color w:val="000000" w:themeColor="text1"/>
                              </w:rPr>
                              <w:t>NGO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4D3F3CD" id="Prostokąt: zaokrąglone rogi 12" o:spid="_x0000_s1044" style="position:absolute;left:0;text-align:left;margin-left:366.25pt;margin-top:8.05pt;width:82.2pt;height:30.6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" fillcolor="white [3212]" strokecolor="black [3213]" strokeweight="1pt">
                <v:stroke joinstyle="miter"/>
                <v:path arrowok="t"/>
                <v:textbox>
                  <w:txbxContent>
                    <w:p w14:paraId="5EBEFDB7" w14:textId="77777777" w:rsidR="00ED6714" w:rsidRPr="008449D5" w:rsidRDefault="00ED6714" w:rsidP="009B02A4">
                      <w:pPr>
                        <w:spacing w:after="0" w:line="240" w:lineRule="auto"/>
                        <w:jc w:val="center"/>
                        <w:rPr>
                          <w:rFonts w:ascii="Arial" w:hAnsi="Arial" w:cs="Arial"/>
                          <w:color w:val="000000" w:themeColor="text1"/>
                        </w:rPr>
                      </w:pPr>
                      <w:r w:rsidRPr="008449D5">
                        <w:rPr>
                          <w:rFonts w:ascii="Arial" w:hAnsi="Arial" w:cs="Arial"/>
                          <w:color w:val="000000" w:themeColor="text1"/>
                        </w:rPr>
                        <w:t>NGO</w:t>
                      </w:r>
                    </w:p>
                  </w:txbxContent>
                </v:textbox>
                <w10:wrap anchorx="margin"/>
              </v:roundrect>
            </w:pict>
          </mc:Fallback>
        </mc:AlternateContent>
      </w:r>
    </w:p>
    <w:p w14:paraId="50745E37" w14:textId="5971A7D0" w:rsidR="009B02A4" w:rsidRPr="00F07319" w:rsidRDefault="00932926" w:rsidP="009B02A4">
      <w:pPr>
        <w:keepNext/>
        <w:spacing w:line="360" w:lineRule="auto"/>
        <w:ind w:left="360"/>
        <w:jc w:val="both"/>
        <w:rPr>
          <w:rFonts w:ascii="Arial" w:hAnsi="Arial" w:cs="Arial"/>
          <w:sz w:val="24"/>
          <w:szCs w:val="24"/>
        </w:rPr>
      </w:pPr>
      <w:r>
        <w:rPr>
          <w:rFonts w:ascii="Arial" w:hAnsi="Arial" w:cs="Arial"/>
          <w:noProof/>
          <w:sz w:val="24"/>
          <w:szCs w:val="24"/>
          <w:lang w:eastAsia="pl-PL"/>
        </w:rPr>
        <mc:AlternateContent>
          <mc:Choice Requires="wps">
            <w:drawing>
              <wp:anchor distT="0" distB="0" distL="114300" distR="114300" simplePos="0" relativeHeight="251658252" behindDoc="0" locked="0" layoutInCell="1" allowOverlap="1" wp14:anchorId="523CAAC8" wp14:editId="1F3899D1">
                <wp:simplePos x="0" y="0"/>
                <wp:positionH relativeFrom="column">
                  <wp:posOffset>-236220</wp:posOffset>
                </wp:positionH>
                <wp:positionV relativeFrom="paragraph">
                  <wp:posOffset>117475</wp:posOffset>
                </wp:positionV>
                <wp:extent cx="1120140" cy="518160"/>
                <wp:effectExtent l="0" t="0" r="3810" b="0"/>
                <wp:wrapNone/>
                <wp:docPr id="11" name="Prostokąt: zaokrąglone rogi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0140" cy="51816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AD827E" w14:textId="77777777" w:rsidR="00ED6714" w:rsidRPr="008449D5" w:rsidRDefault="00ED6714" w:rsidP="009B02A4">
                            <w:pPr>
                              <w:spacing w:after="0" w:line="240" w:lineRule="auto"/>
                              <w:jc w:val="center"/>
                              <w:rPr>
                                <w:rFonts w:ascii="Arial" w:hAnsi="Arial" w:cs="Arial"/>
                                <w:color w:val="000000" w:themeColor="text1"/>
                              </w:rPr>
                            </w:pPr>
                            <w:r>
                              <w:rPr>
                                <w:rFonts w:ascii="Arial" w:hAnsi="Arial" w:cs="Arial"/>
                                <w:color w:val="000000" w:themeColor="text1"/>
                              </w:rPr>
                              <w:t xml:space="preserve">Rady dzielnic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3CAAC8" id="Prostokąt: zaokrąglone rogi 11" o:spid="_x0000_s1045" style="position:absolute;left:0;text-align:left;margin-left:-18.6pt;margin-top:9.25pt;width:88.2pt;height:40.8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" fillcolor="white [3212]" strokecolor="black [3213]" strokeweight="1pt">
                <v:stroke joinstyle="miter"/>
                <v:path arrowok="t"/>
                <v:textbox inset="1mm,1mm,1mm,1mm">
                  <w:txbxContent>
                    <w:p w14:paraId="1EAD827E" w14:textId="77777777" w:rsidR="00ED6714" w:rsidRPr="008449D5" w:rsidRDefault="00ED6714" w:rsidP="009B02A4">
                      <w:pPr>
                        <w:spacing w:after="0" w:line="240" w:lineRule="auto"/>
                        <w:jc w:val="center"/>
                        <w:rPr>
                          <w:rFonts w:ascii="Arial" w:hAnsi="Arial" w:cs="Arial"/>
                          <w:color w:val="000000" w:themeColor="text1"/>
                        </w:rPr>
                      </w:pPr>
                      <w:r>
                        <w:rPr>
                          <w:rFonts w:ascii="Arial" w:hAnsi="Arial" w:cs="Arial"/>
                          <w:color w:val="000000" w:themeColor="text1"/>
                        </w:rPr>
                        <w:t xml:space="preserve">Rady dzielnic </w:t>
                      </w:r>
                    </w:p>
                  </w:txbxContent>
                </v:textbox>
              </v:roundrect>
            </w:pict>
          </mc:Fallback>
        </mc:AlternateContent>
      </w:r>
      <w:r>
        <w:rPr>
          <w:rFonts w:ascii="Arial" w:hAnsi="Arial" w:cs="Arial"/>
          <w:noProof/>
          <w:sz w:val="24"/>
          <w:szCs w:val="24"/>
          <w:lang w:eastAsia="pl-PL"/>
        </w:rPr>
        <mc:AlternateContent>
          <mc:Choice Requires="wps">
            <w:drawing>
              <wp:anchor distT="0" distB="0" distL="114300" distR="114300" simplePos="0" relativeHeight="251658258" behindDoc="0" locked="0" layoutInCell="1" allowOverlap="1" wp14:anchorId="7C70940B" wp14:editId="087A0829">
                <wp:simplePos x="0" y="0"/>
                <wp:positionH relativeFrom="column">
                  <wp:posOffset>1417955</wp:posOffset>
                </wp:positionH>
                <wp:positionV relativeFrom="paragraph">
                  <wp:posOffset>216535</wp:posOffset>
                </wp:positionV>
                <wp:extent cx="1471930" cy="438150"/>
                <wp:effectExtent l="0" t="0" r="0" b="0"/>
                <wp:wrapNone/>
                <wp:docPr id="10" name="Prostokąt: zaokrąglone rogi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1930" cy="4381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8EBD24" w14:textId="77777777" w:rsidR="00ED6714" w:rsidRPr="00011ED4" w:rsidRDefault="00ED6714" w:rsidP="009B02A4">
                            <w:pPr>
                              <w:spacing w:after="0" w:line="240" w:lineRule="auto"/>
                              <w:jc w:val="center"/>
                              <w:rPr>
                                <w:rFonts w:ascii="Arial" w:hAnsi="Arial" w:cs="Arial"/>
                                <w:color w:val="39302A" w:themeColor="text2"/>
                              </w:rPr>
                            </w:pPr>
                            <w:r w:rsidRPr="00011ED4">
                              <w:rPr>
                                <w:rStyle w:val="cf01"/>
                                <w:color w:val="39302A" w:themeColor="text2"/>
                              </w:rPr>
                              <w:t xml:space="preserve">Pełnomocnik </w:t>
                            </w:r>
                            <w:r>
                              <w:rPr>
                                <w:rStyle w:val="cf01"/>
                                <w:color w:val="39302A" w:themeColor="text2"/>
                              </w:rPr>
                              <w:br/>
                            </w:r>
                            <w:r w:rsidRPr="00011ED4">
                              <w:rPr>
                                <w:rStyle w:val="cf01"/>
                                <w:color w:val="39302A" w:themeColor="text2"/>
                              </w:rPr>
                              <w:t>ds. rozwoju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70940B" id="Prostokąt: zaokrąglone rogi 10" o:spid="_x0000_s1046" style="position:absolute;left:0;text-align:left;margin-left:111.65pt;margin-top:17.05pt;width:115.9pt;height:34.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" fillcolor="white [3212]" strokecolor="black [3213]" strokeweight="1pt">
                <v:stroke joinstyle="miter"/>
                <v:path arrowok="t"/>
                <v:textbox>
                  <w:txbxContent>
                    <w:p w14:paraId="558EBD24" w14:textId="77777777" w:rsidR="00ED6714" w:rsidRPr="00011ED4" w:rsidRDefault="00ED6714" w:rsidP="009B02A4">
                      <w:pPr>
                        <w:spacing w:after="0" w:line="240" w:lineRule="auto"/>
                        <w:jc w:val="center"/>
                        <w:rPr>
                          <w:rFonts w:ascii="Arial" w:hAnsi="Arial" w:cs="Arial"/>
                          <w:color w:val="39302A" w:themeColor="text2"/>
                        </w:rPr>
                      </w:pPr>
                      <w:r w:rsidRPr="00011ED4">
                        <w:rPr>
                          <w:rStyle w:val="cf01"/>
                          <w:color w:val="39302A" w:themeColor="text2"/>
                        </w:rPr>
                        <w:t xml:space="preserve">Pełnomocnik </w:t>
                      </w:r>
                      <w:r>
                        <w:rPr>
                          <w:rStyle w:val="cf01"/>
                          <w:color w:val="39302A" w:themeColor="text2"/>
                        </w:rPr>
                        <w:br/>
                      </w:r>
                      <w:r w:rsidRPr="00011ED4">
                        <w:rPr>
                          <w:rStyle w:val="cf01"/>
                          <w:color w:val="39302A" w:themeColor="text2"/>
                        </w:rPr>
                        <w:t>ds. rozwoju</w:t>
                      </w:r>
                    </w:p>
                  </w:txbxContent>
                </v:textbox>
              </v:roundrect>
            </w:pict>
          </mc:Fallback>
        </mc:AlternateContent>
      </w:r>
      <w:r>
        <w:rPr>
          <w:rFonts w:ascii="Arial" w:hAnsi="Arial" w:cs="Arial"/>
          <w:noProof/>
          <w:sz w:val="24"/>
          <w:szCs w:val="24"/>
          <w:lang w:eastAsia="pl-PL"/>
        </w:rPr>
        <mc:AlternateContent>
          <mc:Choice Requires="wps">
            <w:drawing>
              <wp:anchor distT="0" distB="0" distL="114300" distR="114300" simplePos="0" relativeHeight="251658242" behindDoc="0" locked="0" layoutInCell="1" allowOverlap="1" wp14:anchorId="05EC5E97" wp14:editId="38DE4A69">
                <wp:simplePos x="0" y="0"/>
                <wp:positionH relativeFrom="column">
                  <wp:posOffset>4653915</wp:posOffset>
                </wp:positionH>
                <wp:positionV relativeFrom="paragraph">
                  <wp:posOffset>205740</wp:posOffset>
                </wp:positionV>
                <wp:extent cx="1043940" cy="388620"/>
                <wp:effectExtent l="0" t="0" r="3810" b="0"/>
                <wp:wrapNone/>
                <wp:docPr id="9" name="Prostokąt: zaokrąglone rogi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3940" cy="38862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0CE393" w14:textId="77777777" w:rsidR="00ED6714" w:rsidRPr="008449D5" w:rsidRDefault="00ED6714" w:rsidP="009B02A4">
                            <w:pPr>
                              <w:spacing w:after="0" w:line="240" w:lineRule="auto"/>
                              <w:jc w:val="center"/>
                              <w:rPr>
                                <w:rFonts w:ascii="Arial" w:hAnsi="Arial" w:cs="Arial"/>
                                <w:color w:val="000000" w:themeColor="text1"/>
                              </w:rPr>
                            </w:pPr>
                            <w:r w:rsidRPr="008449D5">
                              <w:rPr>
                                <w:rFonts w:ascii="Arial" w:hAnsi="Arial" w:cs="Arial"/>
                                <w:color w:val="000000" w:themeColor="text1"/>
                              </w:rPr>
                              <w:t>Mieszkańcy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5EC5E97" id="Prostokąt: zaokrąglone rogi 9" o:spid="_x0000_s1047" style="position:absolute;left:0;text-align:left;margin-left:366.45pt;margin-top:16.2pt;width:82.2pt;height:30.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" fillcolor="white [3212]" strokecolor="black [3213]" strokeweight="1pt">
                <v:stroke joinstyle="miter"/>
                <v:path arrowok="t"/>
                <v:textbox>
                  <w:txbxContent>
                    <w:p w14:paraId="3A0CE393" w14:textId="77777777" w:rsidR="00ED6714" w:rsidRPr="008449D5" w:rsidRDefault="00ED6714" w:rsidP="009B02A4">
                      <w:pPr>
                        <w:spacing w:after="0" w:line="240" w:lineRule="auto"/>
                        <w:jc w:val="center"/>
                        <w:rPr>
                          <w:rFonts w:ascii="Arial" w:hAnsi="Arial" w:cs="Arial"/>
                          <w:color w:val="000000" w:themeColor="text1"/>
                        </w:rPr>
                      </w:pPr>
                      <w:r w:rsidRPr="008449D5">
                        <w:rPr>
                          <w:rFonts w:ascii="Arial" w:hAnsi="Arial" w:cs="Arial"/>
                          <w:color w:val="000000" w:themeColor="text1"/>
                        </w:rPr>
                        <w:t>Mieszkańcy</w:t>
                      </w:r>
                    </w:p>
                  </w:txbxContent>
                </v:textbox>
              </v:roundrect>
            </w:pict>
          </mc:Fallback>
        </mc:AlternateContent>
      </w:r>
    </w:p>
    <w:p w14:paraId="1B4F4E88" w14:textId="0E4960E6" w:rsidR="009B02A4" w:rsidRPr="00F07319" w:rsidRDefault="00932926" w:rsidP="009B02A4">
      <w:pPr>
        <w:keepNext/>
        <w:spacing w:line="360" w:lineRule="auto"/>
        <w:ind w:left="360"/>
        <w:jc w:val="both"/>
        <w:rPr>
          <w:rFonts w:ascii="Arial" w:hAnsi="Arial" w:cs="Arial"/>
          <w:sz w:val="24"/>
          <w:szCs w:val="24"/>
        </w:rPr>
      </w:pPr>
      <w:r>
        <w:rPr>
          <w:rFonts w:ascii="Arial" w:hAnsi="Arial" w:cs="Arial"/>
          <w:noProof/>
          <w:sz w:val="24"/>
          <w:szCs w:val="24"/>
          <w:lang w:eastAsia="pl-PL"/>
        </w:rPr>
        <mc:AlternateContent>
          <mc:Choice Requires="wps">
            <w:drawing>
              <wp:anchor distT="0" distB="0" distL="114300" distR="114300" simplePos="0" relativeHeight="251658255" behindDoc="0" locked="0" layoutInCell="1" allowOverlap="1" wp14:anchorId="57F56C3E" wp14:editId="54BDBEB1">
                <wp:simplePos x="0" y="0"/>
                <wp:positionH relativeFrom="column">
                  <wp:posOffset>2908300</wp:posOffset>
                </wp:positionH>
                <wp:positionV relativeFrom="paragraph">
                  <wp:posOffset>123190</wp:posOffset>
                </wp:positionV>
                <wp:extent cx="350520" cy="0"/>
                <wp:effectExtent l="17145" t="57150" r="13335" b="57150"/>
                <wp:wrapNone/>
                <wp:docPr id="8" name="Łącznik prosty ze strzałką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800000">
                          <a:off x="0" y="0"/>
                          <a:ext cx="350520" cy="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D545A1" id="Łącznik prosty ze strzałką 12" o:spid="_x0000_s1026" type="#_x0000_t32" style="position:absolute;margin-left:229pt;margin-top:9.7pt;width:27.6pt;height:0;rotation:180;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" strokecolor="#ffca08 [3204]" strokeweight=".5pt">
                <v:stroke endarrow="block" joinstyle="miter"/>
                <o:lock v:ext="edit" shapetype="f"/>
              </v:shape>
            </w:pict>
          </mc:Fallback>
        </mc:AlternateContent>
      </w:r>
      <w:r>
        <w:rPr>
          <w:rFonts w:ascii="Arial" w:hAnsi="Arial" w:cs="Arial"/>
          <w:noProof/>
          <w:sz w:val="24"/>
          <w:szCs w:val="24"/>
          <w:lang w:eastAsia="pl-PL"/>
        </w:rPr>
        <mc:AlternateContent>
          <mc:Choice Requires="wps">
            <w:drawing>
              <wp:anchor distT="0" distB="0" distL="114298" distR="114298" simplePos="0" relativeHeight="251658260" behindDoc="0" locked="0" layoutInCell="1" allowOverlap="1" wp14:anchorId="7D4678DC" wp14:editId="4B780F44">
                <wp:simplePos x="0" y="0"/>
                <wp:positionH relativeFrom="column">
                  <wp:posOffset>2064384</wp:posOffset>
                </wp:positionH>
                <wp:positionV relativeFrom="paragraph">
                  <wp:posOffset>271145</wp:posOffset>
                </wp:positionV>
                <wp:extent cx="0" cy="228600"/>
                <wp:effectExtent l="76200" t="38100" r="38100" b="38100"/>
                <wp:wrapNone/>
                <wp:docPr id="7" name="Łącznik prosty ze strzałką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765B5D" id="Łącznik prosty ze strzałką 7" o:spid="_x0000_s1026" type="#_x0000_t32" style="position:absolute;margin-left:162.55pt;margin-top:21.35pt;width:0;height:18pt;z-index:2516582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" strokecolor="#ffca08 [3204]" strokeweight=".5pt">
                <v:stroke startarrow="block" endarrow="block" joinstyle="miter"/>
                <o:lock v:ext="edit" shapetype="f"/>
              </v:shape>
            </w:pict>
          </mc:Fallback>
        </mc:AlternateContent>
      </w:r>
      <w:r>
        <w:rPr>
          <w:rFonts w:ascii="Arial" w:hAnsi="Arial" w:cs="Arial"/>
          <w:noProof/>
          <w:sz w:val="24"/>
          <w:szCs w:val="24"/>
          <w:lang w:eastAsia="pl-PL"/>
        </w:rPr>
        <mc:AlternateContent>
          <mc:Choice Requires="wps">
            <w:drawing>
              <wp:anchor distT="0" distB="0" distL="114300" distR="114300" simplePos="0" relativeHeight="251658248" behindDoc="0" locked="0" layoutInCell="1" allowOverlap="1" wp14:anchorId="1397972C" wp14:editId="02FEFB98">
                <wp:simplePos x="0" y="0"/>
                <wp:positionH relativeFrom="column">
                  <wp:posOffset>4692015</wp:posOffset>
                </wp:positionH>
                <wp:positionV relativeFrom="paragraph">
                  <wp:posOffset>314325</wp:posOffset>
                </wp:positionV>
                <wp:extent cx="1043940" cy="387985"/>
                <wp:effectExtent l="0" t="0" r="3810" b="0"/>
                <wp:wrapNone/>
                <wp:docPr id="6" name="Prostokąt: zaokrąglone rogi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3940" cy="38798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D5043" w14:textId="77777777" w:rsidR="00ED6714" w:rsidRPr="008449D5" w:rsidRDefault="00ED6714" w:rsidP="009B02A4">
                            <w:pPr>
                              <w:spacing w:after="0" w:line="240" w:lineRule="auto"/>
                              <w:jc w:val="center"/>
                              <w:rPr>
                                <w:rFonts w:ascii="Arial" w:hAnsi="Arial" w:cs="Arial"/>
                                <w:color w:val="000000" w:themeColor="text1"/>
                              </w:rPr>
                            </w:pPr>
                            <w:r w:rsidRPr="008449D5">
                              <w:rPr>
                                <w:rFonts w:ascii="Arial" w:hAnsi="Arial" w:cs="Arial"/>
                                <w:color w:val="000000" w:themeColor="text1"/>
                              </w:rPr>
                              <w:t>Przedsiębiorcy</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397972C" id="Prostokąt: zaokrąglone rogi 6" o:spid="_x0000_s1048" style="position:absolute;left:0;text-align:left;margin-left:369.45pt;margin-top:24.75pt;width:82.2pt;height:30.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" fillcolor="white [3212]" strokecolor="black [3213]" strokeweight="1pt">
                <v:stroke joinstyle="miter"/>
                <v:path arrowok="t"/>
                <v:textbox inset="1mm,1mm,1mm,1mm">
                  <w:txbxContent>
                    <w:p w14:paraId="166D5043" w14:textId="77777777" w:rsidR="00ED6714" w:rsidRPr="008449D5" w:rsidRDefault="00ED6714" w:rsidP="009B02A4">
                      <w:pPr>
                        <w:spacing w:after="0" w:line="240" w:lineRule="auto"/>
                        <w:jc w:val="center"/>
                        <w:rPr>
                          <w:rFonts w:ascii="Arial" w:hAnsi="Arial" w:cs="Arial"/>
                          <w:color w:val="000000" w:themeColor="text1"/>
                        </w:rPr>
                      </w:pPr>
                      <w:r w:rsidRPr="008449D5">
                        <w:rPr>
                          <w:rFonts w:ascii="Arial" w:hAnsi="Arial" w:cs="Arial"/>
                          <w:color w:val="000000" w:themeColor="text1"/>
                        </w:rPr>
                        <w:t>Przedsiębiorcy</w:t>
                      </w:r>
                    </w:p>
                  </w:txbxContent>
                </v:textbox>
              </v:roundrect>
            </w:pict>
          </mc:Fallback>
        </mc:AlternateContent>
      </w:r>
    </w:p>
    <w:p w14:paraId="4C84761F" w14:textId="5CCBB1E6" w:rsidR="009B02A4" w:rsidRPr="00F07319" w:rsidRDefault="00932926" w:rsidP="009B02A4">
      <w:pPr>
        <w:keepNext/>
        <w:spacing w:line="360" w:lineRule="auto"/>
        <w:ind w:left="360"/>
        <w:jc w:val="both"/>
        <w:rPr>
          <w:rFonts w:ascii="Arial" w:hAnsi="Arial" w:cs="Arial"/>
          <w:sz w:val="24"/>
          <w:szCs w:val="24"/>
        </w:rPr>
      </w:pPr>
      <w:r>
        <w:rPr>
          <w:rFonts w:ascii="Arial" w:hAnsi="Arial" w:cs="Arial"/>
          <w:noProof/>
          <w:sz w:val="24"/>
          <w:szCs w:val="24"/>
          <w:lang w:eastAsia="pl-PL"/>
        </w:rPr>
        <mc:AlternateContent>
          <mc:Choice Requires="wps">
            <w:drawing>
              <wp:anchor distT="0" distB="0" distL="114300" distR="114300" simplePos="0" relativeHeight="251658243" behindDoc="0" locked="0" layoutInCell="1" allowOverlap="1" wp14:anchorId="398F2137" wp14:editId="4125A8DB">
                <wp:simplePos x="0" y="0"/>
                <wp:positionH relativeFrom="column">
                  <wp:posOffset>-236220</wp:posOffset>
                </wp:positionH>
                <wp:positionV relativeFrom="paragraph">
                  <wp:posOffset>71755</wp:posOffset>
                </wp:positionV>
                <wp:extent cx="1143000" cy="839470"/>
                <wp:effectExtent l="0" t="0" r="0" b="0"/>
                <wp:wrapNone/>
                <wp:docPr id="5" name="Prostokąt: zaokrąglone rogi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83947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1868CF" w14:textId="741CA138" w:rsidR="00ED6714" w:rsidRPr="008449D5" w:rsidRDefault="00ED6714" w:rsidP="009B02A4">
                            <w:pPr>
                              <w:spacing w:after="0" w:line="240" w:lineRule="auto"/>
                              <w:jc w:val="center"/>
                              <w:rPr>
                                <w:rFonts w:ascii="Arial" w:hAnsi="Arial" w:cs="Arial"/>
                                <w:color w:val="000000" w:themeColor="text1"/>
                              </w:rPr>
                            </w:pPr>
                            <w:r>
                              <w:rPr>
                                <w:rFonts w:ascii="Arial" w:hAnsi="Arial" w:cs="Arial"/>
                                <w:color w:val="000000" w:themeColor="text1"/>
                              </w:rPr>
                              <w:t>Komórki organizacyjne</w:t>
                            </w:r>
                            <w:r w:rsidR="003D6DA1">
                              <w:rPr>
                                <w:rFonts w:ascii="Arial" w:hAnsi="Arial" w:cs="Arial"/>
                                <w:color w:val="000000" w:themeColor="text1"/>
                              </w:rPr>
                              <w:t xml:space="preserve"> </w:t>
                            </w:r>
                            <w:r>
                              <w:rPr>
                                <w:rFonts w:ascii="Arial" w:hAnsi="Arial" w:cs="Arial"/>
                                <w:color w:val="000000" w:themeColor="text1"/>
                              </w:rPr>
                              <w:t xml:space="preserve">Urzędu Miejskiego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98F2137" id="Prostokąt: zaokrąglone rogi 5" o:spid="_x0000_s1049" style="position:absolute;left:0;text-align:left;margin-left:-18.6pt;margin-top:5.65pt;width:90pt;height:66.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" fillcolor="white [3212]" strokecolor="black [3213]" strokeweight="1pt">
                <v:stroke joinstyle="miter"/>
                <v:path arrowok="t"/>
                <v:textbox>
                  <w:txbxContent>
                    <w:p w14:paraId="541868CF" w14:textId="741CA138" w:rsidR="00ED6714" w:rsidRPr="008449D5" w:rsidRDefault="00ED6714" w:rsidP="009B02A4">
                      <w:pPr>
                        <w:spacing w:after="0" w:line="240" w:lineRule="auto"/>
                        <w:jc w:val="center"/>
                        <w:rPr>
                          <w:rFonts w:ascii="Arial" w:hAnsi="Arial" w:cs="Arial"/>
                          <w:color w:val="000000" w:themeColor="text1"/>
                        </w:rPr>
                      </w:pPr>
                      <w:r>
                        <w:rPr>
                          <w:rFonts w:ascii="Arial" w:hAnsi="Arial" w:cs="Arial"/>
                          <w:color w:val="000000" w:themeColor="text1"/>
                        </w:rPr>
                        <w:t>Komórki organizacyjne</w:t>
                      </w:r>
                      <w:r w:rsidR="003D6DA1">
                        <w:rPr>
                          <w:rFonts w:ascii="Arial" w:hAnsi="Arial" w:cs="Arial"/>
                          <w:color w:val="000000" w:themeColor="text1"/>
                        </w:rPr>
                        <w:t xml:space="preserve"> </w:t>
                      </w:r>
                      <w:r>
                        <w:rPr>
                          <w:rFonts w:ascii="Arial" w:hAnsi="Arial" w:cs="Arial"/>
                          <w:color w:val="000000" w:themeColor="text1"/>
                        </w:rPr>
                        <w:t xml:space="preserve">Urzędu Miejskiego </w:t>
                      </w:r>
                    </w:p>
                  </w:txbxContent>
                </v:textbox>
              </v:roundrect>
            </w:pict>
          </mc:Fallback>
        </mc:AlternateContent>
      </w:r>
      <w:r>
        <w:rPr>
          <w:rFonts w:ascii="Arial" w:hAnsi="Arial" w:cs="Arial"/>
          <w:noProof/>
          <w:sz w:val="24"/>
          <w:szCs w:val="24"/>
          <w:lang w:eastAsia="pl-PL"/>
        </w:rPr>
        <mc:AlternateContent>
          <mc:Choice Requires="wps">
            <w:drawing>
              <wp:anchor distT="0" distB="0" distL="114300" distR="114300" simplePos="0" relativeHeight="251658241" behindDoc="0" locked="0" layoutInCell="1" allowOverlap="1" wp14:anchorId="42FA1798" wp14:editId="1548F4D0">
                <wp:simplePos x="0" y="0"/>
                <wp:positionH relativeFrom="column">
                  <wp:posOffset>1266825</wp:posOffset>
                </wp:positionH>
                <wp:positionV relativeFrom="paragraph">
                  <wp:posOffset>196215</wp:posOffset>
                </wp:positionV>
                <wp:extent cx="1623060" cy="555625"/>
                <wp:effectExtent l="0" t="0" r="0" b="0"/>
                <wp:wrapNone/>
                <wp:docPr id="4" name="Prostokąt: zaokrąglone rogi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3060" cy="5556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3A5794" w14:textId="77777777" w:rsidR="00ED6714" w:rsidRPr="00B82FA2" w:rsidRDefault="00ED6714" w:rsidP="009B02A4">
                            <w:pPr>
                              <w:spacing w:after="0" w:line="240" w:lineRule="auto"/>
                              <w:jc w:val="center"/>
                              <w:rPr>
                                <w:rFonts w:ascii="Arial" w:hAnsi="Arial" w:cs="Arial"/>
                                <w:color w:val="000000" w:themeColor="text1"/>
                                <w:sz w:val="18"/>
                                <w:szCs w:val="18"/>
                              </w:rPr>
                            </w:pPr>
                            <w:bookmarkStart w:id="20" w:name="_Hlk107313678"/>
                            <w:bookmarkStart w:id="21" w:name="_Hlk107313679"/>
                            <w:bookmarkStart w:id="22" w:name="_Hlk107313680"/>
                            <w:bookmarkStart w:id="23" w:name="_Hlk107313681"/>
                            <w:r w:rsidRPr="00B82FA2">
                              <w:rPr>
                                <w:rFonts w:ascii="Arial" w:hAnsi="Arial" w:cs="Arial"/>
                                <w:color w:val="000000" w:themeColor="text1"/>
                                <w:sz w:val="18"/>
                                <w:szCs w:val="18"/>
                              </w:rPr>
                              <w:t xml:space="preserve">Zespół ds. wdrażania </w:t>
                            </w:r>
                            <w:r>
                              <w:rPr>
                                <w:rFonts w:ascii="Arial" w:hAnsi="Arial" w:cs="Arial"/>
                                <w:color w:val="000000" w:themeColor="text1"/>
                                <w:sz w:val="18"/>
                                <w:szCs w:val="18"/>
                              </w:rPr>
                              <w:br/>
                            </w:r>
                            <w:r w:rsidRPr="00B82FA2">
                              <w:rPr>
                                <w:rFonts w:ascii="Arial" w:hAnsi="Arial" w:cs="Arial"/>
                                <w:color w:val="000000" w:themeColor="text1"/>
                                <w:sz w:val="18"/>
                                <w:szCs w:val="18"/>
                              </w:rPr>
                              <w:t xml:space="preserve">i monitorowania rozwoju </w:t>
                            </w:r>
                            <w:bookmarkEnd w:id="20"/>
                            <w:bookmarkEnd w:id="21"/>
                            <w:bookmarkEnd w:id="22"/>
                            <w:bookmarkEnd w:id="2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FA1798" id="Prostokąt: zaokrąglone rogi 4" o:spid="_x0000_s1050" style="position:absolute;left:0;text-align:left;margin-left:99.75pt;margin-top:15.45pt;width:127.8pt;height:43.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" fillcolor="white [3212]" strokecolor="black [3213]" strokeweight="1pt">
                <v:stroke joinstyle="miter"/>
                <v:path arrowok="t"/>
                <v:textbox>
                  <w:txbxContent>
                    <w:p w14:paraId="243A5794" w14:textId="77777777" w:rsidR="00ED6714" w:rsidRPr="00B82FA2" w:rsidRDefault="00ED6714" w:rsidP="009B02A4">
                      <w:pPr>
                        <w:spacing w:after="0" w:line="240" w:lineRule="auto"/>
                        <w:jc w:val="center"/>
                        <w:rPr>
                          <w:rFonts w:ascii="Arial" w:hAnsi="Arial" w:cs="Arial"/>
                          <w:color w:val="000000" w:themeColor="text1"/>
                          <w:sz w:val="18"/>
                          <w:szCs w:val="18"/>
                        </w:rPr>
                      </w:pPr>
                      <w:bookmarkStart w:id="25" w:name="_Hlk107313678"/>
                      <w:bookmarkStart w:id="26" w:name="_Hlk107313679"/>
                      <w:bookmarkStart w:id="27" w:name="_Hlk107313680"/>
                      <w:bookmarkStart w:id="28" w:name="_Hlk107313681"/>
                      <w:r w:rsidRPr="00B82FA2">
                        <w:rPr>
                          <w:rFonts w:ascii="Arial" w:hAnsi="Arial" w:cs="Arial"/>
                          <w:color w:val="000000" w:themeColor="text1"/>
                          <w:sz w:val="18"/>
                          <w:szCs w:val="18"/>
                        </w:rPr>
                        <w:t xml:space="preserve">Zespół ds. wdrażania </w:t>
                      </w:r>
                      <w:r>
                        <w:rPr>
                          <w:rFonts w:ascii="Arial" w:hAnsi="Arial" w:cs="Arial"/>
                          <w:color w:val="000000" w:themeColor="text1"/>
                          <w:sz w:val="18"/>
                          <w:szCs w:val="18"/>
                        </w:rPr>
                        <w:br/>
                      </w:r>
                      <w:r w:rsidRPr="00B82FA2">
                        <w:rPr>
                          <w:rFonts w:ascii="Arial" w:hAnsi="Arial" w:cs="Arial"/>
                          <w:color w:val="000000" w:themeColor="text1"/>
                          <w:sz w:val="18"/>
                          <w:szCs w:val="18"/>
                        </w:rPr>
                        <w:t xml:space="preserve">i monitorowania rozwoju </w:t>
                      </w:r>
                      <w:bookmarkEnd w:id="25"/>
                      <w:bookmarkEnd w:id="26"/>
                      <w:bookmarkEnd w:id="27"/>
                      <w:bookmarkEnd w:id="28"/>
                    </w:p>
                  </w:txbxContent>
                </v:textbox>
              </v:roundrect>
            </w:pict>
          </mc:Fallback>
        </mc:AlternateContent>
      </w:r>
    </w:p>
    <w:p w14:paraId="10B45E61" w14:textId="1CF20E7B" w:rsidR="009B02A4" w:rsidRPr="00F07319" w:rsidRDefault="00932926" w:rsidP="009B02A4">
      <w:pPr>
        <w:keepNext/>
        <w:spacing w:line="360" w:lineRule="auto"/>
        <w:ind w:left="360"/>
        <w:jc w:val="both"/>
        <w:rPr>
          <w:rFonts w:ascii="Arial" w:hAnsi="Arial" w:cs="Arial"/>
          <w:sz w:val="24"/>
          <w:szCs w:val="24"/>
        </w:rPr>
      </w:pPr>
      <w:r>
        <w:rPr>
          <w:rFonts w:ascii="Arial" w:hAnsi="Arial" w:cs="Arial"/>
          <w:noProof/>
          <w:sz w:val="24"/>
          <w:szCs w:val="24"/>
          <w:lang w:eastAsia="pl-PL"/>
        </w:rPr>
        <mc:AlternateContent>
          <mc:Choice Requires="wps">
            <w:drawing>
              <wp:anchor distT="4294967294" distB="4294967294" distL="114300" distR="114300" simplePos="0" relativeHeight="251658245" behindDoc="0" locked="0" layoutInCell="1" allowOverlap="1" wp14:anchorId="0F67E92E" wp14:editId="793FBAE6">
                <wp:simplePos x="0" y="0"/>
                <wp:positionH relativeFrom="column">
                  <wp:posOffset>906780</wp:posOffset>
                </wp:positionH>
                <wp:positionV relativeFrom="paragraph">
                  <wp:posOffset>195579</wp:posOffset>
                </wp:positionV>
                <wp:extent cx="306705" cy="0"/>
                <wp:effectExtent l="38100" t="76200" r="0" b="76200"/>
                <wp:wrapNone/>
                <wp:docPr id="3" name="Łącznik prosty ze strzałką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6705" cy="0"/>
                        </a:xfrm>
                        <a:prstGeom prst="straightConnector1">
                          <a:avLst/>
                        </a:prstGeom>
                        <a:ln>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178FE4" id="Łącznik prosty ze strzałką 3" o:spid="_x0000_s1026" type="#_x0000_t32" style="position:absolute;margin-left:71.4pt;margin-top:15.4pt;width:24.15pt;height:0;z-index:251658245;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" strokecolor="black [3213]" strokeweight=".5pt">
                <v:stroke startarrow="block" endarrow="block" joinstyle="miter"/>
                <o:lock v:ext="edit" shapetype="f"/>
              </v:shape>
            </w:pict>
          </mc:Fallback>
        </mc:AlternateContent>
      </w:r>
    </w:p>
    <w:p w14:paraId="72955DEA" w14:textId="743BD458" w:rsidR="009B02A4" w:rsidRPr="00F07319" w:rsidRDefault="00932926" w:rsidP="009B02A4">
      <w:pPr>
        <w:keepNext/>
        <w:spacing w:line="360" w:lineRule="auto"/>
        <w:ind w:left="360"/>
        <w:jc w:val="both"/>
        <w:rPr>
          <w:rFonts w:ascii="Arial" w:hAnsi="Arial" w:cs="Arial"/>
          <w:sz w:val="24"/>
          <w:szCs w:val="24"/>
        </w:rPr>
      </w:pPr>
      <w:r>
        <w:rPr>
          <w:rFonts w:ascii="Arial" w:hAnsi="Arial" w:cs="Arial"/>
          <w:noProof/>
          <w:sz w:val="24"/>
          <w:szCs w:val="24"/>
          <w:lang w:eastAsia="pl-PL"/>
        </w:rPr>
        <mc:AlternateContent>
          <mc:Choice Requires="wps">
            <w:drawing>
              <wp:anchor distT="0" distB="0" distL="114298" distR="114298" simplePos="0" relativeHeight="251658261" behindDoc="0" locked="0" layoutInCell="1" allowOverlap="1" wp14:anchorId="20693DB7" wp14:editId="0EFF53BB">
                <wp:simplePos x="0" y="0"/>
                <wp:positionH relativeFrom="column">
                  <wp:posOffset>1942464</wp:posOffset>
                </wp:positionH>
                <wp:positionV relativeFrom="paragraph">
                  <wp:posOffset>69215</wp:posOffset>
                </wp:positionV>
                <wp:extent cx="0" cy="228600"/>
                <wp:effectExtent l="76200" t="38100" r="38100" b="381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A4F719" id="Łącznik prosty ze strzałką 2" o:spid="_x0000_s1026" type="#_x0000_t32" style="position:absolute;margin-left:152.95pt;margin-top:5.45pt;width:0;height:18pt;z-index:251658261;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" strokecolor="#ffca08 [3204]" strokeweight=".5pt">
                <v:stroke startarrow="block" endarrow="block" joinstyle="miter"/>
                <o:lock v:ext="edit" shapetype="f"/>
              </v:shape>
            </w:pict>
          </mc:Fallback>
        </mc:AlternateContent>
      </w:r>
      <w:r>
        <w:rPr>
          <w:rFonts w:ascii="Arial" w:hAnsi="Arial" w:cs="Arial"/>
          <w:noProof/>
          <w:sz w:val="24"/>
          <w:szCs w:val="24"/>
          <w:lang w:eastAsia="pl-PL"/>
        </w:rPr>
        <mc:AlternateContent>
          <mc:Choice Requires="wps">
            <w:drawing>
              <wp:anchor distT="0" distB="0" distL="114300" distR="114300" simplePos="0" relativeHeight="251658249" behindDoc="0" locked="0" layoutInCell="1" allowOverlap="1" wp14:anchorId="00714B35" wp14:editId="5CF0658A">
                <wp:simplePos x="0" y="0"/>
                <wp:positionH relativeFrom="column">
                  <wp:posOffset>948055</wp:posOffset>
                </wp:positionH>
                <wp:positionV relativeFrom="paragraph">
                  <wp:posOffset>295275</wp:posOffset>
                </wp:positionV>
                <wp:extent cx="1761490" cy="467995"/>
                <wp:effectExtent l="0" t="0" r="0" b="8255"/>
                <wp:wrapNone/>
                <wp:docPr id="1" name="Prostokąt: zaokrąglone rogi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1490" cy="46799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F44862" w14:textId="77777777" w:rsidR="00ED6714" w:rsidRPr="008449D5" w:rsidRDefault="00ED6714" w:rsidP="009B02A4">
                            <w:pPr>
                              <w:spacing w:after="0" w:line="240" w:lineRule="auto"/>
                              <w:jc w:val="center"/>
                              <w:rPr>
                                <w:rFonts w:ascii="Arial" w:hAnsi="Arial" w:cs="Arial"/>
                                <w:color w:val="000000" w:themeColor="text1"/>
                              </w:rPr>
                            </w:pPr>
                            <w:r w:rsidRPr="008449D5">
                              <w:rPr>
                                <w:rFonts w:ascii="Arial" w:hAnsi="Arial" w:cs="Arial"/>
                                <w:color w:val="000000" w:themeColor="text1"/>
                              </w:rPr>
                              <w:t xml:space="preserve">jednostki organizacyjne </w:t>
                            </w:r>
                            <w:r>
                              <w:rPr>
                                <w:rFonts w:ascii="Arial" w:hAnsi="Arial" w:cs="Arial"/>
                                <w:color w:val="000000" w:themeColor="text1"/>
                              </w:rPr>
                              <w:t>m</w:t>
                            </w:r>
                            <w:r w:rsidRPr="008449D5">
                              <w:rPr>
                                <w:rFonts w:ascii="Arial" w:hAnsi="Arial" w:cs="Arial"/>
                                <w:color w:val="000000" w:themeColor="text1"/>
                              </w:rPr>
                              <w:t>iasta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0714B35" id="Prostokąt: zaokrąglone rogi 1" o:spid="_x0000_s1051" style="position:absolute;left:0;text-align:left;margin-left:74.65pt;margin-top:23.25pt;width:138.7pt;height:36.8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" fillcolor="white [3212]" strokecolor="black [3213]" strokeweight="1pt">
                <v:stroke joinstyle="miter"/>
                <v:path arrowok="t"/>
                <v:textbox>
                  <w:txbxContent>
                    <w:p w14:paraId="13F44862" w14:textId="77777777" w:rsidR="00ED6714" w:rsidRPr="008449D5" w:rsidRDefault="00ED6714" w:rsidP="009B02A4">
                      <w:pPr>
                        <w:spacing w:after="0" w:line="240" w:lineRule="auto"/>
                        <w:jc w:val="center"/>
                        <w:rPr>
                          <w:rFonts w:ascii="Arial" w:hAnsi="Arial" w:cs="Arial"/>
                          <w:color w:val="000000" w:themeColor="text1"/>
                        </w:rPr>
                      </w:pPr>
                      <w:r w:rsidRPr="008449D5">
                        <w:rPr>
                          <w:rFonts w:ascii="Arial" w:hAnsi="Arial" w:cs="Arial"/>
                          <w:color w:val="000000" w:themeColor="text1"/>
                        </w:rPr>
                        <w:t xml:space="preserve">jednostki organizacyjne </w:t>
                      </w:r>
                      <w:r>
                        <w:rPr>
                          <w:rFonts w:ascii="Arial" w:hAnsi="Arial" w:cs="Arial"/>
                          <w:color w:val="000000" w:themeColor="text1"/>
                        </w:rPr>
                        <w:t>m</w:t>
                      </w:r>
                      <w:r w:rsidRPr="008449D5">
                        <w:rPr>
                          <w:rFonts w:ascii="Arial" w:hAnsi="Arial" w:cs="Arial"/>
                          <w:color w:val="000000" w:themeColor="text1"/>
                        </w:rPr>
                        <w:t>iasta</w:t>
                      </w:r>
                    </w:p>
                  </w:txbxContent>
                </v:textbox>
              </v:roundrect>
            </w:pict>
          </mc:Fallback>
        </mc:AlternateContent>
      </w:r>
    </w:p>
    <w:p w14:paraId="6740E06D" w14:textId="77777777" w:rsidR="009B02A4" w:rsidRPr="00F07319" w:rsidRDefault="009B02A4" w:rsidP="009B02A4">
      <w:pPr>
        <w:spacing w:line="360" w:lineRule="auto"/>
        <w:jc w:val="both"/>
        <w:rPr>
          <w:rFonts w:ascii="Arial" w:hAnsi="Arial" w:cs="Arial"/>
          <w:iCs/>
          <w:sz w:val="24"/>
          <w:szCs w:val="24"/>
        </w:rPr>
      </w:pPr>
    </w:p>
    <w:p w14:paraId="3EEEB0B5" w14:textId="77777777" w:rsidR="009B02A4" w:rsidRPr="00F07319" w:rsidRDefault="009B02A4" w:rsidP="009B02A4">
      <w:pPr>
        <w:spacing w:line="360" w:lineRule="auto"/>
        <w:jc w:val="both"/>
        <w:rPr>
          <w:rFonts w:ascii="Arial" w:hAnsi="Arial" w:cs="Arial"/>
          <w:iCs/>
          <w:sz w:val="24"/>
          <w:szCs w:val="24"/>
        </w:rPr>
      </w:pPr>
    </w:p>
    <w:p w14:paraId="65FDD3F0" w14:textId="77777777" w:rsidR="008620D7" w:rsidRPr="00F07319" w:rsidRDefault="007C18BA" w:rsidP="003E1911">
      <w:r w:rsidRPr="007C18BA">
        <w:rPr>
          <w:i/>
          <w:iCs/>
          <w:sz w:val="20"/>
          <w:szCs w:val="20"/>
        </w:rPr>
        <w:t>Źródło: opracowanie własne</w:t>
      </w:r>
    </w:p>
    <w:p w14:paraId="55B88344" w14:textId="2844D1A6" w:rsidR="0050573E" w:rsidRDefault="003D6DA1" w:rsidP="00BC74D2">
      <w:r>
        <w:t xml:space="preserve"> </w:t>
      </w:r>
      <w:r w:rsidR="0050573E" w:rsidRPr="00F07319">
        <w:t xml:space="preserve"> </w:t>
      </w:r>
    </w:p>
    <w:p w14:paraId="2290A2D1" w14:textId="3ED07C15" w:rsidR="00B14318" w:rsidRPr="00F07319" w:rsidRDefault="00035889" w:rsidP="00A322BB">
      <w:pPr>
        <w:pStyle w:val="Nagwek3"/>
        <w:jc w:val="both"/>
      </w:pPr>
      <w:r w:rsidRPr="00F07319">
        <w:t xml:space="preserve"> </w:t>
      </w:r>
      <w:bookmarkStart w:id="24" w:name="_Toc115772038"/>
      <w:r w:rsidR="00D446F2">
        <w:t xml:space="preserve">8.4 </w:t>
      </w:r>
      <w:r w:rsidR="009B02A4" w:rsidRPr="00F07319">
        <w:t>O</w:t>
      </w:r>
      <w:r w:rsidR="00582EDF" w:rsidRPr="00F07319">
        <w:t>peracjo</w:t>
      </w:r>
      <w:r w:rsidR="009B02A4" w:rsidRPr="00F07319">
        <w:t xml:space="preserve">nalizacja, w tym wytyczne do sporządzania dokumentów wykonawczych </w:t>
      </w:r>
      <w:r w:rsidR="009B6C3A">
        <w:t>do</w:t>
      </w:r>
      <w:r w:rsidR="00AA31B3">
        <w:t> </w:t>
      </w:r>
      <w:r w:rsidR="009B6C3A">
        <w:t>s</w:t>
      </w:r>
      <w:r w:rsidR="009B02A4" w:rsidRPr="00F07319">
        <w:t>trategii</w:t>
      </w:r>
      <w:bookmarkEnd w:id="24"/>
    </w:p>
    <w:p w14:paraId="21C300F9" w14:textId="67A4C291" w:rsidR="0053060D" w:rsidRPr="00F07319" w:rsidRDefault="003D6DA1" w:rsidP="00757C54">
      <w:r>
        <w:t xml:space="preserve"> </w:t>
      </w:r>
    </w:p>
    <w:p w14:paraId="51090A27" w14:textId="77777777" w:rsidR="00A45FC2" w:rsidRPr="00D2220F" w:rsidRDefault="00A45FC2" w:rsidP="00706BCE">
      <w:pPr>
        <w:spacing w:line="360" w:lineRule="auto"/>
        <w:jc w:val="both"/>
        <w:rPr>
          <w:sz w:val="24"/>
          <w:szCs w:val="24"/>
        </w:rPr>
      </w:pPr>
      <w:r w:rsidRPr="00D2220F">
        <w:rPr>
          <w:sz w:val="24"/>
          <w:szCs w:val="24"/>
        </w:rPr>
        <w:t xml:space="preserve">Strategia jest </w:t>
      </w:r>
      <w:r w:rsidR="00EE7189" w:rsidRPr="00D2220F">
        <w:rPr>
          <w:sz w:val="24"/>
          <w:szCs w:val="24"/>
        </w:rPr>
        <w:t>dokumentem</w:t>
      </w:r>
      <w:r w:rsidRPr="00D2220F">
        <w:rPr>
          <w:sz w:val="24"/>
          <w:szCs w:val="24"/>
        </w:rPr>
        <w:t xml:space="preserve"> o charakterze generalnym </w:t>
      </w:r>
      <w:r w:rsidR="00EE7189" w:rsidRPr="00D2220F">
        <w:rPr>
          <w:sz w:val="24"/>
          <w:szCs w:val="24"/>
        </w:rPr>
        <w:t>określającym</w:t>
      </w:r>
      <w:r>
        <w:rPr>
          <w:sz w:val="24"/>
          <w:szCs w:val="24"/>
        </w:rPr>
        <w:t xml:space="preserve"> </w:t>
      </w:r>
      <w:r w:rsidR="00706BCE">
        <w:rPr>
          <w:sz w:val="24"/>
          <w:szCs w:val="24"/>
        </w:rPr>
        <w:t xml:space="preserve">strukturę </w:t>
      </w:r>
      <w:r w:rsidRPr="00D2220F">
        <w:rPr>
          <w:sz w:val="24"/>
          <w:szCs w:val="24"/>
        </w:rPr>
        <w:t>cel</w:t>
      </w:r>
      <w:r w:rsidR="00706BCE">
        <w:rPr>
          <w:sz w:val="24"/>
          <w:szCs w:val="24"/>
        </w:rPr>
        <w:t>ów</w:t>
      </w:r>
      <w:r w:rsidRPr="00D2220F">
        <w:rPr>
          <w:sz w:val="24"/>
          <w:szCs w:val="24"/>
        </w:rPr>
        <w:t xml:space="preserve"> i </w:t>
      </w:r>
      <w:r w:rsidR="00EE7189" w:rsidRPr="00D2220F">
        <w:rPr>
          <w:sz w:val="24"/>
          <w:szCs w:val="24"/>
        </w:rPr>
        <w:t>kierunki</w:t>
      </w:r>
      <w:r w:rsidRPr="00D2220F">
        <w:rPr>
          <w:sz w:val="24"/>
          <w:szCs w:val="24"/>
        </w:rPr>
        <w:t xml:space="preserve"> działań</w:t>
      </w:r>
      <w:r w:rsidR="00EE7189" w:rsidRPr="00D2220F">
        <w:rPr>
          <w:sz w:val="24"/>
          <w:szCs w:val="24"/>
        </w:rPr>
        <w:t xml:space="preserve">. Operacjonalizacji strategii służyć będą </w:t>
      </w:r>
      <w:r w:rsidR="003B26AD" w:rsidRPr="00D2220F">
        <w:rPr>
          <w:sz w:val="24"/>
          <w:szCs w:val="24"/>
        </w:rPr>
        <w:t>opracow</w:t>
      </w:r>
      <w:r w:rsidR="00706BCE">
        <w:rPr>
          <w:sz w:val="24"/>
          <w:szCs w:val="24"/>
        </w:rPr>
        <w:t>yw</w:t>
      </w:r>
      <w:r w:rsidR="003B26AD" w:rsidRPr="00D2220F">
        <w:rPr>
          <w:sz w:val="24"/>
          <w:szCs w:val="24"/>
        </w:rPr>
        <w:t xml:space="preserve">ane </w:t>
      </w:r>
      <w:r w:rsidR="003B16FF" w:rsidRPr="00D2220F">
        <w:rPr>
          <w:sz w:val="24"/>
          <w:szCs w:val="24"/>
        </w:rPr>
        <w:t xml:space="preserve">dokumenty programowe oraz konkretne projekty realizacyjne. </w:t>
      </w:r>
    </w:p>
    <w:p w14:paraId="62D74EC3" w14:textId="5D638B6A" w:rsidR="003B16FF" w:rsidRPr="00D2220F" w:rsidRDefault="00D30706" w:rsidP="009B6C3A">
      <w:pPr>
        <w:spacing w:line="360" w:lineRule="auto"/>
        <w:jc w:val="both"/>
        <w:rPr>
          <w:sz w:val="24"/>
          <w:szCs w:val="24"/>
        </w:rPr>
      </w:pPr>
      <w:r w:rsidRPr="00D2220F">
        <w:rPr>
          <w:sz w:val="24"/>
          <w:szCs w:val="24"/>
        </w:rPr>
        <w:t>Do kl</w:t>
      </w:r>
      <w:r w:rsidR="00B74A2F" w:rsidRPr="00D2220F">
        <w:rPr>
          <w:sz w:val="24"/>
          <w:szCs w:val="24"/>
        </w:rPr>
        <w:t xml:space="preserve">uczowych </w:t>
      </w:r>
      <w:r w:rsidR="0089356C" w:rsidRPr="00D2220F">
        <w:rPr>
          <w:sz w:val="24"/>
          <w:szCs w:val="24"/>
        </w:rPr>
        <w:t xml:space="preserve">dokumentów </w:t>
      </w:r>
      <w:r w:rsidR="00B74A2F" w:rsidRPr="00D2220F">
        <w:rPr>
          <w:sz w:val="24"/>
          <w:szCs w:val="24"/>
        </w:rPr>
        <w:t>programowych</w:t>
      </w:r>
      <w:r w:rsidR="003D6DA1">
        <w:rPr>
          <w:sz w:val="24"/>
          <w:szCs w:val="24"/>
        </w:rPr>
        <w:t xml:space="preserve"> </w:t>
      </w:r>
      <w:proofErr w:type="spellStart"/>
      <w:r w:rsidR="00B74A2F" w:rsidRPr="00D2220F">
        <w:rPr>
          <w:sz w:val="24"/>
          <w:szCs w:val="24"/>
        </w:rPr>
        <w:t>operacjonalizujących</w:t>
      </w:r>
      <w:proofErr w:type="spellEnd"/>
      <w:r w:rsidR="00B74A2F" w:rsidRPr="00D2220F">
        <w:rPr>
          <w:sz w:val="24"/>
          <w:szCs w:val="24"/>
        </w:rPr>
        <w:t xml:space="preserve"> strategię </w:t>
      </w:r>
      <w:r w:rsidR="00CB0014" w:rsidRPr="00D2220F">
        <w:rPr>
          <w:sz w:val="24"/>
          <w:szCs w:val="24"/>
        </w:rPr>
        <w:t>zaliczyć należy pl</w:t>
      </w:r>
      <w:r w:rsidR="000D233C" w:rsidRPr="00D2220F">
        <w:rPr>
          <w:sz w:val="24"/>
          <w:szCs w:val="24"/>
        </w:rPr>
        <w:t>a</w:t>
      </w:r>
      <w:r w:rsidR="00CB0014" w:rsidRPr="00D2220F">
        <w:rPr>
          <w:sz w:val="24"/>
          <w:szCs w:val="24"/>
        </w:rPr>
        <w:t>ny i programy w obszarze:</w:t>
      </w:r>
    </w:p>
    <w:p w14:paraId="78F56B73" w14:textId="77777777" w:rsidR="00CB0014" w:rsidRPr="00D2220F" w:rsidRDefault="00C96FF3" w:rsidP="000F796B">
      <w:pPr>
        <w:pStyle w:val="Akapitzlist"/>
        <w:numPr>
          <w:ilvl w:val="0"/>
          <w:numId w:val="42"/>
        </w:numPr>
        <w:spacing w:line="360" w:lineRule="auto"/>
        <w:rPr>
          <w:sz w:val="24"/>
          <w:szCs w:val="24"/>
        </w:rPr>
      </w:pPr>
      <w:r w:rsidRPr="00D2220F">
        <w:rPr>
          <w:sz w:val="24"/>
          <w:szCs w:val="24"/>
        </w:rPr>
        <w:t>rewitalizacji,</w:t>
      </w:r>
    </w:p>
    <w:p w14:paraId="7A280818" w14:textId="77777777" w:rsidR="00C96FF3" w:rsidRPr="00D2220F" w:rsidRDefault="00A51F55" w:rsidP="000F796B">
      <w:pPr>
        <w:pStyle w:val="Akapitzlist"/>
        <w:numPr>
          <w:ilvl w:val="0"/>
          <w:numId w:val="42"/>
        </w:numPr>
        <w:spacing w:line="360" w:lineRule="auto"/>
        <w:rPr>
          <w:sz w:val="24"/>
          <w:szCs w:val="24"/>
        </w:rPr>
      </w:pPr>
      <w:r w:rsidRPr="00D2220F">
        <w:rPr>
          <w:sz w:val="24"/>
          <w:szCs w:val="24"/>
        </w:rPr>
        <w:t xml:space="preserve">transformacji gospodarczej i rozwoju </w:t>
      </w:r>
      <w:r w:rsidR="00C96FF3" w:rsidRPr="00D2220F">
        <w:rPr>
          <w:sz w:val="24"/>
          <w:szCs w:val="24"/>
        </w:rPr>
        <w:t>przedsiębiorczości,</w:t>
      </w:r>
    </w:p>
    <w:p w14:paraId="6CCB8185" w14:textId="77777777" w:rsidR="00CB0014" w:rsidRPr="00D2220F" w:rsidRDefault="00C96FF3" w:rsidP="000F796B">
      <w:pPr>
        <w:pStyle w:val="Akapitzlist"/>
        <w:numPr>
          <w:ilvl w:val="0"/>
          <w:numId w:val="42"/>
        </w:numPr>
        <w:spacing w:line="360" w:lineRule="auto"/>
        <w:rPr>
          <w:sz w:val="24"/>
          <w:szCs w:val="24"/>
        </w:rPr>
      </w:pPr>
      <w:r w:rsidRPr="00D2220F">
        <w:rPr>
          <w:sz w:val="24"/>
          <w:szCs w:val="24"/>
        </w:rPr>
        <w:t>kultury i turystyki,</w:t>
      </w:r>
    </w:p>
    <w:p w14:paraId="5634AE72" w14:textId="77777777" w:rsidR="00F80C48" w:rsidRPr="00D2220F" w:rsidRDefault="00C96FF3" w:rsidP="000F796B">
      <w:pPr>
        <w:pStyle w:val="Akapitzlist"/>
        <w:numPr>
          <w:ilvl w:val="0"/>
          <w:numId w:val="42"/>
        </w:numPr>
        <w:spacing w:line="360" w:lineRule="auto"/>
        <w:rPr>
          <w:sz w:val="24"/>
          <w:szCs w:val="24"/>
        </w:rPr>
      </w:pPr>
      <w:r w:rsidRPr="00D2220F">
        <w:rPr>
          <w:sz w:val="24"/>
          <w:szCs w:val="24"/>
        </w:rPr>
        <w:t xml:space="preserve">polityki społecznej, </w:t>
      </w:r>
    </w:p>
    <w:p w14:paraId="3E15313E" w14:textId="77777777" w:rsidR="00D55A45" w:rsidRPr="00D2220F" w:rsidRDefault="00C96FF3" w:rsidP="000F796B">
      <w:pPr>
        <w:pStyle w:val="Akapitzlist"/>
        <w:numPr>
          <w:ilvl w:val="0"/>
          <w:numId w:val="42"/>
        </w:numPr>
        <w:spacing w:line="360" w:lineRule="auto"/>
        <w:rPr>
          <w:sz w:val="24"/>
          <w:szCs w:val="24"/>
        </w:rPr>
      </w:pPr>
      <w:r w:rsidRPr="00D2220F">
        <w:rPr>
          <w:sz w:val="24"/>
          <w:szCs w:val="24"/>
        </w:rPr>
        <w:t>gospodarki niskoemisyjnej</w:t>
      </w:r>
      <w:r w:rsidR="00D55A45" w:rsidRPr="00D2220F">
        <w:rPr>
          <w:sz w:val="24"/>
          <w:szCs w:val="24"/>
        </w:rPr>
        <w:t>,</w:t>
      </w:r>
    </w:p>
    <w:p w14:paraId="4E0EEB98" w14:textId="3DB55CF4" w:rsidR="00AE1D88" w:rsidRPr="00D2220F" w:rsidRDefault="0089356C" w:rsidP="0089356C">
      <w:pPr>
        <w:spacing w:line="360" w:lineRule="auto"/>
        <w:ind w:left="360"/>
        <w:rPr>
          <w:sz w:val="24"/>
          <w:szCs w:val="24"/>
        </w:rPr>
      </w:pPr>
      <w:r w:rsidRPr="00D2220F">
        <w:rPr>
          <w:sz w:val="24"/>
          <w:szCs w:val="24"/>
        </w:rPr>
        <w:lastRenderedPageBreak/>
        <w:t xml:space="preserve">oraz </w:t>
      </w:r>
      <w:r w:rsidR="00D55A45" w:rsidRPr="00D2220F">
        <w:rPr>
          <w:sz w:val="24"/>
          <w:szCs w:val="24"/>
        </w:rPr>
        <w:t xml:space="preserve">inne </w:t>
      </w:r>
      <w:r w:rsidR="00126245" w:rsidRPr="00D2220F">
        <w:rPr>
          <w:sz w:val="24"/>
          <w:szCs w:val="24"/>
        </w:rPr>
        <w:t>dokumenty</w:t>
      </w:r>
      <w:r w:rsidR="00FF0D31" w:rsidRPr="00D2220F">
        <w:rPr>
          <w:sz w:val="24"/>
          <w:szCs w:val="24"/>
        </w:rPr>
        <w:t xml:space="preserve"> </w:t>
      </w:r>
      <w:r w:rsidR="004A2C6F" w:rsidRPr="00D2220F">
        <w:rPr>
          <w:sz w:val="24"/>
          <w:szCs w:val="24"/>
        </w:rPr>
        <w:t>opracowywane</w:t>
      </w:r>
      <w:r w:rsidR="00FF0D31" w:rsidRPr="00D2220F">
        <w:rPr>
          <w:sz w:val="24"/>
          <w:szCs w:val="24"/>
        </w:rPr>
        <w:t xml:space="preserve"> na </w:t>
      </w:r>
      <w:r w:rsidR="004A2C6F" w:rsidRPr="00D2220F">
        <w:rPr>
          <w:sz w:val="24"/>
          <w:szCs w:val="24"/>
        </w:rPr>
        <w:t>podstawie</w:t>
      </w:r>
      <w:r w:rsidR="00FF0D31" w:rsidRPr="00D2220F">
        <w:rPr>
          <w:sz w:val="24"/>
          <w:szCs w:val="24"/>
        </w:rPr>
        <w:t xml:space="preserve"> </w:t>
      </w:r>
      <w:r w:rsidR="004A2C6F" w:rsidRPr="00D2220F">
        <w:rPr>
          <w:sz w:val="24"/>
          <w:szCs w:val="24"/>
        </w:rPr>
        <w:t>odrębnych przepisów,</w:t>
      </w:r>
      <w:r w:rsidR="003D6DA1">
        <w:rPr>
          <w:sz w:val="24"/>
          <w:szCs w:val="24"/>
        </w:rPr>
        <w:t xml:space="preserve"> </w:t>
      </w:r>
      <w:r w:rsidR="00DB270A" w:rsidRPr="00D2220F">
        <w:rPr>
          <w:sz w:val="24"/>
          <w:szCs w:val="24"/>
        </w:rPr>
        <w:t xml:space="preserve">w tym plany </w:t>
      </w:r>
      <w:r w:rsidR="00AE1D88" w:rsidRPr="00D2220F">
        <w:rPr>
          <w:sz w:val="24"/>
          <w:szCs w:val="24"/>
        </w:rPr>
        <w:t>i</w:t>
      </w:r>
      <w:r w:rsidR="00A5786A">
        <w:rPr>
          <w:sz w:val="24"/>
          <w:szCs w:val="24"/>
        </w:rPr>
        <w:t> </w:t>
      </w:r>
      <w:r w:rsidR="00A51F55" w:rsidRPr="00D2220F">
        <w:rPr>
          <w:sz w:val="24"/>
          <w:szCs w:val="24"/>
        </w:rPr>
        <w:t>programy</w:t>
      </w:r>
      <w:r w:rsidR="00AE1D88" w:rsidRPr="00D2220F">
        <w:rPr>
          <w:sz w:val="24"/>
          <w:szCs w:val="24"/>
        </w:rPr>
        <w:t xml:space="preserve"> </w:t>
      </w:r>
      <w:r w:rsidR="00466039" w:rsidRPr="00D2220F">
        <w:rPr>
          <w:sz w:val="24"/>
          <w:szCs w:val="24"/>
        </w:rPr>
        <w:t xml:space="preserve">z zakresu </w:t>
      </w:r>
      <w:r w:rsidR="00AE1D88" w:rsidRPr="00D2220F">
        <w:rPr>
          <w:sz w:val="24"/>
          <w:szCs w:val="24"/>
        </w:rPr>
        <w:t>ochron</w:t>
      </w:r>
      <w:r w:rsidR="004A2C6F" w:rsidRPr="00D2220F">
        <w:rPr>
          <w:sz w:val="24"/>
          <w:szCs w:val="24"/>
        </w:rPr>
        <w:t>y</w:t>
      </w:r>
      <w:r w:rsidR="00AE1D88" w:rsidRPr="00D2220F">
        <w:rPr>
          <w:sz w:val="24"/>
          <w:szCs w:val="24"/>
        </w:rPr>
        <w:t xml:space="preserve"> środowiska</w:t>
      </w:r>
      <w:r w:rsidR="00A51F55" w:rsidRPr="00D2220F">
        <w:rPr>
          <w:sz w:val="24"/>
          <w:szCs w:val="24"/>
        </w:rPr>
        <w:t xml:space="preserve">. </w:t>
      </w:r>
    </w:p>
    <w:p w14:paraId="2D70F86B" w14:textId="77777777" w:rsidR="006F3A8B" w:rsidRPr="00D2220F" w:rsidRDefault="00311EC1" w:rsidP="000D2470">
      <w:pPr>
        <w:spacing w:line="360" w:lineRule="auto"/>
        <w:rPr>
          <w:sz w:val="24"/>
          <w:szCs w:val="24"/>
        </w:rPr>
      </w:pPr>
      <w:r w:rsidRPr="00D2220F">
        <w:rPr>
          <w:sz w:val="24"/>
          <w:szCs w:val="24"/>
        </w:rPr>
        <w:t>Dokumenty</w:t>
      </w:r>
      <w:r w:rsidR="007D78F6" w:rsidRPr="00D2220F">
        <w:rPr>
          <w:sz w:val="24"/>
          <w:szCs w:val="24"/>
        </w:rPr>
        <w:t xml:space="preserve"> wdrożeniowe</w:t>
      </w:r>
      <w:r w:rsidR="00075CD8" w:rsidRPr="00D2220F">
        <w:rPr>
          <w:sz w:val="24"/>
          <w:szCs w:val="24"/>
        </w:rPr>
        <w:t>, jeśli ich struktura nie wynika z przepisów prawa lub wytycznych wyższego rzędu, powinny</w:t>
      </w:r>
      <w:r w:rsidR="006F3A8B" w:rsidRPr="00D2220F">
        <w:rPr>
          <w:sz w:val="24"/>
          <w:szCs w:val="24"/>
        </w:rPr>
        <w:t xml:space="preserve"> zawierać:</w:t>
      </w:r>
    </w:p>
    <w:p w14:paraId="61F6DE50" w14:textId="77777777" w:rsidR="006F3A8B" w:rsidRPr="00D2220F" w:rsidRDefault="00BB233C" w:rsidP="000F796B">
      <w:pPr>
        <w:pStyle w:val="Akapitzlist"/>
        <w:numPr>
          <w:ilvl w:val="0"/>
          <w:numId w:val="43"/>
        </w:numPr>
        <w:spacing w:line="360" w:lineRule="auto"/>
        <w:rPr>
          <w:sz w:val="24"/>
          <w:szCs w:val="24"/>
        </w:rPr>
      </w:pPr>
      <w:r w:rsidRPr="00D2220F">
        <w:rPr>
          <w:sz w:val="24"/>
          <w:szCs w:val="24"/>
        </w:rPr>
        <w:t>kluczowe wnioski z diagnozy lub diagnozę,</w:t>
      </w:r>
    </w:p>
    <w:p w14:paraId="56BB7ACD" w14:textId="77777777" w:rsidR="008879AB" w:rsidRPr="00D2220F" w:rsidRDefault="00BB233C" w:rsidP="000F796B">
      <w:pPr>
        <w:pStyle w:val="Akapitzlist"/>
        <w:numPr>
          <w:ilvl w:val="0"/>
          <w:numId w:val="43"/>
        </w:numPr>
        <w:spacing w:line="360" w:lineRule="auto"/>
        <w:rPr>
          <w:sz w:val="24"/>
          <w:szCs w:val="24"/>
        </w:rPr>
      </w:pPr>
      <w:r w:rsidRPr="00D2220F">
        <w:rPr>
          <w:sz w:val="24"/>
          <w:szCs w:val="24"/>
        </w:rPr>
        <w:t xml:space="preserve">cele operacyjne powiązane z celami wynikającymi ze strategii miasta, </w:t>
      </w:r>
    </w:p>
    <w:p w14:paraId="7162FF35" w14:textId="77777777" w:rsidR="008879AB" w:rsidRPr="00D2220F" w:rsidRDefault="00BB233C" w:rsidP="000F796B">
      <w:pPr>
        <w:pStyle w:val="Akapitzlist"/>
        <w:numPr>
          <w:ilvl w:val="0"/>
          <w:numId w:val="43"/>
        </w:numPr>
        <w:spacing w:line="360" w:lineRule="auto"/>
        <w:rPr>
          <w:sz w:val="24"/>
          <w:szCs w:val="24"/>
        </w:rPr>
      </w:pPr>
      <w:r w:rsidRPr="00D2220F">
        <w:rPr>
          <w:sz w:val="24"/>
          <w:szCs w:val="24"/>
        </w:rPr>
        <w:t xml:space="preserve">działania, </w:t>
      </w:r>
    </w:p>
    <w:p w14:paraId="7DE5944E" w14:textId="77777777" w:rsidR="00FF4C7D" w:rsidRPr="00D2220F" w:rsidRDefault="00BB233C" w:rsidP="000F796B">
      <w:pPr>
        <w:pStyle w:val="Akapitzlist"/>
        <w:numPr>
          <w:ilvl w:val="0"/>
          <w:numId w:val="43"/>
        </w:numPr>
        <w:spacing w:line="360" w:lineRule="auto"/>
        <w:rPr>
          <w:sz w:val="24"/>
          <w:szCs w:val="24"/>
        </w:rPr>
      </w:pPr>
      <w:r w:rsidRPr="00D2220F">
        <w:rPr>
          <w:sz w:val="24"/>
          <w:szCs w:val="24"/>
        </w:rPr>
        <w:t>projekty realizacyjne lub typy projektów i kryteria wybor</w:t>
      </w:r>
      <w:r w:rsidR="00442BDD">
        <w:rPr>
          <w:sz w:val="24"/>
          <w:szCs w:val="24"/>
        </w:rPr>
        <w:t>u</w:t>
      </w:r>
      <w:r w:rsidRPr="00D2220F">
        <w:rPr>
          <w:sz w:val="24"/>
          <w:szCs w:val="24"/>
        </w:rPr>
        <w:t xml:space="preserve"> projektów,</w:t>
      </w:r>
    </w:p>
    <w:p w14:paraId="6B775E82" w14:textId="77777777" w:rsidR="00AF3D93" w:rsidRPr="00D2220F" w:rsidRDefault="00BB233C" w:rsidP="000F796B">
      <w:pPr>
        <w:pStyle w:val="Akapitzlist"/>
        <w:numPr>
          <w:ilvl w:val="0"/>
          <w:numId w:val="43"/>
        </w:numPr>
        <w:spacing w:line="360" w:lineRule="auto"/>
        <w:rPr>
          <w:sz w:val="24"/>
          <w:szCs w:val="24"/>
        </w:rPr>
      </w:pPr>
      <w:r w:rsidRPr="00D2220F">
        <w:rPr>
          <w:sz w:val="24"/>
          <w:szCs w:val="24"/>
        </w:rPr>
        <w:t>podmioty r</w:t>
      </w:r>
      <w:r w:rsidR="008334E0" w:rsidRPr="00D2220F">
        <w:rPr>
          <w:sz w:val="24"/>
          <w:szCs w:val="24"/>
        </w:rPr>
        <w:t>ealizujące</w:t>
      </w:r>
      <w:r w:rsidRPr="00D2220F">
        <w:rPr>
          <w:sz w:val="24"/>
          <w:szCs w:val="24"/>
        </w:rPr>
        <w:t>,</w:t>
      </w:r>
    </w:p>
    <w:p w14:paraId="5D7189E6" w14:textId="77777777" w:rsidR="008879AB" w:rsidRPr="00D2220F" w:rsidRDefault="00BB233C" w:rsidP="000F796B">
      <w:pPr>
        <w:pStyle w:val="Akapitzlist"/>
        <w:numPr>
          <w:ilvl w:val="0"/>
          <w:numId w:val="43"/>
        </w:numPr>
        <w:spacing w:line="360" w:lineRule="auto"/>
        <w:rPr>
          <w:sz w:val="24"/>
          <w:szCs w:val="24"/>
        </w:rPr>
      </w:pPr>
      <w:r w:rsidRPr="00D2220F">
        <w:rPr>
          <w:sz w:val="24"/>
          <w:szCs w:val="24"/>
        </w:rPr>
        <w:t>źródła i ramy finansowe,</w:t>
      </w:r>
    </w:p>
    <w:p w14:paraId="67C43350" w14:textId="4DB88303" w:rsidR="00FF4C7D" w:rsidRPr="00D2220F" w:rsidRDefault="00BB233C" w:rsidP="000F796B">
      <w:pPr>
        <w:pStyle w:val="Akapitzlist"/>
        <w:numPr>
          <w:ilvl w:val="0"/>
          <w:numId w:val="43"/>
        </w:numPr>
        <w:spacing w:line="360" w:lineRule="auto"/>
        <w:jc w:val="both"/>
        <w:rPr>
          <w:sz w:val="24"/>
          <w:szCs w:val="24"/>
        </w:rPr>
      </w:pPr>
      <w:r w:rsidRPr="00D2220F">
        <w:rPr>
          <w:sz w:val="24"/>
          <w:szCs w:val="24"/>
        </w:rPr>
        <w:t>mechanizm i kluczowe wskaźniki monitorowania powiązane z systemem monitorowania strategii miasta.</w:t>
      </w:r>
      <w:r w:rsidR="003D6DA1">
        <w:rPr>
          <w:sz w:val="24"/>
          <w:szCs w:val="24"/>
        </w:rPr>
        <w:t xml:space="preserve"> </w:t>
      </w:r>
    </w:p>
    <w:p w14:paraId="6CF18071" w14:textId="77777777" w:rsidR="002A2AA6" w:rsidRPr="00D2220F" w:rsidRDefault="00F65C7D" w:rsidP="00442BDD">
      <w:pPr>
        <w:spacing w:line="360" w:lineRule="auto"/>
        <w:jc w:val="both"/>
        <w:rPr>
          <w:sz w:val="24"/>
          <w:szCs w:val="24"/>
        </w:rPr>
      </w:pPr>
      <w:r w:rsidRPr="00D2220F">
        <w:rPr>
          <w:sz w:val="24"/>
          <w:szCs w:val="24"/>
        </w:rPr>
        <w:t xml:space="preserve">Narzędziem </w:t>
      </w:r>
      <w:proofErr w:type="spellStart"/>
      <w:r w:rsidR="000B7829" w:rsidRPr="00D2220F">
        <w:rPr>
          <w:sz w:val="24"/>
          <w:szCs w:val="24"/>
        </w:rPr>
        <w:t>operacjonalizującym</w:t>
      </w:r>
      <w:proofErr w:type="spellEnd"/>
      <w:r w:rsidRPr="00D2220F">
        <w:rPr>
          <w:sz w:val="24"/>
          <w:szCs w:val="24"/>
        </w:rPr>
        <w:t xml:space="preserve"> strategię będzie</w:t>
      </w:r>
      <w:r w:rsidR="0007247E" w:rsidRPr="00D2220F">
        <w:rPr>
          <w:sz w:val="24"/>
          <w:szCs w:val="24"/>
        </w:rPr>
        <w:t>,</w:t>
      </w:r>
      <w:r w:rsidRPr="00D2220F">
        <w:rPr>
          <w:sz w:val="24"/>
          <w:szCs w:val="24"/>
        </w:rPr>
        <w:t xml:space="preserve"> przy</w:t>
      </w:r>
      <w:r w:rsidR="00977B71" w:rsidRPr="00D2220F">
        <w:rPr>
          <w:sz w:val="24"/>
          <w:szCs w:val="24"/>
        </w:rPr>
        <w:t>gotowywany w cyklach 2 letnich</w:t>
      </w:r>
      <w:r w:rsidR="0007247E" w:rsidRPr="00D2220F">
        <w:rPr>
          <w:sz w:val="24"/>
          <w:szCs w:val="24"/>
        </w:rPr>
        <w:t>,</w:t>
      </w:r>
      <w:r w:rsidR="00977B71" w:rsidRPr="00D2220F">
        <w:rPr>
          <w:sz w:val="24"/>
          <w:szCs w:val="24"/>
        </w:rPr>
        <w:t xml:space="preserve"> </w:t>
      </w:r>
      <w:r w:rsidR="00780000" w:rsidRPr="00D2220F">
        <w:rPr>
          <w:sz w:val="24"/>
          <w:szCs w:val="24"/>
        </w:rPr>
        <w:t>Miejski P</w:t>
      </w:r>
      <w:r w:rsidR="00977B71" w:rsidRPr="00D2220F">
        <w:rPr>
          <w:sz w:val="24"/>
          <w:szCs w:val="24"/>
        </w:rPr>
        <w:t xml:space="preserve">rogram </w:t>
      </w:r>
      <w:r w:rsidR="00780000" w:rsidRPr="00D2220F">
        <w:rPr>
          <w:sz w:val="24"/>
          <w:szCs w:val="24"/>
        </w:rPr>
        <w:t>W</w:t>
      </w:r>
      <w:r w:rsidR="00977B71" w:rsidRPr="00D2220F">
        <w:rPr>
          <w:sz w:val="24"/>
          <w:szCs w:val="24"/>
        </w:rPr>
        <w:t xml:space="preserve">drażania, będący wykazem projektów i zadań </w:t>
      </w:r>
      <w:r w:rsidR="0082419F" w:rsidRPr="00D2220F">
        <w:rPr>
          <w:sz w:val="24"/>
          <w:szCs w:val="24"/>
        </w:rPr>
        <w:t xml:space="preserve">samorządu miasta. </w:t>
      </w:r>
    </w:p>
    <w:p w14:paraId="07D95CF9" w14:textId="77777777" w:rsidR="0082419F" w:rsidRPr="00D2220F" w:rsidRDefault="0082419F" w:rsidP="00442BDD">
      <w:pPr>
        <w:spacing w:line="360" w:lineRule="auto"/>
        <w:jc w:val="both"/>
        <w:rPr>
          <w:sz w:val="24"/>
          <w:szCs w:val="24"/>
        </w:rPr>
      </w:pPr>
      <w:r w:rsidRPr="00D2220F">
        <w:rPr>
          <w:sz w:val="24"/>
          <w:szCs w:val="24"/>
        </w:rPr>
        <w:t xml:space="preserve">Program </w:t>
      </w:r>
      <w:r w:rsidR="00780000" w:rsidRPr="00D2220F">
        <w:rPr>
          <w:sz w:val="24"/>
          <w:szCs w:val="24"/>
        </w:rPr>
        <w:t>ten</w:t>
      </w:r>
      <w:r w:rsidR="007446A1" w:rsidRPr="00D2220F">
        <w:rPr>
          <w:sz w:val="24"/>
          <w:szCs w:val="24"/>
        </w:rPr>
        <w:t xml:space="preserve"> powinien zawierać informa</w:t>
      </w:r>
      <w:r w:rsidR="00780000" w:rsidRPr="00D2220F">
        <w:rPr>
          <w:sz w:val="24"/>
          <w:szCs w:val="24"/>
        </w:rPr>
        <w:t>cj</w:t>
      </w:r>
      <w:r w:rsidR="00442BDD">
        <w:rPr>
          <w:sz w:val="24"/>
          <w:szCs w:val="24"/>
        </w:rPr>
        <w:t>e</w:t>
      </w:r>
      <w:r w:rsidR="00780000" w:rsidRPr="00D2220F">
        <w:rPr>
          <w:sz w:val="24"/>
          <w:szCs w:val="24"/>
        </w:rPr>
        <w:t xml:space="preserve"> </w:t>
      </w:r>
      <w:r w:rsidR="007446A1" w:rsidRPr="00D2220F">
        <w:rPr>
          <w:sz w:val="24"/>
          <w:szCs w:val="24"/>
        </w:rPr>
        <w:t>dot</w:t>
      </w:r>
      <w:r w:rsidR="00442BDD">
        <w:rPr>
          <w:sz w:val="24"/>
          <w:szCs w:val="24"/>
        </w:rPr>
        <w:t>yczące</w:t>
      </w:r>
      <w:r w:rsidR="00780000" w:rsidRPr="00D2220F">
        <w:rPr>
          <w:sz w:val="24"/>
          <w:szCs w:val="24"/>
        </w:rPr>
        <w:t>:</w:t>
      </w:r>
    </w:p>
    <w:p w14:paraId="38D081EB" w14:textId="77777777" w:rsidR="007446A1" w:rsidRPr="00D2220F" w:rsidRDefault="00D6658C" w:rsidP="000F796B">
      <w:pPr>
        <w:pStyle w:val="Akapitzlist"/>
        <w:numPr>
          <w:ilvl w:val="0"/>
          <w:numId w:val="44"/>
        </w:numPr>
        <w:spacing w:line="360" w:lineRule="auto"/>
        <w:jc w:val="both"/>
        <w:rPr>
          <w:sz w:val="24"/>
          <w:szCs w:val="24"/>
        </w:rPr>
      </w:pPr>
      <w:r w:rsidRPr="00D2220F">
        <w:rPr>
          <w:sz w:val="24"/>
          <w:szCs w:val="24"/>
        </w:rPr>
        <w:t>p</w:t>
      </w:r>
      <w:r w:rsidR="007446A1" w:rsidRPr="00D2220F">
        <w:rPr>
          <w:sz w:val="24"/>
          <w:szCs w:val="24"/>
        </w:rPr>
        <w:t xml:space="preserve">rojektów </w:t>
      </w:r>
      <w:r w:rsidR="00780000" w:rsidRPr="00D2220F">
        <w:rPr>
          <w:sz w:val="24"/>
          <w:szCs w:val="24"/>
        </w:rPr>
        <w:t>przygotowanych</w:t>
      </w:r>
      <w:r w:rsidR="007446A1" w:rsidRPr="00D2220F">
        <w:rPr>
          <w:sz w:val="24"/>
          <w:szCs w:val="24"/>
        </w:rPr>
        <w:t xml:space="preserve"> do </w:t>
      </w:r>
      <w:r w:rsidR="00780000" w:rsidRPr="00D2220F">
        <w:rPr>
          <w:sz w:val="24"/>
          <w:szCs w:val="24"/>
        </w:rPr>
        <w:t xml:space="preserve">realizacji i/lub </w:t>
      </w:r>
      <w:r w:rsidRPr="00D2220F">
        <w:rPr>
          <w:sz w:val="24"/>
          <w:szCs w:val="24"/>
        </w:rPr>
        <w:t>realizowanych</w:t>
      </w:r>
      <w:r w:rsidR="007446A1" w:rsidRPr="00D2220F">
        <w:rPr>
          <w:sz w:val="24"/>
          <w:szCs w:val="24"/>
        </w:rPr>
        <w:t xml:space="preserve"> w </w:t>
      </w:r>
      <w:r w:rsidR="00D54BCD" w:rsidRPr="00D2220F">
        <w:rPr>
          <w:sz w:val="24"/>
          <w:szCs w:val="24"/>
        </w:rPr>
        <w:t>danym okresie,</w:t>
      </w:r>
    </w:p>
    <w:p w14:paraId="3214D676" w14:textId="6313FC71" w:rsidR="00D6658C" w:rsidRPr="00D2220F" w:rsidRDefault="00D6658C" w:rsidP="000F796B">
      <w:pPr>
        <w:pStyle w:val="Akapitzlist"/>
        <w:numPr>
          <w:ilvl w:val="0"/>
          <w:numId w:val="44"/>
        </w:numPr>
        <w:spacing w:line="360" w:lineRule="auto"/>
        <w:jc w:val="both"/>
        <w:rPr>
          <w:sz w:val="24"/>
          <w:szCs w:val="24"/>
        </w:rPr>
      </w:pPr>
      <w:r w:rsidRPr="00D2220F">
        <w:rPr>
          <w:sz w:val="24"/>
          <w:szCs w:val="24"/>
        </w:rPr>
        <w:t>p</w:t>
      </w:r>
      <w:r w:rsidR="00D54BCD" w:rsidRPr="00D2220F">
        <w:rPr>
          <w:sz w:val="24"/>
          <w:szCs w:val="24"/>
        </w:rPr>
        <w:t>rojektów</w:t>
      </w:r>
      <w:r w:rsidRPr="00D2220F">
        <w:rPr>
          <w:sz w:val="24"/>
          <w:szCs w:val="24"/>
        </w:rPr>
        <w:t xml:space="preserve">, </w:t>
      </w:r>
      <w:r w:rsidR="00D54BCD" w:rsidRPr="00D2220F">
        <w:rPr>
          <w:sz w:val="24"/>
          <w:szCs w:val="24"/>
        </w:rPr>
        <w:t>które wymagają podjęcia działań koncepcyjnych</w:t>
      </w:r>
      <w:r w:rsidR="004F07C7" w:rsidRPr="00D2220F">
        <w:rPr>
          <w:sz w:val="24"/>
          <w:szCs w:val="24"/>
        </w:rPr>
        <w:t>,</w:t>
      </w:r>
      <w:r w:rsidR="00D54BCD" w:rsidRPr="00D2220F">
        <w:rPr>
          <w:sz w:val="24"/>
          <w:szCs w:val="24"/>
        </w:rPr>
        <w:t xml:space="preserve"> </w:t>
      </w:r>
      <w:r w:rsidRPr="00D2220F">
        <w:rPr>
          <w:sz w:val="24"/>
          <w:szCs w:val="24"/>
        </w:rPr>
        <w:t>planistycznych</w:t>
      </w:r>
      <w:r w:rsidR="003D6DA1">
        <w:rPr>
          <w:sz w:val="24"/>
          <w:szCs w:val="24"/>
        </w:rPr>
        <w:t xml:space="preserve"> </w:t>
      </w:r>
      <w:r w:rsidRPr="00D2220F">
        <w:rPr>
          <w:sz w:val="24"/>
          <w:szCs w:val="24"/>
        </w:rPr>
        <w:t>i</w:t>
      </w:r>
      <w:r w:rsidR="00442BDD">
        <w:rPr>
          <w:sz w:val="24"/>
          <w:szCs w:val="24"/>
        </w:rPr>
        <w:t> </w:t>
      </w:r>
      <w:r w:rsidRPr="00D2220F">
        <w:rPr>
          <w:sz w:val="24"/>
          <w:szCs w:val="24"/>
        </w:rPr>
        <w:t xml:space="preserve">organizacyjnych zmierzających do ich właściwego przygotowania. </w:t>
      </w:r>
    </w:p>
    <w:p w14:paraId="64742849" w14:textId="77777777" w:rsidR="00A9760E" w:rsidRPr="00D2220F" w:rsidRDefault="00780000" w:rsidP="000D2470">
      <w:pPr>
        <w:spacing w:line="360" w:lineRule="auto"/>
        <w:rPr>
          <w:sz w:val="24"/>
          <w:szCs w:val="24"/>
        </w:rPr>
      </w:pPr>
      <w:r w:rsidRPr="00D2220F">
        <w:rPr>
          <w:sz w:val="24"/>
          <w:szCs w:val="24"/>
        </w:rPr>
        <w:t xml:space="preserve"> </w:t>
      </w:r>
      <w:r w:rsidR="00A9760E" w:rsidRPr="00D2220F">
        <w:rPr>
          <w:sz w:val="24"/>
          <w:szCs w:val="24"/>
        </w:rPr>
        <w:t>Zakres informacji o w/w projektach powinien obejmować</w:t>
      </w:r>
      <w:r w:rsidR="00A3471D" w:rsidRPr="00D2220F">
        <w:rPr>
          <w:sz w:val="24"/>
          <w:szCs w:val="24"/>
        </w:rPr>
        <w:t>, w szczególności</w:t>
      </w:r>
      <w:r w:rsidR="00A9760E" w:rsidRPr="00D2220F">
        <w:rPr>
          <w:sz w:val="24"/>
          <w:szCs w:val="24"/>
        </w:rPr>
        <w:t>:</w:t>
      </w:r>
    </w:p>
    <w:p w14:paraId="573A53EE" w14:textId="77777777" w:rsidR="00C20D4A" w:rsidRPr="00D2220F" w:rsidRDefault="00C20D4A" w:rsidP="000F796B">
      <w:pPr>
        <w:pStyle w:val="Akapitzlist"/>
        <w:numPr>
          <w:ilvl w:val="0"/>
          <w:numId w:val="45"/>
        </w:numPr>
        <w:spacing w:line="360" w:lineRule="auto"/>
        <w:jc w:val="both"/>
        <w:rPr>
          <w:sz w:val="24"/>
          <w:szCs w:val="24"/>
        </w:rPr>
      </w:pPr>
      <w:r w:rsidRPr="00D2220F">
        <w:rPr>
          <w:sz w:val="24"/>
          <w:szCs w:val="24"/>
        </w:rPr>
        <w:t>cel projektu oraz cel</w:t>
      </w:r>
      <w:r w:rsidR="003A17DB">
        <w:rPr>
          <w:sz w:val="24"/>
          <w:szCs w:val="24"/>
        </w:rPr>
        <w:t>e</w:t>
      </w:r>
      <w:r w:rsidRPr="00D2220F">
        <w:rPr>
          <w:sz w:val="24"/>
          <w:szCs w:val="24"/>
        </w:rPr>
        <w:t xml:space="preserve"> strategii osiągan</w:t>
      </w:r>
      <w:r w:rsidR="003A17DB">
        <w:rPr>
          <w:sz w:val="24"/>
          <w:szCs w:val="24"/>
        </w:rPr>
        <w:t>e</w:t>
      </w:r>
      <w:r w:rsidRPr="00D2220F">
        <w:rPr>
          <w:sz w:val="24"/>
          <w:szCs w:val="24"/>
        </w:rPr>
        <w:t xml:space="preserve"> przez projekt, </w:t>
      </w:r>
    </w:p>
    <w:p w14:paraId="73B2C260" w14:textId="77777777" w:rsidR="0064192B" w:rsidRPr="00D2220F" w:rsidRDefault="00C20D4A" w:rsidP="000F796B">
      <w:pPr>
        <w:pStyle w:val="Akapitzlist"/>
        <w:numPr>
          <w:ilvl w:val="0"/>
          <w:numId w:val="45"/>
        </w:numPr>
        <w:spacing w:line="360" w:lineRule="auto"/>
        <w:jc w:val="both"/>
        <w:rPr>
          <w:sz w:val="24"/>
          <w:szCs w:val="24"/>
        </w:rPr>
      </w:pPr>
      <w:r w:rsidRPr="00D2220F">
        <w:rPr>
          <w:sz w:val="24"/>
          <w:szCs w:val="24"/>
        </w:rPr>
        <w:t>k</w:t>
      </w:r>
      <w:r w:rsidR="00A9760E" w:rsidRPr="00D2220F">
        <w:rPr>
          <w:sz w:val="24"/>
          <w:szCs w:val="24"/>
        </w:rPr>
        <w:t>omórkę /</w:t>
      </w:r>
      <w:r w:rsidR="0064192B" w:rsidRPr="00D2220F">
        <w:rPr>
          <w:sz w:val="24"/>
          <w:szCs w:val="24"/>
        </w:rPr>
        <w:t>jednostkę</w:t>
      </w:r>
      <w:r w:rsidR="00A9760E" w:rsidRPr="00D2220F">
        <w:rPr>
          <w:sz w:val="24"/>
          <w:szCs w:val="24"/>
        </w:rPr>
        <w:t xml:space="preserve"> koordynując</w:t>
      </w:r>
      <w:r w:rsidR="00B544AC" w:rsidRPr="00D2220F">
        <w:rPr>
          <w:sz w:val="24"/>
          <w:szCs w:val="24"/>
        </w:rPr>
        <w:t>ą</w:t>
      </w:r>
      <w:r w:rsidR="00A9760E" w:rsidRPr="00D2220F">
        <w:rPr>
          <w:sz w:val="24"/>
          <w:szCs w:val="24"/>
        </w:rPr>
        <w:t xml:space="preserve"> dany projekt</w:t>
      </w:r>
      <w:r w:rsidR="0064192B" w:rsidRPr="00D2220F">
        <w:rPr>
          <w:sz w:val="24"/>
          <w:szCs w:val="24"/>
        </w:rPr>
        <w:t>,</w:t>
      </w:r>
    </w:p>
    <w:p w14:paraId="2BD7D2D0" w14:textId="18A0EF28" w:rsidR="00D54BCD" w:rsidRPr="00D2220F" w:rsidRDefault="00C20D4A" w:rsidP="000F796B">
      <w:pPr>
        <w:pStyle w:val="Akapitzlist"/>
        <w:numPr>
          <w:ilvl w:val="0"/>
          <w:numId w:val="45"/>
        </w:numPr>
        <w:spacing w:line="360" w:lineRule="auto"/>
        <w:jc w:val="both"/>
        <w:rPr>
          <w:sz w:val="24"/>
          <w:szCs w:val="24"/>
        </w:rPr>
      </w:pPr>
      <w:r w:rsidRPr="00D2220F">
        <w:rPr>
          <w:sz w:val="24"/>
          <w:szCs w:val="24"/>
        </w:rPr>
        <w:t>ź</w:t>
      </w:r>
      <w:r w:rsidR="0064192B" w:rsidRPr="00D2220F">
        <w:rPr>
          <w:sz w:val="24"/>
          <w:szCs w:val="24"/>
        </w:rPr>
        <w:t xml:space="preserve">ródła finansowana i wielkość niezbędnych nakładów na przygotowanie i/lub </w:t>
      </w:r>
      <w:r w:rsidR="00522AC2" w:rsidRPr="00D2220F">
        <w:rPr>
          <w:sz w:val="24"/>
          <w:szCs w:val="24"/>
        </w:rPr>
        <w:t>realizację</w:t>
      </w:r>
      <w:r w:rsidR="003D6DA1">
        <w:rPr>
          <w:sz w:val="24"/>
          <w:szCs w:val="24"/>
        </w:rPr>
        <w:t xml:space="preserve"> </w:t>
      </w:r>
      <w:r w:rsidR="0064192B" w:rsidRPr="00D2220F">
        <w:rPr>
          <w:sz w:val="24"/>
          <w:szCs w:val="24"/>
        </w:rPr>
        <w:t>projektu</w:t>
      </w:r>
      <w:r w:rsidR="000C53FC" w:rsidRPr="00D2220F">
        <w:rPr>
          <w:sz w:val="24"/>
          <w:szCs w:val="24"/>
        </w:rPr>
        <w:t>,</w:t>
      </w:r>
      <w:r w:rsidR="003D6DA1">
        <w:rPr>
          <w:sz w:val="24"/>
          <w:szCs w:val="24"/>
        </w:rPr>
        <w:t xml:space="preserve"> </w:t>
      </w:r>
    </w:p>
    <w:p w14:paraId="11BF4BCF" w14:textId="77777777" w:rsidR="00C20D4A" w:rsidRPr="00D2220F" w:rsidRDefault="003A17DB" w:rsidP="000F796B">
      <w:pPr>
        <w:pStyle w:val="Akapitzlist"/>
        <w:numPr>
          <w:ilvl w:val="0"/>
          <w:numId w:val="45"/>
        </w:numPr>
        <w:spacing w:line="360" w:lineRule="auto"/>
        <w:jc w:val="both"/>
        <w:rPr>
          <w:sz w:val="24"/>
          <w:szCs w:val="24"/>
        </w:rPr>
      </w:pPr>
      <w:r>
        <w:rPr>
          <w:sz w:val="24"/>
          <w:szCs w:val="24"/>
        </w:rPr>
        <w:t>o</w:t>
      </w:r>
      <w:r w:rsidR="00A3471D" w:rsidRPr="00D2220F">
        <w:rPr>
          <w:sz w:val="24"/>
          <w:szCs w:val="24"/>
        </w:rPr>
        <w:t>kres przygotowania /</w:t>
      </w:r>
      <w:r w:rsidR="00C20D4A" w:rsidRPr="00D2220F">
        <w:rPr>
          <w:sz w:val="24"/>
          <w:szCs w:val="24"/>
        </w:rPr>
        <w:t>realizacji projektu.</w:t>
      </w:r>
    </w:p>
    <w:p w14:paraId="72CBFA4B" w14:textId="2A4B0739" w:rsidR="003B16FF" w:rsidRPr="00D2220F" w:rsidRDefault="009747C3" w:rsidP="003A17DB">
      <w:pPr>
        <w:spacing w:line="360" w:lineRule="auto"/>
        <w:jc w:val="both"/>
        <w:rPr>
          <w:sz w:val="24"/>
          <w:szCs w:val="24"/>
        </w:rPr>
      </w:pPr>
      <w:r w:rsidRPr="00D2220F">
        <w:rPr>
          <w:sz w:val="24"/>
          <w:szCs w:val="24"/>
        </w:rPr>
        <w:t xml:space="preserve">Do narzędzi wdrażania </w:t>
      </w:r>
      <w:r w:rsidR="005E27B4" w:rsidRPr="00D2220F">
        <w:rPr>
          <w:sz w:val="24"/>
          <w:szCs w:val="24"/>
        </w:rPr>
        <w:t xml:space="preserve">strategii </w:t>
      </w:r>
      <w:r w:rsidR="00AF738D" w:rsidRPr="00D2220F">
        <w:rPr>
          <w:sz w:val="24"/>
          <w:szCs w:val="24"/>
        </w:rPr>
        <w:t>rozwoju</w:t>
      </w:r>
      <w:r w:rsidR="005E27B4" w:rsidRPr="00D2220F">
        <w:rPr>
          <w:sz w:val="24"/>
          <w:szCs w:val="24"/>
        </w:rPr>
        <w:t xml:space="preserve"> miasta zaliczyć również należy stosowane zgodnie z</w:t>
      </w:r>
      <w:r w:rsidR="003A17DB">
        <w:rPr>
          <w:sz w:val="24"/>
          <w:szCs w:val="24"/>
        </w:rPr>
        <w:t> </w:t>
      </w:r>
      <w:r w:rsidR="005E27B4" w:rsidRPr="00D2220F">
        <w:rPr>
          <w:sz w:val="24"/>
          <w:szCs w:val="24"/>
        </w:rPr>
        <w:t>przepisami prawa instrumenty</w:t>
      </w:r>
      <w:r w:rsidR="00AF738D" w:rsidRPr="00D2220F">
        <w:rPr>
          <w:sz w:val="24"/>
          <w:szCs w:val="24"/>
        </w:rPr>
        <w:t xml:space="preserve">, w tym w szczególności wieloletnią prognozę finansową zawierającą kluczowe przedsięwzięcia </w:t>
      </w:r>
      <w:r w:rsidR="007A7490" w:rsidRPr="00D2220F">
        <w:rPr>
          <w:sz w:val="24"/>
          <w:szCs w:val="24"/>
        </w:rPr>
        <w:t xml:space="preserve">oraz </w:t>
      </w:r>
      <w:r w:rsidR="009173AB" w:rsidRPr="00D2220F">
        <w:rPr>
          <w:sz w:val="24"/>
          <w:szCs w:val="24"/>
        </w:rPr>
        <w:t>coroczny budżet obywatelski</w:t>
      </w:r>
      <w:r w:rsidR="00A322BB">
        <w:rPr>
          <w:sz w:val="24"/>
          <w:szCs w:val="24"/>
        </w:rPr>
        <w:t xml:space="preserve"> czy konkursy ofert na </w:t>
      </w:r>
      <w:r w:rsidR="0021555A" w:rsidRPr="00D2220F">
        <w:rPr>
          <w:sz w:val="24"/>
          <w:szCs w:val="24"/>
        </w:rPr>
        <w:t>realizację zadań publicznych</w:t>
      </w:r>
      <w:r w:rsidR="00CE4A3A" w:rsidRPr="00D2220F">
        <w:rPr>
          <w:sz w:val="24"/>
          <w:szCs w:val="24"/>
        </w:rPr>
        <w:t xml:space="preserve">. </w:t>
      </w:r>
    </w:p>
    <w:p w14:paraId="164E14FF" w14:textId="77777777" w:rsidR="00BC74D2" w:rsidRPr="00F07319" w:rsidRDefault="00BC74D2" w:rsidP="00BC74D2"/>
    <w:p w14:paraId="4C8836F4" w14:textId="0E2B4A81" w:rsidR="002F792E" w:rsidRPr="00F07319" w:rsidRDefault="009D24EF" w:rsidP="009D24EF">
      <w:pPr>
        <w:pStyle w:val="Legenda"/>
        <w:rPr>
          <w:rFonts w:cstheme="minorHAnsi"/>
          <w:i w:val="0"/>
          <w:iCs w:val="0"/>
          <w:color w:val="000000"/>
          <w:shd w:val="clear" w:color="auto" w:fill="FFFFFF"/>
        </w:rPr>
      </w:pPr>
      <w:r>
        <w:t>Schemat</w:t>
      </w:r>
      <w:r w:rsidR="003D6DA1">
        <w:t xml:space="preserve"> </w:t>
      </w:r>
      <w:r w:rsidR="00993B67">
        <w:fldChar w:fldCharType="begin"/>
      </w:r>
      <w:r>
        <w:instrText>SEQ Schemat_ \* ARABIC</w:instrText>
      </w:r>
      <w:r w:rsidR="00993B67">
        <w:fldChar w:fldCharType="separate"/>
      </w:r>
      <w:r w:rsidR="006A22C4">
        <w:rPr>
          <w:noProof/>
        </w:rPr>
        <w:t>5</w:t>
      </w:r>
      <w:r w:rsidR="00993B67">
        <w:fldChar w:fldCharType="end"/>
      </w:r>
      <w:r w:rsidR="003D6DA1">
        <w:t xml:space="preserve"> </w:t>
      </w:r>
      <w:r w:rsidR="00243DE1" w:rsidRPr="00F07319">
        <w:rPr>
          <w:rFonts w:cstheme="minorHAnsi"/>
          <w:color w:val="000000"/>
          <w:shd w:val="clear" w:color="auto" w:fill="FFFFFF"/>
        </w:rPr>
        <w:t>Kluczowe źródła</w:t>
      </w:r>
      <w:r w:rsidR="00A92EE6" w:rsidRPr="00F07319">
        <w:rPr>
          <w:rFonts w:cstheme="minorHAnsi"/>
          <w:color w:val="000000"/>
          <w:shd w:val="clear" w:color="auto" w:fill="FFFFFF"/>
        </w:rPr>
        <w:t xml:space="preserve"> projektów strategiczn</w:t>
      </w:r>
      <w:r w:rsidR="0015370E" w:rsidRPr="00F07319">
        <w:rPr>
          <w:rFonts w:cstheme="minorHAnsi"/>
          <w:color w:val="000000"/>
          <w:shd w:val="clear" w:color="auto" w:fill="FFFFFF"/>
        </w:rPr>
        <w:t xml:space="preserve">ych </w:t>
      </w:r>
    </w:p>
    <w:p w14:paraId="20B110F3" w14:textId="77777777" w:rsidR="002F792E" w:rsidRPr="00F07319" w:rsidRDefault="0015370E" w:rsidP="00BC74D2">
      <w:pPr>
        <w:rPr>
          <w:rFonts w:cstheme="minorHAnsi"/>
          <w:i/>
          <w:iCs/>
          <w:color w:val="000000"/>
          <w:shd w:val="clear" w:color="auto" w:fill="FFFFFF"/>
        </w:rPr>
      </w:pPr>
      <w:r w:rsidRPr="00F07319">
        <w:rPr>
          <w:rFonts w:cstheme="minorHAnsi"/>
          <w:i/>
          <w:iCs/>
          <w:noProof/>
          <w:color w:val="000000"/>
          <w:shd w:val="clear" w:color="auto" w:fill="FFFFFF"/>
          <w:lang w:eastAsia="pl-PL"/>
        </w:rPr>
        <w:drawing>
          <wp:inline distT="0" distB="0" distL="0" distR="0" wp14:anchorId="155EECCD" wp14:editId="75AF1EF5">
            <wp:extent cx="5867400" cy="902970"/>
            <wp:effectExtent l="0" t="0" r="57150"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43E3F9BE" w14:textId="77777777" w:rsidR="002F792E" w:rsidRPr="00F07319" w:rsidRDefault="007C18BA" w:rsidP="00BC74D2">
      <w:r w:rsidRPr="007C18BA">
        <w:rPr>
          <w:i/>
          <w:iCs/>
          <w:sz w:val="20"/>
          <w:szCs w:val="20"/>
        </w:rPr>
        <w:t>Źródło: opracowanie własne</w:t>
      </w:r>
    </w:p>
    <w:p w14:paraId="1BF0C218" w14:textId="77777777" w:rsidR="002F792E" w:rsidRPr="00F07319" w:rsidRDefault="002F792E" w:rsidP="00BC74D2"/>
    <w:p w14:paraId="7E52E4E9" w14:textId="77777777" w:rsidR="00BC74D2" w:rsidRPr="00F07319" w:rsidRDefault="00D446F2" w:rsidP="00BC74D2">
      <w:pPr>
        <w:pStyle w:val="Nagwek3"/>
      </w:pPr>
      <w:bookmarkStart w:id="25" w:name="_Toc115772039"/>
      <w:r>
        <w:t xml:space="preserve">8.5 </w:t>
      </w:r>
      <w:r w:rsidR="00BC74D2" w:rsidRPr="00F07319">
        <w:t>Źródła i ramy finansowe wdrażania</w:t>
      </w:r>
      <w:bookmarkEnd w:id="25"/>
      <w:r w:rsidR="00BC74D2" w:rsidRPr="00F07319">
        <w:t xml:space="preserve"> </w:t>
      </w:r>
    </w:p>
    <w:p w14:paraId="4D24C8D0" w14:textId="77777777" w:rsidR="00BC74D2" w:rsidRPr="00F07319" w:rsidRDefault="00BC74D2" w:rsidP="00BC74D2"/>
    <w:p w14:paraId="1738AB4E" w14:textId="1D66D6B1" w:rsidR="0099082D" w:rsidRPr="00D629B1" w:rsidRDefault="0099082D" w:rsidP="00D629B1">
      <w:pPr>
        <w:spacing w:line="360" w:lineRule="auto"/>
        <w:jc w:val="both"/>
        <w:rPr>
          <w:sz w:val="24"/>
          <w:szCs w:val="24"/>
        </w:rPr>
      </w:pPr>
      <w:r w:rsidRPr="00D629B1">
        <w:rPr>
          <w:sz w:val="24"/>
          <w:szCs w:val="24"/>
        </w:rPr>
        <w:t xml:space="preserve">Zaprojektowany system </w:t>
      </w:r>
      <w:r w:rsidR="00745B3D" w:rsidRPr="00D629B1">
        <w:rPr>
          <w:sz w:val="24"/>
          <w:szCs w:val="24"/>
        </w:rPr>
        <w:t>wdr</w:t>
      </w:r>
      <w:r w:rsidR="008202C3" w:rsidRPr="00D629B1">
        <w:rPr>
          <w:sz w:val="24"/>
          <w:szCs w:val="24"/>
        </w:rPr>
        <w:t>a</w:t>
      </w:r>
      <w:r w:rsidR="00745B3D" w:rsidRPr="00D629B1">
        <w:rPr>
          <w:sz w:val="24"/>
          <w:szCs w:val="24"/>
        </w:rPr>
        <w:t xml:space="preserve">żania strategii oparty jest na zasadzie partnerstwa. Sukces </w:t>
      </w:r>
      <w:r w:rsidR="00692F37" w:rsidRPr="00D629B1">
        <w:rPr>
          <w:sz w:val="24"/>
          <w:szCs w:val="24"/>
        </w:rPr>
        <w:t xml:space="preserve">realizacji </w:t>
      </w:r>
      <w:r w:rsidR="00745B3D" w:rsidRPr="00D629B1">
        <w:rPr>
          <w:sz w:val="24"/>
          <w:szCs w:val="24"/>
        </w:rPr>
        <w:t>strategii</w:t>
      </w:r>
      <w:r w:rsidR="00692F37" w:rsidRPr="00D629B1">
        <w:rPr>
          <w:sz w:val="24"/>
          <w:szCs w:val="24"/>
        </w:rPr>
        <w:t xml:space="preserve"> zależ</w:t>
      </w:r>
      <w:r w:rsidR="008202C3" w:rsidRPr="00D629B1">
        <w:rPr>
          <w:sz w:val="24"/>
          <w:szCs w:val="24"/>
        </w:rPr>
        <w:t>eć</w:t>
      </w:r>
      <w:r w:rsidR="00692F37" w:rsidRPr="00D629B1">
        <w:rPr>
          <w:sz w:val="24"/>
          <w:szCs w:val="24"/>
        </w:rPr>
        <w:t xml:space="preserve"> będzie od </w:t>
      </w:r>
      <w:r w:rsidR="00E223EB" w:rsidRPr="00D629B1">
        <w:rPr>
          <w:sz w:val="24"/>
          <w:szCs w:val="24"/>
        </w:rPr>
        <w:t>aktywności</w:t>
      </w:r>
      <w:r w:rsidR="00692F37" w:rsidRPr="00D629B1">
        <w:rPr>
          <w:sz w:val="24"/>
          <w:szCs w:val="24"/>
        </w:rPr>
        <w:t xml:space="preserve"> zarówno samorządu miasta</w:t>
      </w:r>
      <w:r w:rsidR="001B2502" w:rsidRPr="00D629B1">
        <w:rPr>
          <w:sz w:val="24"/>
          <w:szCs w:val="24"/>
        </w:rPr>
        <w:t>,</w:t>
      </w:r>
      <w:r w:rsidR="00692F37" w:rsidRPr="00D629B1">
        <w:rPr>
          <w:sz w:val="24"/>
          <w:szCs w:val="24"/>
        </w:rPr>
        <w:t xml:space="preserve"> jak</w:t>
      </w:r>
      <w:r w:rsidR="001B2502" w:rsidRPr="00D629B1">
        <w:rPr>
          <w:sz w:val="24"/>
          <w:szCs w:val="24"/>
        </w:rPr>
        <w:t xml:space="preserve"> </w:t>
      </w:r>
      <w:r w:rsidR="00692F37" w:rsidRPr="00D629B1">
        <w:rPr>
          <w:sz w:val="24"/>
          <w:szCs w:val="24"/>
        </w:rPr>
        <w:t xml:space="preserve">i partnerów </w:t>
      </w:r>
      <w:r w:rsidR="00E223EB" w:rsidRPr="00D629B1">
        <w:rPr>
          <w:sz w:val="24"/>
          <w:szCs w:val="24"/>
        </w:rPr>
        <w:t>oraz mieszkańców.</w:t>
      </w:r>
      <w:r w:rsidR="003D6DA1">
        <w:rPr>
          <w:sz w:val="24"/>
          <w:szCs w:val="24"/>
        </w:rPr>
        <w:t xml:space="preserve"> </w:t>
      </w:r>
      <w:r w:rsidR="00E223EB" w:rsidRPr="00D629B1">
        <w:rPr>
          <w:sz w:val="24"/>
          <w:szCs w:val="24"/>
        </w:rPr>
        <w:t>Z tego też względu istotne będzie</w:t>
      </w:r>
      <w:r w:rsidR="008B2DB4" w:rsidRPr="00D629B1">
        <w:rPr>
          <w:sz w:val="24"/>
          <w:szCs w:val="24"/>
        </w:rPr>
        <w:t>,</w:t>
      </w:r>
      <w:r w:rsidR="00E223EB" w:rsidRPr="00D629B1">
        <w:rPr>
          <w:sz w:val="24"/>
          <w:szCs w:val="24"/>
        </w:rPr>
        <w:t xml:space="preserve"> </w:t>
      </w:r>
      <w:r w:rsidR="009A193E" w:rsidRPr="00D629B1">
        <w:rPr>
          <w:sz w:val="24"/>
          <w:szCs w:val="24"/>
        </w:rPr>
        <w:t xml:space="preserve">poza efektywnym wykorzystywaniem </w:t>
      </w:r>
      <w:r w:rsidR="008B2DB4" w:rsidRPr="00D629B1">
        <w:rPr>
          <w:sz w:val="24"/>
          <w:szCs w:val="24"/>
        </w:rPr>
        <w:t>środków</w:t>
      </w:r>
      <w:r w:rsidR="009A193E" w:rsidRPr="00D629B1">
        <w:rPr>
          <w:sz w:val="24"/>
          <w:szCs w:val="24"/>
        </w:rPr>
        <w:t xml:space="preserve"> budżetowych miasta</w:t>
      </w:r>
      <w:r w:rsidR="008B2DB4" w:rsidRPr="00D629B1">
        <w:rPr>
          <w:sz w:val="24"/>
          <w:szCs w:val="24"/>
        </w:rPr>
        <w:t>,</w:t>
      </w:r>
      <w:r w:rsidR="009A193E" w:rsidRPr="00D629B1">
        <w:rPr>
          <w:sz w:val="24"/>
          <w:szCs w:val="24"/>
        </w:rPr>
        <w:t xml:space="preserve"> </w:t>
      </w:r>
      <w:r w:rsidR="00E223EB" w:rsidRPr="00D629B1">
        <w:rPr>
          <w:sz w:val="24"/>
          <w:szCs w:val="24"/>
        </w:rPr>
        <w:t xml:space="preserve">prowadzenie aktywnej polityki pozyskiwania środków </w:t>
      </w:r>
      <w:r w:rsidR="008B2DB4" w:rsidRPr="00D629B1">
        <w:rPr>
          <w:sz w:val="24"/>
          <w:szCs w:val="24"/>
        </w:rPr>
        <w:t xml:space="preserve">zewnętrznych. </w:t>
      </w:r>
      <w:r w:rsidRPr="00D629B1">
        <w:rPr>
          <w:sz w:val="24"/>
          <w:szCs w:val="24"/>
        </w:rPr>
        <w:t xml:space="preserve">Do </w:t>
      </w:r>
      <w:r w:rsidR="008B2DB4" w:rsidRPr="00D629B1">
        <w:rPr>
          <w:sz w:val="24"/>
          <w:szCs w:val="24"/>
        </w:rPr>
        <w:t>głównych</w:t>
      </w:r>
      <w:r w:rsidRPr="00D629B1">
        <w:rPr>
          <w:sz w:val="24"/>
          <w:szCs w:val="24"/>
        </w:rPr>
        <w:t xml:space="preserve"> źródeł finansowania realizacji </w:t>
      </w:r>
      <w:r w:rsidR="00565541" w:rsidRPr="00D629B1">
        <w:rPr>
          <w:sz w:val="24"/>
          <w:szCs w:val="24"/>
        </w:rPr>
        <w:t>projektów i z</w:t>
      </w:r>
      <w:r w:rsidR="00A322BB">
        <w:rPr>
          <w:sz w:val="24"/>
          <w:szCs w:val="24"/>
        </w:rPr>
        <w:t>adań ukierunkowanych na osiągnię</w:t>
      </w:r>
      <w:r w:rsidR="00565541" w:rsidRPr="00D629B1">
        <w:rPr>
          <w:sz w:val="24"/>
          <w:szCs w:val="24"/>
        </w:rPr>
        <w:t>cie celów strategii</w:t>
      </w:r>
      <w:r w:rsidRPr="00D629B1">
        <w:rPr>
          <w:sz w:val="24"/>
          <w:szCs w:val="24"/>
        </w:rPr>
        <w:t xml:space="preserve"> zaliczyć należy:</w:t>
      </w:r>
    </w:p>
    <w:p w14:paraId="74109DB5" w14:textId="77777777" w:rsidR="0099082D" w:rsidRPr="00D629B1" w:rsidRDefault="0099082D" w:rsidP="000F796B">
      <w:pPr>
        <w:pStyle w:val="Akapitzlist"/>
        <w:numPr>
          <w:ilvl w:val="0"/>
          <w:numId w:val="46"/>
        </w:numPr>
        <w:spacing w:before="240" w:after="120" w:line="360" w:lineRule="auto"/>
        <w:jc w:val="both"/>
        <w:rPr>
          <w:sz w:val="24"/>
          <w:szCs w:val="24"/>
        </w:rPr>
      </w:pPr>
      <w:r w:rsidRPr="00D629B1">
        <w:rPr>
          <w:sz w:val="24"/>
          <w:szCs w:val="24"/>
        </w:rPr>
        <w:t xml:space="preserve">środki własne </w:t>
      </w:r>
      <w:r w:rsidR="00565541" w:rsidRPr="00D629B1">
        <w:rPr>
          <w:sz w:val="24"/>
          <w:szCs w:val="24"/>
        </w:rPr>
        <w:t xml:space="preserve">budżetu </w:t>
      </w:r>
      <w:r w:rsidRPr="00D629B1">
        <w:rPr>
          <w:sz w:val="24"/>
          <w:szCs w:val="24"/>
        </w:rPr>
        <w:t>miasta,</w:t>
      </w:r>
    </w:p>
    <w:p w14:paraId="3C7F28CF" w14:textId="3CF4F466" w:rsidR="0099082D" w:rsidRPr="00D629B1" w:rsidRDefault="0099082D" w:rsidP="000F796B">
      <w:pPr>
        <w:pStyle w:val="Akapitzlist"/>
        <w:numPr>
          <w:ilvl w:val="0"/>
          <w:numId w:val="46"/>
        </w:numPr>
        <w:spacing w:before="240" w:after="120" w:line="360" w:lineRule="auto"/>
        <w:jc w:val="both"/>
        <w:rPr>
          <w:sz w:val="24"/>
          <w:szCs w:val="24"/>
        </w:rPr>
      </w:pPr>
      <w:r w:rsidRPr="00D629B1">
        <w:rPr>
          <w:sz w:val="24"/>
          <w:szCs w:val="24"/>
        </w:rPr>
        <w:t xml:space="preserve">środki budżetu Państwa w ramach </w:t>
      </w:r>
      <w:r w:rsidR="00B7559B" w:rsidRPr="00D629B1">
        <w:rPr>
          <w:sz w:val="24"/>
          <w:szCs w:val="24"/>
        </w:rPr>
        <w:t>instrumentów</w:t>
      </w:r>
      <w:r w:rsidR="00565541" w:rsidRPr="00D629B1">
        <w:rPr>
          <w:sz w:val="24"/>
          <w:szCs w:val="24"/>
        </w:rPr>
        <w:t xml:space="preserve"> polityki </w:t>
      </w:r>
      <w:r w:rsidR="00B7559B" w:rsidRPr="00D629B1">
        <w:rPr>
          <w:sz w:val="24"/>
          <w:szCs w:val="24"/>
        </w:rPr>
        <w:t>budżetowej</w:t>
      </w:r>
      <w:r w:rsidR="00565541" w:rsidRPr="00D629B1">
        <w:rPr>
          <w:sz w:val="24"/>
          <w:szCs w:val="24"/>
        </w:rPr>
        <w:t xml:space="preserve"> oraz </w:t>
      </w:r>
      <w:r w:rsidR="00B7559B" w:rsidRPr="00D629B1">
        <w:rPr>
          <w:sz w:val="24"/>
          <w:szCs w:val="24"/>
        </w:rPr>
        <w:t>instrumentów</w:t>
      </w:r>
      <w:r w:rsidR="00565541" w:rsidRPr="00D629B1">
        <w:rPr>
          <w:sz w:val="24"/>
          <w:szCs w:val="24"/>
        </w:rPr>
        <w:t xml:space="preserve"> </w:t>
      </w:r>
      <w:r w:rsidR="00B7559B" w:rsidRPr="00D629B1">
        <w:rPr>
          <w:sz w:val="24"/>
          <w:szCs w:val="24"/>
        </w:rPr>
        <w:t>realizowanych przez administrację państwową</w:t>
      </w:r>
      <w:r w:rsidRPr="00D629B1">
        <w:rPr>
          <w:sz w:val="24"/>
          <w:szCs w:val="24"/>
        </w:rPr>
        <w:t>,</w:t>
      </w:r>
      <w:r w:rsidR="003D6DA1">
        <w:rPr>
          <w:sz w:val="24"/>
          <w:szCs w:val="24"/>
        </w:rPr>
        <w:t xml:space="preserve"> </w:t>
      </w:r>
      <w:r w:rsidR="00333659" w:rsidRPr="00D629B1">
        <w:rPr>
          <w:sz w:val="24"/>
          <w:szCs w:val="24"/>
        </w:rPr>
        <w:t>w tym programów krajowych</w:t>
      </w:r>
      <w:r w:rsidR="004F4D7C" w:rsidRPr="00D629B1">
        <w:rPr>
          <w:sz w:val="24"/>
          <w:szCs w:val="24"/>
        </w:rPr>
        <w:t>,</w:t>
      </w:r>
    </w:p>
    <w:p w14:paraId="754D5102" w14:textId="77777777" w:rsidR="0099082D" w:rsidRPr="00D629B1" w:rsidRDefault="0099082D" w:rsidP="000F796B">
      <w:pPr>
        <w:pStyle w:val="Akapitzlist"/>
        <w:numPr>
          <w:ilvl w:val="0"/>
          <w:numId w:val="46"/>
        </w:numPr>
        <w:spacing w:before="240" w:after="120" w:line="360" w:lineRule="auto"/>
        <w:jc w:val="both"/>
        <w:rPr>
          <w:sz w:val="24"/>
          <w:szCs w:val="24"/>
        </w:rPr>
      </w:pPr>
      <w:r w:rsidRPr="00D629B1">
        <w:rPr>
          <w:sz w:val="24"/>
          <w:szCs w:val="24"/>
        </w:rPr>
        <w:t xml:space="preserve">środki programów operacyjnych współfinansowanych ze środków </w:t>
      </w:r>
      <w:r w:rsidR="00333659" w:rsidRPr="00D629B1">
        <w:rPr>
          <w:sz w:val="24"/>
          <w:szCs w:val="24"/>
        </w:rPr>
        <w:t>Unii Europejskiej</w:t>
      </w:r>
      <w:r w:rsidRPr="00D629B1">
        <w:rPr>
          <w:sz w:val="24"/>
          <w:szCs w:val="24"/>
        </w:rPr>
        <w:t>, w</w:t>
      </w:r>
      <w:r w:rsidR="00FB39F3">
        <w:rPr>
          <w:sz w:val="24"/>
          <w:szCs w:val="24"/>
        </w:rPr>
        <w:t> </w:t>
      </w:r>
      <w:r w:rsidRPr="00D629B1">
        <w:rPr>
          <w:sz w:val="24"/>
          <w:szCs w:val="24"/>
        </w:rPr>
        <w:t>tym Krajowego Planu Odbudowy, Programu Polski Ład oraz programu Fundusze Europejskie dla Śląskiego 2021-2027,</w:t>
      </w:r>
    </w:p>
    <w:p w14:paraId="3229A254" w14:textId="77777777" w:rsidR="0099082D" w:rsidRPr="00D629B1" w:rsidRDefault="0099082D" w:rsidP="000F796B">
      <w:pPr>
        <w:pStyle w:val="Akapitzlist"/>
        <w:numPr>
          <w:ilvl w:val="0"/>
          <w:numId w:val="46"/>
        </w:numPr>
        <w:spacing w:before="240" w:after="120" w:line="360" w:lineRule="auto"/>
        <w:jc w:val="both"/>
        <w:rPr>
          <w:sz w:val="24"/>
          <w:szCs w:val="24"/>
        </w:rPr>
      </w:pPr>
      <w:r w:rsidRPr="00D629B1">
        <w:rPr>
          <w:sz w:val="24"/>
          <w:szCs w:val="24"/>
        </w:rPr>
        <w:t>instrumenty finansowe zwrotne w ramach programów operacyjnych współfinansowanych ze środków UE</w:t>
      </w:r>
      <w:r w:rsidR="004429C7" w:rsidRPr="00D629B1">
        <w:rPr>
          <w:sz w:val="24"/>
          <w:szCs w:val="24"/>
        </w:rPr>
        <w:t>,</w:t>
      </w:r>
    </w:p>
    <w:p w14:paraId="024539E0" w14:textId="77777777" w:rsidR="00D06B3A" w:rsidRPr="00D629B1" w:rsidRDefault="004F4D7C" w:rsidP="000F796B">
      <w:pPr>
        <w:pStyle w:val="Akapitzlist"/>
        <w:numPr>
          <w:ilvl w:val="0"/>
          <w:numId w:val="46"/>
        </w:numPr>
        <w:spacing w:before="240" w:after="120" w:line="360" w:lineRule="auto"/>
        <w:jc w:val="both"/>
        <w:rPr>
          <w:sz w:val="24"/>
          <w:szCs w:val="24"/>
        </w:rPr>
      </w:pPr>
      <w:r w:rsidRPr="00D629B1">
        <w:rPr>
          <w:sz w:val="24"/>
          <w:szCs w:val="24"/>
        </w:rPr>
        <w:t>i</w:t>
      </w:r>
      <w:r w:rsidR="00D06B3A" w:rsidRPr="00D629B1">
        <w:rPr>
          <w:sz w:val="24"/>
          <w:szCs w:val="24"/>
        </w:rPr>
        <w:t>nne fundusze międzynarodowe, np. Fundusze Norweskie</w:t>
      </w:r>
      <w:r w:rsidR="004429C7" w:rsidRPr="00D629B1">
        <w:rPr>
          <w:sz w:val="24"/>
          <w:szCs w:val="24"/>
        </w:rPr>
        <w:t>,</w:t>
      </w:r>
    </w:p>
    <w:p w14:paraId="34C9F32F" w14:textId="6058A2F8" w:rsidR="00923EEA" w:rsidRPr="00D629B1" w:rsidRDefault="0099082D" w:rsidP="000F796B">
      <w:pPr>
        <w:pStyle w:val="Akapitzlist"/>
        <w:numPr>
          <w:ilvl w:val="0"/>
          <w:numId w:val="46"/>
        </w:numPr>
        <w:spacing w:before="240" w:after="120" w:line="360" w:lineRule="auto"/>
        <w:jc w:val="both"/>
        <w:rPr>
          <w:sz w:val="24"/>
          <w:szCs w:val="24"/>
        </w:rPr>
      </w:pPr>
      <w:r w:rsidRPr="00D629B1">
        <w:rPr>
          <w:sz w:val="24"/>
          <w:szCs w:val="24"/>
        </w:rPr>
        <w:t>środki innych podmiotów publicznych i prywatnych realizujących cele strategii</w:t>
      </w:r>
      <w:r w:rsidR="004F4D7C" w:rsidRPr="00D629B1">
        <w:rPr>
          <w:sz w:val="24"/>
          <w:szCs w:val="24"/>
        </w:rPr>
        <w:t>,</w:t>
      </w:r>
      <w:r w:rsidR="00D06B3A" w:rsidRPr="00D629B1">
        <w:rPr>
          <w:sz w:val="24"/>
          <w:szCs w:val="24"/>
        </w:rPr>
        <w:t xml:space="preserve"> w tym oparte na mechanizmie partnerstwa publiczno-prywatnego</w:t>
      </w:r>
      <w:r w:rsidR="009217F2" w:rsidRPr="00D629B1">
        <w:rPr>
          <w:sz w:val="24"/>
          <w:szCs w:val="24"/>
        </w:rPr>
        <w:t>.</w:t>
      </w:r>
      <w:r w:rsidR="003D6DA1">
        <w:rPr>
          <w:sz w:val="24"/>
          <w:szCs w:val="24"/>
        </w:rPr>
        <w:t xml:space="preserve"> </w:t>
      </w:r>
    </w:p>
    <w:p w14:paraId="42831D61" w14:textId="22EDAC1C" w:rsidR="0099082D" w:rsidRPr="00D629B1" w:rsidRDefault="00F07319" w:rsidP="00DA4C7A">
      <w:pPr>
        <w:spacing w:line="360" w:lineRule="auto"/>
        <w:jc w:val="both"/>
        <w:rPr>
          <w:sz w:val="24"/>
          <w:szCs w:val="24"/>
        </w:rPr>
      </w:pPr>
      <w:r w:rsidRPr="00D629B1">
        <w:rPr>
          <w:sz w:val="24"/>
          <w:szCs w:val="24"/>
        </w:rPr>
        <w:t>Ź</w:t>
      </w:r>
      <w:r w:rsidR="0099082D" w:rsidRPr="00D629B1">
        <w:rPr>
          <w:sz w:val="24"/>
          <w:szCs w:val="24"/>
        </w:rPr>
        <w:t>ródłem</w:t>
      </w:r>
      <w:r w:rsidR="00923EEA" w:rsidRPr="00D629B1">
        <w:rPr>
          <w:sz w:val="24"/>
          <w:szCs w:val="24"/>
        </w:rPr>
        <w:t xml:space="preserve"> </w:t>
      </w:r>
      <w:r w:rsidR="0099082D" w:rsidRPr="00D629B1">
        <w:rPr>
          <w:sz w:val="24"/>
          <w:szCs w:val="24"/>
        </w:rPr>
        <w:t>finansowania, będą również środki finansowe przeznaczone</w:t>
      </w:r>
      <w:r w:rsidR="001847E3" w:rsidRPr="00D629B1">
        <w:rPr>
          <w:sz w:val="24"/>
          <w:szCs w:val="24"/>
        </w:rPr>
        <w:t xml:space="preserve"> na </w:t>
      </w:r>
      <w:r w:rsidR="004D0F8D" w:rsidRPr="00D629B1">
        <w:rPr>
          <w:sz w:val="24"/>
          <w:szCs w:val="24"/>
        </w:rPr>
        <w:t>realizację w Unii</w:t>
      </w:r>
      <w:r w:rsidR="003D6DA1">
        <w:rPr>
          <w:sz w:val="24"/>
          <w:szCs w:val="24"/>
        </w:rPr>
        <w:t xml:space="preserve"> </w:t>
      </w:r>
      <w:r w:rsidR="004D0F8D" w:rsidRPr="00D629B1">
        <w:rPr>
          <w:sz w:val="24"/>
          <w:szCs w:val="24"/>
        </w:rPr>
        <w:t>Europejskiej i Polsce</w:t>
      </w:r>
      <w:r w:rsidR="003D6DA1">
        <w:rPr>
          <w:sz w:val="24"/>
          <w:szCs w:val="24"/>
        </w:rPr>
        <w:t xml:space="preserve"> </w:t>
      </w:r>
      <w:r w:rsidR="00FD2CAA" w:rsidRPr="00D629B1">
        <w:rPr>
          <w:sz w:val="24"/>
          <w:szCs w:val="24"/>
        </w:rPr>
        <w:t xml:space="preserve">procesu transformacji, w tym realizację </w:t>
      </w:r>
      <w:r w:rsidR="0099082D" w:rsidRPr="00D629B1">
        <w:rPr>
          <w:sz w:val="24"/>
          <w:szCs w:val="24"/>
        </w:rPr>
        <w:t>Plan</w:t>
      </w:r>
      <w:r w:rsidR="00FD1706" w:rsidRPr="00D629B1">
        <w:rPr>
          <w:sz w:val="24"/>
          <w:szCs w:val="24"/>
        </w:rPr>
        <w:t>u</w:t>
      </w:r>
      <w:r w:rsidR="0099082D" w:rsidRPr="00D629B1">
        <w:rPr>
          <w:sz w:val="24"/>
          <w:szCs w:val="24"/>
        </w:rPr>
        <w:t xml:space="preserve"> Sprawiedliwej Transformacji Województwa Śląskiego. </w:t>
      </w:r>
    </w:p>
    <w:p w14:paraId="7179C4C6" w14:textId="34FE8A03" w:rsidR="00F93C50" w:rsidRPr="00FD31F0" w:rsidRDefault="00CD514F" w:rsidP="00F93C50">
      <w:pPr>
        <w:spacing w:line="360" w:lineRule="auto"/>
        <w:jc w:val="both"/>
        <w:rPr>
          <w:sz w:val="24"/>
          <w:szCs w:val="24"/>
        </w:rPr>
      </w:pPr>
      <w:r w:rsidRPr="00D629B1">
        <w:rPr>
          <w:sz w:val="24"/>
          <w:szCs w:val="24"/>
        </w:rPr>
        <w:lastRenderedPageBreak/>
        <w:t>B</w:t>
      </w:r>
      <w:r w:rsidR="00E8026D" w:rsidRPr="00D629B1">
        <w:rPr>
          <w:sz w:val="24"/>
          <w:szCs w:val="24"/>
        </w:rPr>
        <w:t xml:space="preserve">iorąc </w:t>
      </w:r>
      <w:r w:rsidR="00A322BB">
        <w:rPr>
          <w:sz w:val="24"/>
          <w:szCs w:val="24"/>
        </w:rPr>
        <w:t>pod</w:t>
      </w:r>
      <w:r w:rsidR="00E8026D" w:rsidRPr="00D629B1">
        <w:rPr>
          <w:sz w:val="24"/>
          <w:szCs w:val="24"/>
        </w:rPr>
        <w:t xml:space="preserve"> uwagę fakt</w:t>
      </w:r>
      <w:r w:rsidRPr="00D629B1">
        <w:rPr>
          <w:sz w:val="24"/>
          <w:szCs w:val="24"/>
        </w:rPr>
        <w:t>,</w:t>
      </w:r>
      <w:r w:rsidR="00E8026D" w:rsidRPr="00D629B1">
        <w:rPr>
          <w:sz w:val="24"/>
          <w:szCs w:val="24"/>
        </w:rPr>
        <w:t xml:space="preserve"> że głównym </w:t>
      </w:r>
      <w:r w:rsidR="00B74EDD" w:rsidRPr="00D629B1">
        <w:rPr>
          <w:sz w:val="24"/>
          <w:szCs w:val="24"/>
        </w:rPr>
        <w:t xml:space="preserve">podmiotem </w:t>
      </w:r>
      <w:r w:rsidRPr="00D629B1">
        <w:rPr>
          <w:sz w:val="24"/>
          <w:szCs w:val="24"/>
        </w:rPr>
        <w:t>wdrążającym</w:t>
      </w:r>
      <w:r w:rsidR="00B74EDD" w:rsidRPr="00D629B1">
        <w:rPr>
          <w:sz w:val="24"/>
          <w:szCs w:val="24"/>
        </w:rPr>
        <w:t xml:space="preserve"> jest samorząd miasta Tarnowskie </w:t>
      </w:r>
      <w:r w:rsidR="00B42901" w:rsidRPr="00D629B1">
        <w:rPr>
          <w:sz w:val="24"/>
          <w:szCs w:val="24"/>
        </w:rPr>
        <w:t>G</w:t>
      </w:r>
      <w:r w:rsidR="00B74EDD" w:rsidRPr="00D629B1">
        <w:rPr>
          <w:sz w:val="24"/>
          <w:szCs w:val="24"/>
        </w:rPr>
        <w:t xml:space="preserve">óry, to właśnie środki własne miasta </w:t>
      </w:r>
      <w:r w:rsidR="001B0BDD">
        <w:rPr>
          <w:sz w:val="24"/>
          <w:szCs w:val="24"/>
        </w:rPr>
        <w:t>wyznacza</w:t>
      </w:r>
      <w:r w:rsidR="00B74EDD" w:rsidRPr="00D629B1">
        <w:rPr>
          <w:sz w:val="24"/>
          <w:szCs w:val="24"/>
        </w:rPr>
        <w:t xml:space="preserve">ć będą kluczowe </w:t>
      </w:r>
      <w:r w:rsidR="00E90242" w:rsidRPr="00D629B1">
        <w:rPr>
          <w:sz w:val="24"/>
          <w:szCs w:val="24"/>
        </w:rPr>
        <w:t xml:space="preserve">ramy </w:t>
      </w:r>
      <w:r w:rsidR="00253C81" w:rsidRPr="00D629B1">
        <w:rPr>
          <w:sz w:val="24"/>
          <w:szCs w:val="24"/>
        </w:rPr>
        <w:t>finansowe</w:t>
      </w:r>
      <w:r w:rsidR="001B0BDD">
        <w:rPr>
          <w:sz w:val="24"/>
          <w:szCs w:val="24"/>
        </w:rPr>
        <w:t>;</w:t>
      </w:r>
      <w:r w:rsidRPr="00D629B1">
        <w:rPr>
          <w:sz w:val="24"/>
          <w:szCs w:val="24"/>
        </w:rPr>
        <w:t xml:space="preserve"> będą one </w:t>
      </w:r>
      <w:r w:rsidR="00253C81" w:rsidRPr="00D629B1">
        <w:rPr>
          <w:sz w:val="24"/>
          <w:szCs w:val="24"/>
        </w:rPr>
        <w:t>służyć</w:t>
      </w:r>
      <w:r w:rsidRPr="00D629B1">
        <w:rPr>
          <w:sz w:val="24"/>
          <w:szCs w:val="24"/>
        </w:rPr>
        <w:t xml:space="preserve"> zarówno finansowaniu </w:t>
      </w:r>
      <w:r w:rsidR="001E0088" w:rsidRPr="00D629B1">
        <w:rPr>
          <w:sz w:val="24"/>
          <w:szCs w:val="24"/>
        </w:rPr>
        <w:t xml:space="preserve">projektów własnych na rzecz osiągania celów </w:t>
      </w:r>
      <w:r w:rsidR="00253C81" w:rsidRPr="00D629B1">
        <w:rPr>
          <w:sz w:val="24"/>
          <w:szCs w:val="24"/>
        </w:rPr>
        <w:t>rozwoju</w:t>
      </w:r>
      <w:r w:rsidR="00AD62FA" w:rsidRPr="00D629B1">
        <w:rPr>
          <w:sz w:val="24"/>
          <w:szCs w:val="24"/>
        </w:rPr>
        <w:t>,</w:t>
      </w:r>
      <w:r w:rsidR="00A322BB">
        <w:rPr>
          <w:sz w:val="24"/>
          <w:szCs w:val="24"/>
        </w:rPr>
        <w:t xml:space="preserve"> jak </w:t>
      </w:r>
      <w:r w:rsidR="00135984" w:rsidRPr="00D629B1">
        <w:rPr>
          <w:sz w:val="24"/>
          <w:szCs w:val="24"/>
        </w:rPr>
        <w:t xml:space="preserve">również będą </w:t>
      </w:r>
      <w:r w:rsidR="00253C81" w:rsidRPr="00D629B1">
        <w:rPr>
          <w:sz w:val="24"/>
          <w:szCs w:val="24"/>
        </w:rPr>
        <w:t>stanowiły</w:t>
      </w:r>
      <w:r w:rsidR="00135984" w:rsidRPr="00D629B1">
        <w:rPr>
          <w:sz w:val="24"/>
          <w:szCs w:val="24"/>
        </w:rPr>
        <w:t xml:space="preserve"> wkład własny do projektów </w:t>
      </w:r>
      <w:r w:rsidR="00253C81" w:rsidRPr="00D629B1">
        <w:rPr>
          <w:sz w:val="24"/>
          <w:szCs w:val="24"/>
        </w:rPr>
        <w:t>współfinansowanych</w:t>
      </w:r>
      <w:r w:rsidR="00135984" w:rsidRPr="00D629B1">
        <w:rPr>
          <w:sz w:val="24"/>
          <w:szCs w:val="24"/>
        </w:rPr>
        <w:t xml:space="preserve"> ze środków </w:t>
      </w:r>
      <w:r w:rsidR="00253C81" w:rsidRPr="00D629B1">
        <w:rPr>
          <w:sz w:val="24"/>
          <w:szCs w:val="24"/>
        </w:rPr>
        <w:t>zewnętrznych</w:t>
      </w:r>
      <w:r w:rsidR="00E90242" w:rsidRPr="00D629B1">
        <w:rPr>
          <w:sz w:val="24"/>
          <w:szCs w:val="24"/>
        </w:rPr>
        <w:t>.</w:t>
      </w:r>
      <w:r w:rsidR="00253C81" w:rsidRPr="00D629B1">
        <w:rPr>
          <w:sz w:val="24"/>
          <w:szCs w:val="24"/>
        </w:rPr>
        <w:t xml:space="preserve"> Ponadto środk</w:t>
      </w:r>
      <w:r w:rsidR="00AD62FA" w:rsidRPr="00D629B1">
        <w:rPr>
          <w:sz w:val="24"/>
          <w:szCs w:val="24"/>
        </w:rPr>
        <w:t>i</w:t>
      </w:r>
      <w:r w:rsidR="00253C81" w:rsidRPr="00D629B1">
        <w:rPr>
          <w:sz w:val="24"/>
          <w:szCs w:val="24"/>
        </w:rPr>
        <w:t xml:space="preserve"> budżetu miasta bę</w:t>
      </w:r>
      <w:r w:rsidR="00217AA0" w:rsidRPr="00D629B1">
        <w:rPr>
          <w:sz w:val="24"/>
          <w:szCs w:val="24"/>
        </w:rPr>
        <w:t xml:space="preserve">dą </w:t>
      </w:r>
      <w:r w:rsidR="00B92FEE" w:rsidRPr="00D629B1">
        <w:rPr>
          <w:sz w:val="24"/>
          <w:szCs w:val="24"/>
        </w:rPr>
        <w:t>wspiera</w:t>
      </w:r>
      <w:r w:rsidR="00483684" w:rsidRPr="00D629B1">
        <w:rPr>
          <w:sz w:val="24"/>
          <w:szCs w:val="24"/>
        </w:rPr>
        <w:t>ł</w:t>
      </w:r>
      <w:r w:rsidR="00B92FEE" w:rsidRPr="00D629B1">
        <w:rPr>
          <w:sz w:val="24"/>
          <w:szCs w:val="24"/>
        </w:rPr>
        <w:t>y projekty partnerskie</w:t>
      </w:r>
      <w:r w:rsidR="001B0BDD">
        <w:rPr>
          <w:sz w:val="24"/>
          <w:szCs w:val="24"/>
        </w:rPr>
        <w:t>,</w:t>
      </w:r>
      <w:r w:rsidR="00A322BB">
        <w:rPr>
          <w:sz w:val="24"/>
          <w:szCs w:val="24"/>
        </w:rPr>
        <w:t xml:space="preserve"> np. </w:t>
      </w:r>
      <w:r w:rsidR="00B92FEE" w:rsidRPr="00D629B1">
        <w:rPr>
          <w:sz w:val="24"/>
          <w:szCs w:val="24"/>
        </w:rPr>
        <w:t>w</w:t>
      </w:r>
      <w:r w:rsidR="001B0BDD">
        <w:rPr>
          <w:sz w:val="24"/>
          <w:szCs w:val="24"/>
        </w:rPr>
        <w:t> </w:t>
      </w:r>
      <w:r w:rsidR="00B92FEE" w:rsidRPr="00D629B1">
        <w:rPr>
          <w:sz w:val="24"/>
          <w:szCs w:val="24"/>
        </w:rPr>
        <w:t xml:space="preserve">ramach </w:t>
      </w:r>
      <w:r w:rsidR="00483684" w:rsidRPr="00D629B1">
        <w:rPr>
          <w:sz w:val="24"/>
          <w:szCs w:val="24"/>
        </w:rPr>
        <w:t>budżetu</w:t>
      </w:r>
      <w:r w:rsidR="00B92FEE" w:rsidRPr="00D629B1">
        <w:rPr>
          <w:sz w:val="24"/>
          <w:szCs w:val="24"/>
        </w:rPr>
        <w:t xml:space="preserve"> obywate</w:t>
      </w:r>
      <w:r w:rsidR="00483684" w:rsidRPr="00D629B1">
        <w:rPr>
          <w:sz w:val="24"/>
          <w:szCs w:val="24"/>
        </w:rPr>
        <w:t>lskiego</w:t>
      </w:r>
      <w:r w:rsidR="001B62DB" w:rsidRPr="00D629B1">
        <w:rPr>
          <w:sz w:val="24"/>
          <w:szCs w:val="24"/>
        </w:rPr>
        <w:t>,</w:t>
      </w:r>
      <w:r w:rsidR="00483684" w:rsidRPr="00D629B1">
        <w:rPr>
          <w:sz w:val="24"/>
          <w:szCs w:val="24"/>
        </w:rPr>
        <w:t xml:space="preserve"> czy w ramach ot</w:t>
      </w:r>
      <w:r w:rsidR="0035672A">
        <w:rPr>
          <w:sz w:val="24"/>
          <w:szCs w:val="24"/>
        </w:rPr>
        <w:t>w</w:t>
      </w:r>
      <w:r w:rsidR="00483684" w:rsidRPr="00D629B1">
        <w:rPr>
          <w:sz w:val="24"/>
          <w:szCs w:val="24"/>
        </w:rPr>
        <w:t xml:space="preserve">artego konkursu na realizację zadań publicznych. </w:t>
      </w:r>
      <w:r w:rsidR="00C26A57" w:rsidRPr="00D629B1">
        <w:rPr>
          <w:sz w:val="24"/>
          <w:szCs w:val="24"/>
        </w:rPr>
        <w:t>W</w:t>
      </w:r>
      <w:r w:rsidR="0099082D" w:rsidRPr="00D629B1">
        <w:rPr>
          <w:sz w:val="24"/>
          <w:szCs w:val="24"/>
        </w:rPr>
        <w:t>ielkości finansowe</w:t>
      </w:r>
      <w:r w:rsidR="008C18EC" w:rsidRPr="00D629B1">
        <w:rPr>
          <w:sz w:val="24"/>
          <w:szCs w:val="24"/>
        </w:rPr>
        <w:t xml:space="preserve"> zaprezentowane poniżej </w:t>
      </w:r>
      <w:r w:rsidR="00C26A57" w:rsidRPr="00D629B1">
        <w:rPr>
          <w:sz w:val="24"/>
          <w:szCs w:val="24"/>
        </w:rPr>
        <w:t>mają charakter indykatywny</w:t>
      </w:r>
      <w:r w:rsidR="0099082D" w:rsidRPr="00D629B1">
        <w:rPr>
          <w:sz w:val="24"/>
          <w:szCs w:val="24"/>
        </w:rPr>
        <w:t xml:space="preserve">, a ich wielkość może się zmieniać w zależności od uwarunkowań funkcjonowania samorządu oraz </w:t>
      </w:r>
      <w:r w:rsidR="000E2579" w:rsidRPr="00D629B1">
        <w:rPr>
          <w:sz w:val="24"/>
          <w:szCs w:val="24"/>
        </w:rPr>
        <w:t xml:space="preserve">zmian w zakresie mechanizmów </w:t>
      </w:r>
      <w:r w:rsidR="00920125" w:rsidRPr="00D629B1">
        <w:rPr>
          <w:sz w:val="24"/>
          <w:szCs w:val="24"/>
        </w:rPr>
        <w:t xml:space="preserve">jego </w:t>
      </w:r>
      <w:r w:rsidR="0080700F" w:rsidRPr="00D629B1">
        <w:rPr>
          <w:sz w:val="24"/>
          <w:szCs w:val="24"/>
        </w:rPr>
        <w:t>finansowania</w:t>
      </w:r>
      <w:r w:rsidR="000E2579" w:rsidRPr="00D629B1">
        <w:rPr>
          <w:sz w:val="24"/>
          <w:szCs w:val="24"/>
        </w:rPr>
        <w:t xml:space="preserve"> </w:t>
      </w:r>
      <w:r w:rsidR="0035672A">
        <w:rPr>
          <w:sz w:val="24"/>
          <w:szCs w:val="24"/>
        </w:rPr>
        <w:t>czy też</w:t>
      </w:r>
      <w:r w:rsidR="00A322BB">
        <w:rPr>
          <w:sz w:val="24"/>
          <w:szCs w:val="24"/>
        </w:rPr>
        <w:t xml:space="preserve"> zakresu zadań przez nie </w:t>
      </w:r>
      <w:r w:rsidR="0080700F" w:rsidRPr="00D629B1">
        <w:rPr>
          <w:sz w:val="24"/>
          <w:szCs w:val="24"/>
        </w:rPr>
        <w:t>realizowan</w:t>
      </w:r>
      <w:r w:rsidR="00527298" w:rsidRPr="00D629B1">
        <w:rPr>
          <w:sz w:val="24"/>
          <w:szCs w:val="24"/>
        </w:rPr>
        <w:t>ych</w:t>
      </w:r>
      <w:r w:rsidR="000E2579" w:rsidRPr="00D629B1">
        <w:rPr>
          <w:sz w:val="24"/>
          <w:szCs w:val="24"/>
        </w:rPr>
        <w:t xml:space="preserve">. </w:t>
      </w:r>
      <w:r w:rsidR="00F93C50" w:rsidRPr="00FD31F0">
        <w:rPr>
          <w:sz w:val="24"/>
          <w:szCs w:val="24"/>
        </w:rPr>
        <w:t>W oparciu o Wieloletnią Prognozę Finansową</w:t>
      </w:r>
      <w:r w:rsidR="00BC3267" w:rsidRPr="00FD31F0">
        <w:rPr>
          <w:rStyle w:val="Odwoanieprzypisudolnego"/>
          <w:sz w:val="24"/>
          <w:szCs w:val="24"/>
        </w:rPr>
        <w:footnoteReference w:id="5"/>
      </w:r>
      <w:r w:rsidR="00F93C50" w:rsidRPr="00FD31F0">
        <w:rPr>
          <w:sz w:val="24"/>
          <w:szCs w:val="24"/>
        </w:rPr>
        <w:t xml:space="preserve"> szacuje się, ramy finasowania ze środków samorządu miasta będą kształtowały się na poziomie:</w:t>
      </w:r>
    </w:p>
    <w:p w14:paraId="1AA02B26" w14:textId="41834B6B" w:rsidR="00932926" w:rsidRPr="00FD31F0" w:rsidRDefault="00932926" w:rsidP="00932926">
      <w:pPr>
        <w:pStyle w:val="Akapitzlist"/>
        <w:numPr>
          <w:ilvl w:val="0"/>
          <w:numId w:val="59"/>
        </w:numPr>
        <w:spacing w:line="360" w:lineRule="auto"/>
        <w:jc w:val="both"/>
        <w:rPr>
          <w:sz w:val="24"/>
          <w:szCs w:val="24"/>
        </w:rPr>
      </w:pPr>
      <w:r w:rsidRPr="00FD31F0">
        <w:rPr>
          <w:sz w:val="24"/>
          <w:szCs w:val="24"/>
        </w:rPr>
        <w:t>dochody ogółem: 2709,7 mln zł,</w:t>
      </w:r>
    </w:p>
    <w:p w14:paraId="6E7D02C0" w14:textId="2CDE97F5" w:rsidR="00932926" w:rsidRPr="00FD31F0" w:rsidRDefault="00932926" w:rsidP="00932926">
      <w:pPr>
        <w:pStyle w:val="Akapitzlist"/>
        <w:numPr>
          <w:ilvl w:val="0"/>
          <w:numId w:val="59"/>
        </w:numPr>
        <w:spacing w:line="360" w:lineRule="auto"/>
        <w:jc w:val="both"/>
        <w:rPr>
          <w:sz w:val="24"/>
          <w:szCs w:val="24"/>
        </w:rPr>
      </w:pPr>
      <w:r w:rsidRPr="00FD31F0">
        <w:rPr>
          <w:sz w:val="24"/>
          <w:szCs w:val="24"/>
        </w:rPr>
        <w:t>wydatki ogółem: 2681,4 mln zł, w tym 236,2 mln zł -</w:t>
      </w:r>
      <w:r w:rsidR="003D6DA1">
        <w:rPr>
          <w:sz w:val="24"/>
          <w:szCs w:val="24"/>
        </w:rPr>
        <w:t xml:space="preserve"> </w:t>
      </w:r>
      <w:r w:rsidRPr="00FD31F0">
        <w:rPr>
          <w:sz w:val="24"/>
          <w:szCs w:val="24"/>
        </w:rPr>
        <w:t xml:space="preserve">wydatki majątkowe. </w:t>
      </w:r>
    </w:p>
    <w:p w14:paraId="3B0AF1C6" w14:textId="6E6C64D7" w:rsidR="00741FCE" w:rsidRDefault="00F93C50" w:rsidP="00DA4C7A">
      <w:pPr>
        <w:spacing w:line="360" w:lineRule="auto"/>
        <w:jc w:val="both"/>
        <w:rPr>
          <w:sz w:val="24"/>
          <w:szCs w:val="24"/>
        </w:rPr>
      </w:pPr>
      <w:r w:rsidRPr="00FD31F0">
        <w:rPr>
          <w:sz w:val="24"/>
          <w:szCs w:val="24"/>
        </w:rPr>
        <w:t xml:space="preserve">Należy podkreślić, że wielkości te </w:t>
      </w:r>
      <w:r w:rsidR="000E2579" w:rsidRPr="00FD31F0">
        <w:rPr>
          <w:sz w:val="24"/>
          <w:szCs w:val="24"/>
        </w:rPr>
        <w:t xml:space="preserve">będą </w:t>
      </w:r>
      <w:r w:rsidR="00203439" w:rsidRPr="00FD31F0">
        <w:rPr>
          <w:sz w:val="24"/>
          <w:szCs w:val="24"/>
        </w:rPr>
        <w:t>ulegały zmianie</w:t>
      </w:r>
      <w:r w:rsidR="00932926" w:rsidRPr="00FD31F0">
        <w:rPr>
          <w:sz w:val="24"/>
          <w:szCs w:val="24"/>
        </w:rPr>
        <w:t>,</w:t>
      </w:r>
      <w:r w:rsidR="00203439" w:rsidRPr="00FD31F0">
        <w:rPr>
          <w:sz w:val="24"/>
          <w:szCs w:val="24"/>
        </w:rPr>
        <w:t xml:space="preserve"> w</w:t>
      </w:r>
      <w:r w:rsidR="00932926" w:rsidRPr="00FD31F0">
        <w:rPr>
          <w:sz w:val="24"/>
          <w:szCs w:val="24"/>
        </w:rPr>
        <w:t xml:space="preserve"> tym w</w:t>
      </w:r>
      <w:r w:rsidR="00203439" w:rsidRPr="00FD31F0">
        <w:rPr>
          <w:sz w:val="24"/>
          <w:szCs w:val="24"/>
        </w:rPr>
        <w:t xml:space="preserve"> wyniku</w:t>
      </w:r>
      <w:r w:rsidR="00932926" w:rsidRPr="00FD31F0">
        <w:rPr>
          <w:sz w:val="24"/>
          <w:szCs w:val="24"/>
        </w:rPr>
        <w:t xml:space="preserve"> zmiany zakresu zadań samorządu, mechanizmów jego finasowania oraz</w:t>
      </w:r>
      <w:r w:rsidR="003D6DA1">
        <w:rPr>
          <w:sz w:val="24"/>
          <w:szCs w:val="24"/>
        </w:rPr>
        <w:t xml:space="preserve"> </w:t>
      </w:r>
      <w:r w:rsidR="004D2A02" w:rsidRPr="00FD31F0">
        <w:rPr>
          <w:sz w:val="24"/>
          <w:szCs w:val="24"/>
        </w:rPr>
        <w:t xml:space="preserve">pozyskania </w:t>
      </w:r>
      <w:r w:rsidR="00A615F0" w:rsidRPr="00FD31F0">
        <w:rPr>
          <w:sz w:val="24"/>
          <w:szCs w:val="24"/>
        </w:rPr>
        <w:t xml:space="preserve">środków </w:t>
      </w:r>
      <w:r w:rsidR="00741FCE" w:rsidRPr="00FD31F0">
        <w:rPr>
          <w:sz w:val="24"/>
          <w:szCs w:val="24"/>
        </w:rPr>
        <w:t>zewnętrznych</w:t>
      </w:r>
      <w:r w:rsidR="00A615F0" w:rsidRPr="00FD31F0">
        <w:rPr>
          <w:sz w:val="24"/>
          <w:szCs w:val="24"/>
        </w:rPr>
        <w:t xml:space="preserve"> </w:t>
      </w:r>
      <w:r w:rsidR="00741FCE" w:rsidRPr="00FD31F0">
        <w:rPr>
          <w:sz w:val="24"/>
          <w:szCs w:val="24"/>
        </w:rPr>
        <w:t>przez</w:t>
      </w:r>
      <w:r w:rsidR="00203439" w:rsidRPr="00FD31F0">
        <w:rPr>
          <w:sz w:val="24"/>
          <w:szCs w:val="24"/>
        </w:rPr>
        <w:t xml:space="preserve"> </w:t>
      </w:r>
      <w:r w:rsidR="0099082D" w:rsidRPr="00FD31F0">
        <w:rPr>
          <w:sz w:val="24"/>
          <w:szCs w:val="24"/>
        </w:rPr>
        <w:t>samorząd</w:t>
      </w:r>
      <w:r w:rsidR="00741FCE" w:rsidRPr="00FD31F0">
        <w:rPr>
          <w:sz w:val="24"/>
          <w:szCs w:val="24"/>
        </w:rPr>
        <w:t xml:space="preserve"> miasta oraz </w:t>
      </w:r>
      <w:r w:rsidRPr="00FD31F0">
        <w:rPr>
          <w:sz w:val="24"/>
          <w:szCs w:val="24"/>
        </w:rPr>
        <w:t xml:space="preserve">o wartość środków </w:t>
      </w:r>
      <w:r w:rsidR="00932926" w:rsidRPr="00FD31F0">
        <w:rPr>
          <w:sz w:val="24"/>
          <w:szCs w:val="24"/>
        </w:rPr>
        <w:t xml:space="preserve">zaangażowanych przez </w:t>
      </w:r>
      <w:r w:rsidR="00741FCE" w:rsidRPr="00FD31F0">
        <w:rPr>
          <w:sz w:val="24"/>
          <w:szCs w:val="24"/>
        </w:rPr>
        <w:t>partnerów realizujących własne projekt</w:t>
      </w:r>
      <w:r w:rsidR="00527298" w:rsidRPr="00FD31F0">
        <w:rPr>
          <w:sz w:val="24"/>
          <w:szCs w:val="24"/>
        </w:rPr>
        <w:t>y</w:t>
      </w:r>
      <w:r w:rsidR="00741FCE" w:rsidRPr="00FD31F0">
        <w:rPr>
          <w:sz w:val="24"/>
          <w:szCs w:val="24"/>
        </w:rPr>
        <w:t>.</w:t>
      </w:r>
      <w:r w:rsidR="00741FCE" w:rsidRPr="00D629B1">
        <w:rPr>
          <w:sz w:val="24"/>
          <w:szCs w:val="24"/>
        </w:rPr>
        <w:t xml:space="preserve"> </w:t>
      </w:r>
    </w:p>
    <w:p w14:paraId="4F656D49" w14:textId="77777777" w:rsidR="00AA31B3" w:rsidRDefault="00AA31B3" w:rsidP="00DA4C7A">
      <w:pPr>
        <w:spacing w:line="360" w:lineRule="auto"/>
        <w:jc w:val="both"/>
        <w:rPr>
          <w:sz w:val="24"/>
          <w:szCs w:val="24"/>
        </w:rPr>
      </w:pPr>
    </w:p>
    <w:p w14:paraId="4BBC2E92" w14:textId="77777777" w:rsidR="00BC74D2" w:rsidRPr="00F07319" w:rsidRDefault="00D446F2" w:rsidP="00BC74D2">
      <w:pPr>
        <w:pStyle w:val="Nagwek3"/>
      </w:pPr>
      <w:bookmarkStart w:id="26" w:name="_Toc115772040"/>
      <w:bookmarkStart w:id="27" w:name="_GoBack"/>
      <w:bookmarkEnd w:id="27"/>
      <w:r>
        <w:t xml:space="preserve">8.6 </w:t>
      </w:r>
      <w:r w:rsidR="00BC74D2" w:rsidRPr="00F07319">
        <w:t>Monitorowanie i ewaluacja</w:t>
      </w:r>
      <w:bookmarkEnd w:id="26"/>
      <w:r w:rsidR="00BC74D2" w:rsidRPr="00F07319">
        <w:t xml:space="preserve"> </w:t>
      </w:r>
    </w:p>
    <w:p w14:paraId="0D538783" w14:textId="77777777" w:rsidR="00E56C71" w:rsidRPr="00FC7B2C" w:rsidRDefault="00253DB2" w:rsidP="00FC7B2C">
      <w:pPr>
        <w:spacing w:before="240" w:line="360" w:lineRule="auto"/>
        <w:jc w:val="both"/>
        <w:rPr>
          <w:sz w:val="24"/>
          <w:szCs w:val="24"/>
        </w:rPr>
      </w:pPr>
      <w:r w:rsidRPr="00FC7B2C">
        <w:rPr>
          <w:sz w:val="24"/>
          <w:szCs w:val="24"/>
        </w:rPr>
        <w:t xml:space="preserve">Elementem warunkującym </w:t>
      </w:r>
      <w:r w:rsidR="00F07319" w:rsidRPr="00FC7B2C">
        <w:rPr>
          <w:sz w:val="24"/>
          <w:szCs w:val="24"/>
        </w:rPr>
        <w:t>sukces</w:t>
      </w:r>
      <w:r w:rsidRPr="00FC7B2C">
        <w:rPr>
          <w:sz w:val="24"/>
          <w:szCs w:val="24"/>
        </w:rPr>
        <w:t xml:space="preserve"> strategii jest prowadzenie </w:t>
      </w:r>
      <w:r w:rsidR="00F07319" w:rsidRPr="00FC7B2C">
        <w:rPr>
          <w:sz w:val="24"/>
          <w:szCs w:val="24"/>
        </w:rPr>
        <w:t>ciągłego</w:t>
      </w:r>
      <w:r w:rsidRPr="00FC7B2C">
        <w:rPr>
          <w:sz w:val="24"/>
          <w:szCs w:val="24"/>
        </w:rPr>
        <w:t xml:space="preserve"> procesu monitoro</w:t>
      </w:r>
      <w:r w:rsidR="00F86A38" w:rsidRPr="00FC7B2C">
        <w:rPr>
          <w:sz w:val="24"/>
          <w:szCs w:val="24"/>
        </w:rPr>
        <w:t xml:space="preserve">wania jej realizacji oraz zamian warunków jej </w:t>
      </w:r>
      <w:r w:rsidR="00F07319" w:rsidRPr="00FC7B2C">
        <w:rPr>
          <w:sz w:val="24"/>
          <w:szCs w:val="24"/>
        </w:rPr>
        <w:t>wdr</w:t>
      </w:r>
      <w:r w:rsidR="00987A45" w:rsidRPr="00FC7B2C">
        <w:rPr>
          <w:sz w:val="24"/>
          <w:szCs w:val="24"/>
        </w:rPr>
        <w:t>a</w:t>
      </w:r>
      <w:r w:rsidR="00F07319" w:rsidRPr="00FC7B2C">
        <w:rPr>
          <w:sz w:val="24"/>
          <w:szCs w:val="24"/>
        </w:rPr>
        <w:t>żania</w:t>
      </w:r>
      <w:r w:rsidR="00F86A38" w:rsidRPr="00FC7B2C">
        <w:rPr>
          <w:sz w:val="24"/>
          <w:szCs w:val="24"/>
        </w:rPr>
        <w:t xml:space="preserve">. W tym celu </w:t>
      </w:r>
      <w:r w:rsidR="00084A9F" w:rsidRPr="00FC7B2C">
        <w:rPr>
          <w:sz w:val="24"/>
          <w:szCs w:val="24"/>
        </w:rPr>
        <w:t xml:space="preserve">niezbędne jest określenie ramowego układu systemu </w:t>
      </w:r>
      <w:r w:rsidR="00F07319" w:rsidRPr="00FC7B2C">
        <w:rPr>
          <w:sz w:val="24"/>
          <w:szCs w:val="24"/>
        </w:rPr>
        <w:t>gromadzenia</w:t>
      </w:r>
      <w:r w:rsidR="00084A9F" w:rsidRPr="00FC7B2C">
        <w:rPr>
          <w:sz w:val="24"/>
          <w:szCs w:val="24"/>
        </w:rPr>
        <w:t xml:space="preserve"> i oceny informacji z </w:t>
      </w:r>
      <w:r w:rsidR="00FE01EC" w:rsidRPr="00FC7B2C">
        <w:rPr>
          <w:sz w:val="24"/>
          <w:szCs w:val="24"/>
        </w:rPr>
        <w:t xml:space="preserve">procesu wdrażania. </w:t>
      </w:r>
    </w:p>
    <w:p w14:paraId="58825DD1" w14:textId="77777777" w:rsidR="00FE01EC" w:rsidRPr="00FC7B2C" w:rsidRDefault="00FE01EC" w:rsidP="00FC7B2C">
      <w:pPr>
        <w:spacing w:line="360" w:lineRule="auto"/>
        <w:jc w:val="both"/>
        <w:rPr>
          <w:sz w:val="24"/>
          <w:szCs w:val="24"/>
        </w:rPr>
      </w:pPr>
      <w:r w:rsidRPr="00FC7B2C">
        <w:rPr>
          <w:sz w:val="24"/>
          <w:szCs w:val="24"/>
        </w:rPr>
        <w:t xml:space="preserve">System ten </w:t>
      </w:r>
      <w:r w:rsidR="003857E5" w:rsidRPr="00FC7B2C">
        <w:rPr>
          <w:sz w:val="24"/>
          <w:szCs w:val="24"/>
        </w:rPr>
        <w:t xml:space="preserve">powinien </w:t>
      </w:r>
      <w:r w:rsidRPr="00FC7B2C">
        <w:rPr>
          <w:sz w:val="24"/>
          <w:szCs w:val="24"/>
        </w:rPr>
        <w:t>obejm</w:t>
      </w:r>
      <w:r w:rsidR="003857E5" w:rsidRPr="00FC7B2C">
        <w:rPr>
          <w:sz w:val="24"/>
          <w:szCs w:val="24"/>
        </w:rPr>
        <w:t>ować</w:t>
      </w:r>
      <w:r w:rsidRPr="00FC7B2C">
        <w:rPr>
          <w:sz w:val="24"/>
          <w:szCs w:val="24"/>
        </w:rPr>
        <w:t>:</w:t>
      </w:r>
    </w:p>
    <w:p w14:paraId="1C5601BB" w14:textId="36495235" w:rsidR="00A43F2D" w:rsidRPr="00FC7B2C" w:rsidRDefault="00925E61" w:rsidP="000F796B">
      <w:pPr>
        <w:pStyle w:val="Akapitzlist"/>
        <w:numPr>
          <w:ilvl w:val="0"/>
          <w:numId w:val="3"/>
        </w:numPr>
        <w:spacing w:line="360" w:lineRule="auto"/>
        <w:jc w:val="both"/>
        <w:rPr>
          <w:sz w:val="24"/>
          <w:szCs w:val="24"/>
        </w:rPr>
      </w:pPr>
      <w:r w:rsidRPr="00FC7B2C">
        <w:rPr>
          <w:sz w:val="24"/>
          <w:szCs w:val="24"/>
        </w:rPr>
        <w:t>monitorowanie,</w:t>
      </w:r>
      <w:r w:rsidR="00FE01EC" w:rsidRPr="00FC7B2C">
        <w:rPr>
          <w:sz w:val="24"/>
          <w:szCs w:val="24"/>
        </w:rPr>
        <w:t xml:space="preserve"> czyli systematyczne gromadzenie</w:t>
      </w:r>
      <w:r w:rsidRPr="00FC7B2C">
        <w:rPr>
          <w:sz w:val="24"/>
          <w:szCs w:val="24"/>
        </w:rPr>
        <w:t xml:space="preserve"> danych i infor</w:t>
      </w:r>
      <w:r w:rsidR="00A43F2D" w:rsidRPr="00FC7B2C">
        <w:rPr>
          <w:sz w:val="24"/>
          <w:szCs w:val="24"/>
        </w:rPr>
        <w:t>m</w:t>
      </w:r>
      <w:r w:rsidRPr="00FC7B2C">
        <w:rPr>
          <w:sz w:val="24"/>
          <w:szCs w:val="24"/>
        </w:rPr>
        <w:t>acji</w:t>
      </w:r>
      <w:r w:rsidR="003D6DA1">
        <w:rPr>
          <w:sz w:val="24"/>
          <w:szCs w:val="24"/>
        </w:rPr>
        <w:t xml:space="preserve"> </w:t>
      </w:r>
      <w:r w:rsidR="00FE01EC" w:rsidRPr="00FC7B2C">
        <w:rPr>
          <w:sz w:val="24"/>
          <w:szCs w:val="24"/>
        </w:rPr>
        <w:t xml:space="preserve">przez </w:t>
      </w:r>
      <w:r w:rsidR="000E606F" w:rsidRPr="00FC7B2C">
        <w:rPr>
          <w:sz w:val="24"/>
          <w:szCs w:val="24"/>
        </w:rPr>
        <w:t>podmioty uczes</w:t>
      </w:r>
      <w:r w:rsidRPr="00FC7B2C">
        <w:rPr>
          <w:sz w:val="24"/>
          <w:szCs w:val="24"/>
        </w:rPr>
        <w:t>t</w:t>
      </w:r>
      <w:r w:rsidR="000E606F" w:rsidRPr="00FC7B2C">
        <w:rPr>
          <w:sz w:val="24"/>
          <w:szCs w:val="24"/>
        </w:rPr>
        <w:t>niczące we wdraż</w:t>
      </w:r>
      <w:r w:rsidRPr="00FC7B2C">
        <w:rPr>
          <w:sz w:val="24"/>
          <w:szCs w:val="24"/>
        </w:rPr>
        <w:t>a</w:t>
      </w:r>
      <w:r w:rsidR="000E606F" w:rsidRPr="00FC7B2C">
        <w:rPr>
          <w:sz w:val="24"/>
          <w:szCs w:val="24"/>
        </w:rPr>
        <w:t>niu</w:t>
      </w:r>
      <w:r w:rsidR="009C231C">
        <w:rPr>
          <w:sz w:val="24"/>
          <w:szCs w:val="24"/>
        </w:rPr>
        <w:t>; i</w:t>
      </w:r>
      <w:r w:rsidRPr="00FC7B2C">
        <w:rPr>
          <w:sz w:val="24"/>
          <w:szCs w:val="24"/>
        </w:rPr>
        <w:t xml:space="preserve">nformacje te </w:t>
      </w:r>
      <w:r w:rsidR="00A43F2D" w:rsidRPr="00FC7B2C">
        <w:rPr>
          <w:sz w:val="24"/>
          <w:szCs w:val="24"/>
        </w:rPr>
        <w:t xml:space="preserve">powinny </w:t>
      </w:r>
      <w:r w:rsidR="00456BC2" w:rsidRPr="00FC7B2C">
        <w:rPr>
          <w:sz w:val="24"/>
          <w:szCs w:val="24"/>
        </w:rPr>
        <w:t>zawierać</w:t>
      </w:r>
      <w:r w:rsidR="006B418D" w:rsidRPr="00FC7B2C">
        <w:rPr>
          <w:sz w:val="24"/>
          <w:szCs w:val="24"/>
        </w:rPr>
        <w:t xml:space="preserve"> w szczególności</w:t>
      </w:r>
      <w:r w:rsidR="00A43F2D" w:rsidRPr="00FC7B2C">
        <w:rPr>
          <w:sz w:val="24"/>
          <w:szCs w:val="24"/>
        </w:rPr>
        <w:t>:</w:t>
      </w:r>
    </w:p>
    <w:p w14:paraId="2A8D1E81" w14:textId="77777777" w:rsidR="0050017A" w:rsidRPr="00FC7B2C" w:rsidRDefault="00857A56" w:rsidP="000F796B">
      <w:pPr>
        <w:pStyle w:val="Akapitzlist"/>
        <w:numPr>
          <w:ilvl w:val="1"/>
          <w:numId w:val="47"/>
        </w:numPr>
        <w:spacing w:line="360" w:lineRule="auto"/>
        <w:jc w:val="both"/>
        <w:rPr>
          <w:sz w:val="24"/>
          <w:szCs w:val="24"/>
        </w:rPr>
      </w:pPr>
      <w:r w:rsidRPr="00FC7B2C">
        <w:rPr>
          <w:sz w:val="24"/>
          <w:szCs w:val="24"/>
        </w:rPr>
        <w:t xml:space="preserve">postęp w zakresie projektów </w:t>
      </w:r>
      <w:r w:rsidR="0050017A" w:rsidRPr="00FC7B2C">
        <w:rPr>
          <w:sz w:val="24"/>
          <w:szCs w:val="24"/>
        </w:rPr>
        <w:t xml:space="preserve">i zadań, które mają znaczenie dla osiągania celów rozwoju, </w:t>
      </w:r>
      <w:r w:rsidR="00F07319" w:rsidRPr="00FC7B2C">
        <w:rPr>
          <w:sz w:val="24"/>
          <w:szCs w:val="24"/>
        </w:rPr>
        <w:t>realizowanych</w:t>
      </w:r>
      <w:r w:rsidRPr="00FC7B2C">
        <w:rPr>
          <w:sz w:val="24"/>
          <w:szCs w:val="24"/>
        </w:rPr>
        <w:t xml:space="preserve"> przez podmiot w zakresie rzeczowym i </w:t>
      </w:r>
      <w:r w:rsidR="00F07319" w:rsidRPr="00FC7B2C">
        <w:rPr>
          <w:sz w:val="24"/>
          <w:szCs w:val="24"/>
        </w:rPr>
        <w:t>finansowym</w:t>
      </w:r>
      <w:r w:rsidR="0050017A" w:rsidRPr="00FC7B2C">
        <w:rPr>
          <w:sz w:val="24"/>
          <w:szCs w:val="24"/>
        </w:rPr>
        <w:t>,</w:t>
      </w:r>
    </w:p>
    <w:p w14:paraId="02D7FDDA" w14:textId="77777777" w:rsidR="00263F4A" w:rsidRPr="00FC7B2C" w:rsidRDefault="0052503F" w:rsidP="000F796B">
      <w:pPr>
        <w:pStyle w:val="Akapitzlist"/>
        <w:numPr>
          <w:ilvl w:val="1"/>
          <w:numId w:val="47"/>
        </w:numPr>
        <w:spacing w:line="360" w:lineRule="auto"/>
        <w:jc w:val="both"/>
        <w:rPr>
          <w:rFonts w:cstheme="minorHAnsi"/>
          <w:sz w:val="24"/>
          <w:szCs w:val="24"/>
        </w:rPr>
      </w:pPr>
      <w:r w:rsidRPr="00FC7B2C">
        <w:rPr>
          <w:sz w:val="24"/>
          <w:szCs w:val="24"/>
        </w:rPr>
        <w:lastRenderedPageBreak/>
        <w:t>zmiany kluczowych wska</w:t>
      </w:r>
      <w:r w:rsidR="00F37AB8" w:rsidRPr="00FC7B2C">
        <w:rPr>
          <w:sz w:val="24"/>
          <w:szCs w:val="24"/>
        </w:rPr>
        <w:t>ź</w:t>
      </w:r>
      <w:r w:rsidRPr="00FC7B2C">
        <w:rPr>
          <w:sz w:val="24"/>
          <w:szCs w:val="24"/>
        </w:rPr>
        <w:t xml:space="preserve">ników </w:t>
      </w:r>
      <w:r w:rsidR="00457236" w:rsidRPr="00FC7B2C">
        <w:rPr>
          <w:sz w:val="24"/>
          <w:szCs w:val="24"/>
        </w:rPr>
        <w:t>obrazujących</w:t>
      </w:r>
      <w:r w:rsidR="00F37AB8" w:rsidRPr="00FC7B2C">
        <w:rPr>
          <w:sz w:val="24"/>
          <w:szCs w:val="24"/>
        </w:rPr>
        <w:t xml:space="preserve"> sytuacj</w:t>
      </w:r>
      <w:r w:rsidR="00130018" w:rsidRPr="00FC7B2C">
        <w:rPr>
          <w:sz w:val="24"/>
          <w:szCs w:val="24"/>
        </w:rPr>
        <w:t>ę</w:t>
      </w:r>
      <w:r w:rsidR="00F37AB8" w:rsidRPr="00FC7B2C">
        <w:rPr>
          <w:sz w:val="24"/>
          <w:szCs w:val="24"/>
        </w:rPr>
        <w:t xml:space="preserve"> w mieście w relacji do zmian w otoczeniu </w:t>
      </w:r>
      <w:r w:rsidR="00F07319" w:rsidRPr="00FC7B2C">
        <w:rPr>
          <w:sz w:val="24"/>
          <w:szCs w:val="24"/>
        </w:rPr>
        <w:t>regionalnym</w:t>
      </w:r>
      <w:r w:rsidR="00F37AB8" w:rsidRPr="00FC7B2C">
        <w:rPr>
          <w:sz w:val="24"/>
          <w:szCs w:val="24"/>
        </w:rPr>
        <w:t xml:space="preserve"> i krajowym</w:t>
      </w:r>
      <w:r w:rsidR="00064FE5">
        <w:rPr>
          <w:sz w:val="24"/>
          <w:szCs w:val="24"/>
        </w:rPr>
        <w:t>; d</w:t>
      </w:r>
      <w:r w:rsidR="0014176A" w:rsidRPr="00FC7B2C">
        <w:rPr>
          <w:rStyle w:val="markedcontent"/>
          <w:rFonts w:cstheme="minorHAnsi"/>
          <w:sz w:val="24"/>
          <w:szCs w:val="24"/>
        </w:rPr>
        <w:t xml:space="preserve">ane </w:t>
      </w:r>
      <w:r w:rsidR="005B28DA" w:rsidRPr="00FC7B2C">
        <w:rPr>
          <w:rStyle w:val="markedcontent"/>
          <w:rFonts w:cstheme="minorHAnsi"/>
          <w:sz w:val="24"/>
          <w:szCs w:val="24"/>
        </w:rPr>
        <w:t xml:space="preserve">i informacje do charakterystyki miasta </w:t>
      </w:r>
      <w:r w:rsidR="0014176A" w:rsidRPr="00FC7B2C">
        <w:rPr>
          <w:rStyle w:val="markedcontent"/>
          <w:rFonts w:cstheme="minorHAnsi"/>
          <w:sz w:val="24"/>
          <w:szCs w:val="24"/>
        </w:rPr>
        <w:t xml:space="preserve">pochodzić </w:t>
      </w:r>
      <w:r w:rsidR="005B28DA" w:rsidRPr="00FC7B2C">
        <w:rPr>
          <w:rStyle w:val="markedcontent"/>
          <w:rFonts w:cstheme="minorHAnsi"/>
          <w:sz w:val="24"/>
          <w:szCs w:val="24"/>
        </w:rPr>
        <w:t xml:space="preserve">powinny </w:t>
      </w:r>
      <w:r w:rsidR="0014176A" w:rsidRPr="00FC7B2C">
        <w:rPr>
          <w:rStyle w:val="markedcontent"/>
          <w:rFonts w:cstheme="minorHAnsi"/>
          <w:sz w:val="24"/>
          <w:szCs w:val="24"/>
        </w:rPr>
        <w:t>w szczególności:</w:t>
      </w:r>
    </w:p>
    <w:p w14:paraId="33325682" w14:textId="77777777" w:rsidR="00263F4A" w:rsidRPr="00FC7B2C" w:rsidRDefault="0014176A" w:rsidP="000F796B">
      <w:pPr>
        <w:pStyle w:val="Akapitzlist"/>
        <w:numPr>
          <w:ilvl w:val="1"/>
          <w:numId w:val="48"/>
        </w:numPr>
        <w:spacing w:line="360" w:lineRule="auto"/>
        <w:jc w:val="both"/>
        <w:rPr>
          <w:rFonts w:cstheme="minorHAnsi"/>
          <w:sz w:val="24"/>
          <w:szCs w:val="24"/>
        </w:rPr>
      </w:pPr>
      <w:r w:rsidRPr="00FC7B2C">
        <w:rPr>
          <w:rStyle w:val="markedcontent"/>
          <w:rFonts w:cstheme="minorHAnsi"/>
          <w:sz w:val="24"/>
          <w:szCs w:val="24"/>
        </w:rPr>
        <w:t xml:space="preserve">z </w:t>
      </w:r>
      <w:r w:rsidR="005B28DA" w:rsidRPr="00FC7B2C">
        <w:rPr>
          <w:rStyle w:val="markedcontent"/>
          <w:rFonts w:cstheme="minorHAnsi"/>
          <w:sz w:val="24"/>
          <w:szCs w:val="24"/>
        </w:rPr>
        <w:t>zasobów statystyki publicznej</w:t>
      </w:r>
      <w:r w:rsidR="0073798A" w:rsidRPr="00FC7B2C">
        <w:rPr>
          <w:rStyle w:val="markedcontent"/>
          <w:rFonts w:cstheme="minorHAnsi"/>
          <w:sz w:val="24"/>
          <w:szCs w:val="24"/>
        </w:rPr>
        <w:t>, głównie</w:t>
      </w:r>
      <w:r w:rsidR="005B28DA" w:rsidRPr="00FC7B2C">
        <w:rPr>
          <w:rStyle w:val="markedcontent"/>
          <w:rFonts w:cstheme="minorHAnsi"/>
          <w:sz w:val="24"/>
          <w:szCs w:val="24"/>
        </w:rPr>
        <w:t xml:space="preserve"> Banku Danych Lokalnych GUS</w:t>
      </w:r>
      <w:r w:rsidRPr="00FC7B2C">
        <w:rPr>
          <w:rStyle w:val="markedcontent"/>
          <w:rFonts w:cstheme="minorHAnsi"/>
          <w:sz w:val="24"/>
          <w:szCs w:val="24"/>
        </w:rPr>
        <w:t>;</w:t>
      </w:r>
    </w:p>
    <w:p w14:paraId="2D2D898E" w14:textId="77777777" w:rsidR="00263F4A" w:rsidRPr="00FC7B2C" w:rsidRDefault="0014176A" w:rsidP="000F796B">
      <w:pPr>
        <w:pStyle w:val="Akapitzlist"/>
        <w:numPr>
          <w:ilvl w:val="1"/>
          <w:numId w:val="48"/>
        </w:numPr>
        <w:spacing w:line="360" w:lineRule="auto"/>
        <w:jc w:val="both"/>
        <w:rPr>
          <w:rStyle w:val="markedcontent"/>
          <w:rFonts w:cstheme="minorHAnsi"/>
          <w:sz w:val="24"/>
          <w:szCs w:val="24"/>
        </w:rPr>
      </w:pPr>
      <w:r w:rsidRPr="00FC7B2C">
        <w:rPr>
          <w:rStyle w:val="markedcontent"/>
          <w:rFonts w:cstheme="minorHAnsi"/>
          <w:sz w:val="24"/>
          <w:szCs w:val="24"/>
        </w:rPr>
        <w:t xml:space="preserve">z zasobów pozostających w dyspozycji </w:t>
      </w:r>
      <w:r w:rsidR="005B28DA" w:rsidRPr="00FC7B2C">
        <w:rPr>
          <w:rStyle w:val="markedcontent"/>
          <w:rFonts w:cstheme="minorHAnsi"/>
          <w:sz w:val="24"/>
          <w:szCs w:val="24"/>
        </w:rPr>
        <w:t>komórek organizacyjnych U</w:t>
      </w:r>
      <w:r w:rsidRPr="00FC7B2C">
        <w:rPr>
          <w:rStyle w:val="markedcontent"/>
          <w:rFonts w:cstheme="minorHAnsi"/>
          <w:sz w:val="24"/>
          <w:szCs w:val="24"/>
        </w:rPr>
        <w:t xml:space="preserve">rzędu </w:t>
      </w:r>
      <w:r w:rsidR="005B28DA" w:rsidRPr="00FC7B2C">
        <w:rPr>
          <w:rStyle w:val="markedcontent"/>
          <w:rFonts w:cstheme="minorHAnsi"/>
          <w:sz w:val="24"/>
          <w:szCs w:val="24"/>
        </w:rPr>
        <w:t>M</w:t>
      </w:r>
      <w:r w:rsidRPr="00FC7B2C">
        <w:rPr>
          <w:rStyle w:val="markedcontent"/>
          <w:rFonts w:cstheme="minorHAnsi"/>
          <w:sz w:val="24"/>
          <w:szCs w:val="24"/>
        </w:rPr>
        <w:t>i</w:t>
      </w:r>
      <w:r w:rsidR="00263F4A" w:rsidRPr="00FC7B2C">
        <w:rPr>
          <w:rStyle w:val="markedcontent"/>
          <w:rFonts w:cstheme="minorHAnsi"/>
          <w:sz w:val="24"/>
          <w:szCs w:val="24"/>
        </w:rPr>
        <w:t xml:space="preserve">ejskiego oraz </w:t>
      </w:r>
      <w:r w:rsidRPr="00FC7B2C">
        <w:rPr>
          <w:rStyle w:val="markedcontent"/>
          <w:rFonts w:cstheme="minorHAnsi"/>
          <w:sz w:val="24"/>
          <w:szCs w:val="24"/>
        </w:rPr>
        <w:t>miejskich jednostek</w:t>
      </w:r>
      <w:r w:rsidR="0073798A" w:rsidRPr="00FC7B2C">
        <w:rPr>
          <w:rFonts w:cstheme="minorHAnsi"/>
          <w:sz w:val="24"/>
          <w:szCs w:val="24"/>
        </w:rPr>
        <w:t xml:space="preserve"> </w:t>
      </w:r>
      <w:r w:rsidRPr="00FC7B2C">
        <w:rPr>
          <w:rStyle w:val="markedcontent"/>
          <w:rFonts w:cstheme="minorHAnsi"/>
          <w:sz w:val="24"/>
          <w:szCs w:val="24"/>
        </w:rPr>
        <w:t>organizacyjnych</w:t>
      </w:r>
      <w:r w:rsidR="009C7BC4" w:rsidRPr="00FC7B2C">
        <w:rPr>
          <w:rStyle w:val="markedcontent"/>
          <w:rFonts w:cstheme="minorHAnsi"/>
          <w:sz w:val="24"/>
          <w:szCs w:val="24"/>
        </w:rPr>
        <w:t>, w tym z badań oraz analiz realizowanych i zlecanych przez te jednostki,</w:t>
      </w:r>
    </w:p>
    <w:p w14:paraId="4702CC46" w14:textId="73D08E6F" w:rsidR="00263F4A" w:rsidRPr="00FC7B2C" w:rsidRDefault="0014176A" w:rsidP="000F796B">
      <w:pPr>
        <w:pStyle w:val="Akapitzlist"/>
        <w:numPr>
          <w:ilvl w:val="1"/>
          <w:numId w:val="48"/>
        </w:numPr>
        <w:spacing w:line="360" w:lineRule="auto"/>
        <w:jc w:val="both"/>
        <w:rPr>
          <w:rStyle w:val="markedcontent"/>
          <w:rFonts w:cstheme="minorHAnsi"/>
          <w:sz w:val="24"/>
          <w:szCs w:val="24"/>
        </w:rPr>
      </w:pPr>
      <w:r w:rsidRPr="00FC7B2C">
        <w:rPr>
          <w:rStyle w:val="markedcontent"/>
          <w:rFonts w:cstheme="minorHAnsi"/>
          <w:sz w:val="24"/>
          <w:szCs w:val="24"/>
        </w:rPr>
        <w:t xml:space="preserve">od </w:t>
      </w:r>
      <w:r w:rsidR="00263F4A" w:rsidRPr="00FC7B2C">
        <w:rPr>
          <w:rStyle w:val="markedcontent"/>
          <w:rFonts w:cstheme="minorHAnsi"/>
          <w:sz w:val="24"/>
          <w:szCs w:val="24"/>
        </w:rPr>
        <w:t>innych partnerów</w:t>
      </w:r>
      <w:r w:rsidR="003D6DA1">
        <w:rPr>
          <w:rStyle w:val="markedcontent"/>
          <w:rFonts w:cstheme="minorHAnsi"/>
          <w:sz w:val="24"/>
          <w:szCs w:val="24"/>
        </w:rPr>
        <w:t xml:space="preserve"> </w:t>
      </w:r>
      <w:r w:rsidRPr="00FC7B2C">
        <w:rPr>
          <w:rStyle w:val="markedcontent"/>
          <w:rFonts w:cstheme="minorHAnsi"/>
          <w:sz w:val="24"/>
          <w:szCs w:val="24"/>
        </w:rPr>
        <w:t>uczestniczących w realizacji</w:t>
      </w:r>
      <w:r w:rsidR="00263F4A" w:rsidRPr="00FC7B2C">
        <w:rPr>
          <w:rStyle w:val="markedcontent"/>
          <w:rFonts w:cstheme="minorHAnsi"/>
          <w:sz w:val="24"/>
          <w:szCs w:val="24"/>
        </w:rPr>
        <w:t xml:space="preserve"> s</w:t>
      </w:r>
      <w:r w:rsidRPr="00FC7B2C">
        <w:rPr>
          <w:rStyle w:val="markedcontent"/>
          <w:rFonts w:cstheme="minorHAnsi"/>
          <w:sz w:val="24"/>
          <w:szCs w:val="24"/>
        </w:rPr>
        <w:t>trategii</w:t>
      </w:r>
      <w:r w:rsidR="009C7BC4" w:rsidRPr="00FC7B2C">
        <w:rPr>
          <w:rStyle w:val="markedcontent"/>
          <w:rFonts w:cstheme="minorHAnsi"/>
          <w:sz w:val="24"/>
          <w:szCs w:val="24"/>
        </w:rPr>
        <w:t>,</w:t>
      </w:r>
    </w:p>
    <w:p w14:paraId="51638267" w14:textId="77777777" w:rsidR="009C7BC4" w:rsidRPr="00FC7B2C" w:rsidRDefault="009C7BC4" w:rsidP="000F796B">
      <w:pPr>
        <w:pStyle w:val="Akapitzlist"/>
        <w:numPr>
          <w:ilvl w:val="1"/>
          <w:numId w:val="48"/>
        </w:numPr>
        <w:spacing w:line="360" w:lineRule="auto"/>
        <w:jc w:val="both"/>
        <w:rPr>
          <w:rStyle w:val="markedcontent"/>
          <w:rFonts w:cstheme="minorHAnsi"/>
          <w:sz w:val="24"/>
          <w:szCs w:val="24"/>
        </w:rPr>
      </w:pPr>
      <w:r w:rsidRPr="00FC7B2C">
        <w:rPr>
          <w:rStyle w:val="markedcontent"/>
          <w:rFonts w:cstheme="minorHAnsi"/>
          <w:sz w:val="24"/>
          <w:szCs w:val="24"/>
        </w:rPr>
        <w:t>bada</w:t>
      </w:r>
      <w:r w:rsidR="00BC2E49">
        <w:rPr>
          <w:rStyle w:val="markedcontent"/>
          <w:rFonts w:cstheme="minorHAnsi"/>
          <w:sz w:val="24"/>
          <w:szCs w:val="24"/>
        </w:rPr>
        <w:t>ń</w:t>
      </w:r>
      <w:r w:rsidRPr="00FC7B2C">
        <w:rPr>
          <w:rStyle w:val="markedcontent"/>
          <w:rFonts w:cstheme="minorHAnsi"/>
          <w:sz w:val="24"/>
          <w:szCs w:val="24"/>
        </w:rPr>
        <w:t xml:space="preserve"> i analiz </w:t>
      </w:r>
      <w:r w:rsidR="0002720A" w:rsidRPr="00FC7B2C">
        <w:rPr>
          <w:rStyle w:val="markedcontent"/>
          <w:rFonts w:cstheme="minorHAnsi"/>
          <w:sz w:val="24"/>
          <w:szCs w:val="24"/>
        </w:rPr>
        <w:t>realizowanych przez podmioty publiczne</w:t>
      </w:r>
      <w:r w:rsidR="008E64E7" w:rsidRPr="00FC7B2C">
        <w:rPr>
          <w:rStyle w:val="markedcontent"/>
          <w:rFonts w:cstheme="minorHAnsi"/>
          <w:sz w:val="24"/>
          <w:szCs w:val="24"/>
        </w:rPr>
        <w:t>,</w:t>
      </w:r>
      <w:r w:rsidR="0002720A" w:rsidRPr="00FC7B2C">
        <w:rPr>
          <w:rStyle w:val="markedcontent"/>
          <w:rFonts w:cstheme="minorHAnsi"/>
          <w:sz w:val="24"/>
          <w:szCs w:val="24"/>
        </w:rPr>
        <w:t xml:space="preserve"> w tym GZM, Urząd Marszałkowski </w:t>
      </w:r>
      <w:r w:rsidR="00BC2E49">
        <w:rPr>
          <w:rStyle w:val="markedcontent"/>
          <w:rFonts w:cstheme="minorHAnsi"/>
          <w:sz w:val="24"/>
          <w:szCs w:val="24"/>
        </w:rPr>
        <w:t xml:space="preserve">Województwa </w:t>
      </w:r>
      <w:r w:rsidR="0002720A" w:rsidRPr="00FC7B2C">
        <w:rPr>
          <w:rStyle w:val="markedcontent"/>
          <w:rFonts w:cstheme="minorHAnsi"/>
          <w:sz w:val="24"/>
          <w:szCs w:val="24"/>
        </w:rPr>
        <w:t>Śląskiego ora</w:t>
      </w:r>
      <w:r w:rsidR="00BC2E49">
        <w:rPr>
          <w:rStyle w:val="markedcontent"/>
          <w:rFonts w:cstheme="minorHAnsi"/>
          <w:sz w:val="24"/>
          <w:szCs w:val="24"/>
        </w:rPr>
        <w:t>z</w:t>
      </w:r>
      <w:r w:rsidR="0002720A" w:rsidRPr="00FC7B2C">
        <w:rPr>
          <w:rStyle w:val="markedcontent"/>
          <w:rFonts w:cstheme="minorHAnsi"/>
          <w:sz w:val="24"/>
          <w:szCs w:val="24"/>
        </w:rPr>
        <w:t xml:space="preserve"> administrację rządową. </w:t>
      </w:r>
    </w:p>
    <w:p w14:paraId="718E959D" w14:textId="588208D2" w:rsidR="004C0D14" w:rsidRPr="00FC7B2C" w:rsidRDefault="00830501" w:rsidP="000F796B">
      <w:pPr>
        <w:pStyle w:val="Akapitzlist"/>
        <w:numPr>
          <w:ilvl w:val="0"/>
          <w:numId w:val="3"/>
        </w:numPr>
        <w:spacing w:line="360" w:lineRule="auto"/>
        <w:jc w:val="both"/>
        <w:rPr>
          <w:sz w:val="24"/>
          <w:szCs w:val="24"/>
        </w:rPr>
      </w:pPr>
      <w:r w:rsidRPr="00FC7B2C">
        <w:rPr>
          <w:sz w:val="24"/>
          <w:szCs w:val="24"/>
        </w:rPr>
        <w:t>e</w:t>
      </w:r>
      <w:r w:rsidR="004C0D14" w:rsidRPr="00FC7B2C">
        <w:rPr>
          <w:sz w:val="24"/>
          <w:szCs w:val="24"/>
        </w:rPr>
        <w:t>waluacj</w:t>
      </w:r>
      <w:r w:rsidR="005B10D8">
        <w:rPr>
          <w:sz w:val="24"/>
          <w:szCs w:val="24"/>
        </w:rPr>
        <w:t>ę</w:t>
      </w:r>
      <w:r w:rsidR="004C0D14" w:rsidRPr="00FC7B2C">
        <w:rPr>
          <w:sz w:val="24"/>
          <w:szCs w:val="24"/>
        </w:rPr>
        <w:t>, czyli okresow</w:t>
      </w:r>
      <w:r w:rsidR="005B10D8">
        <w:rPr>
          <w:sz w:val="24"/>
          <w:szCs w:val="24"/>
        </w:rPr>
        <w:t>ą</w:t>
      </w:r>
      <w:r w:rsidR="004C0D14" w:rsidRPr="00FC7B2C">
        <w:rPr>
          <w:sz w:val="24"/>
          <w:szCs w:val="24"/>
        </w:rPr>
        <w:t xml:space="preserve"> ocen</w:t>
      </w:r>
      <w:r w:rsidR="005B10D8">
        <w:rPr>
          <w:sz w:val="24"/>
          <w:szCs w:val="24"/>
        </w:rPr>
        <w:t>ę</w:t>
      </w:r>
      <w:r w:rsidR="004C0D14" w:rsidRPr="00FC7B2C">
        <w:rPr>
          <w:sz w:val="24"/>
          <w:szCs w:val="24"/>
        </w:rPr>
        <w:t xml:space="preserve"> stopnia realizacji strategii</w:t>
      </w:r>
      <w:r w:rsidR="00474F50" w:rsidRPr="00FC7B2C">
        <w:rPr>
          <w:sz w:val="24"/>
          <w:szCs w:val="24"/>
        </w:rPr>
        <w:t>, która</w:t>
      </w:r>
      <w:r w:rsidR="000C495B" w:rsidRPr="00FC7B2C">
        <w:rPr>
          <w:sz w:val="24"/>
          <w:szCs w:val="24"/>
        </w:rPr>
        <w:t xml:space="preserve"> </w:t>
      </w:r>
      <w:r w:rsidRPr="00FC7B2C">
        <w:rPr>
          <w:sz w:val="24"/>
          <w:szCs w:val="24"/>
        </w:rPr>
        <w:t>powinna</w:t>
      </w:r>
      <w:r w:rsidR="000C495B" w:rsidRPr="00FC7B2C">
        <w:rPr>
          <w:sz w:val="24"/>
          <w:szCs w:val="24"/>
        </w:rPr>
        <w:t xml:space="preserve"> zostać przeprowadzon</w:t>
      </w:r>
      <w:r w:rsidR="00381BDE" w:rsidRPr="00FC7B2C">
        <w:rPr>
          <w:sz w:val="24"/>
          <w:szCs w:val="24"/>
        </w:rPr>
        <w:t>a</w:t>
      </w:r>
      <w:r w:rsidR="000C495B" w:rsidRPr="00FC7B2C">
        <w:rPr>
          <w:sz w:val="24"/>
          <w:szCs w:val="24"/>
        </w:rPr>
        <w:t xml:space="preserve"> w połowie okresu wdrażania</w:t>
      </w:r>
      <w:r w:rsidR="00381BDE" w:rsidRPr="00FC7B2C">
        <w:rPr>
          <w:sz w:val="24"/>
          <w:szCs w:val="24"/>
        </w:rPr>
        <w:t>,</w:t>
      </w:r>
      <w:r w:rsidR="000C495B" w:rsidRPr="00FC7B2C">
        <w:rPr>
          <w:sz w:val="24"/>
          <w:szCs w:val="24"/>
        </w:rPr>
        <w:t xml:space="preserve"> tj</w:t>
      </w:r>
      <w:r w:rsidR="00CE46A8" w:rsidRPr="00FC7B2C">
        <w:rPr>
          <w:sz w:val="24"/>
          <w:szCs w:val="24"/>
        </w:rPr>
        <w:t>.</w:t>
      </w:r>
      <w:r w:rsidR="000C495B" w:rsidRPr="00FC7B2C">
        <w:rPr>
          <w:sz w:val="24"/>
          <w:szCs w:val="24"/>
        </w:rPr>
        <w:t xml:space="preserve"> w roku 2026</w:t>
      </w:r>
      <w:r w:rsidR="006B6419" w:rsidRPr="00FC7B2C">
        <w:rPr>
          <w:sz w:val="24"/>
          <w:szCs w:val="24"/>
        </w:rPr>
        <w:t xml:space="preserve">, oraz w sytuacjach nadzwyczajnych na podstawie decyzji </w:t>
      </w:r>
      <w:r w:rsidR="00381BDE" w:rsidRPr="00FC7B2C">
        <w:rPr>
          <w:sz w:val="24"/>
          <w:szCs w:val="24"/>
        </w:rPr>
        <w:t>Burmistrza Miasta</w:t>
      </w:r>
      <w:r w:rsidR="00B23F48">
        <w:rPr>
          <w:sz w:val="24"/>
          <w:szCs w:val="24"/>
        </w:rPr>
        <w:t>; w</w:t>
      </w:r>
      <w:r w:rsidR="003D20C0" w:rsidRPr="00FC7B2C">
        <w:rPr>
          <w:sz w:val="24"/>
          <w:szCs w:val="24"/>
        </w:rPr>
        <w:t xml:space="preserve">nioski </w:t>
      </w:r>
      <w:r w:rsidR="00F07319" w:rsidRPr="00FC7B2C">
        <w:rPr>
          <w:sz w:val="24"/>
          <w:szCs w:val="24"/>
        </w:rPr>
        <w:t>wynikające</w:t>
      </w:r>
      <w:r w:rsidR="003D20C0" w:rsidRPr="00FC7B2C">
        <w:rPr>
          <w:sz w:val="24"/>
          <w:szCs w:val="24"/>
        </w:rPr>
        <w:t xml:space="preserve"> z</w:t>
      </w:r>
      <w:r w:rsidR="00B23F48">
        <w:rPr>
          <w:sz w:val="24"/>
          <w:szCs w:val="24"/>
        </w:rPr>
        <w:t> </w:t>
      </w:r>
      <w:r w:rsidR="009E57A7" w:rsidRPr="00FC7B2C">
        <w:rPr>
          <w:sz w:val="24"/>
          <w:szCs w:val="24"/>
        </w:rPr>
        <w:t xml:space="preserve">ewaluacji powinny wskazywać rekomendacje w zakresie kontynuacji wdrażania dotychczasowej </w:t>
      </w:r>
      <w:r w:rsidR="00F07319" w:rsidRPr="00FC7B2C">
        <w:rPr>
          <w:sz w:val="24"/>
          <w:szCs w:val="24"/>
        </w:rPr>
        <w:t>strategii</w:t>
      </w:r>
      <w:r w:rsidR="009E57A7" w:rsidRPr="00FC7B2C">
        <w:rPr>
          <w:sz w:val="24"/>
          <w:szCs w:val="24"/>
        </w:rPr>
        <w:t xml:space="preserve"> lub jej korekty w zakresie </w:t>
      </w:r>
      <w:r w:rsidR="00EF078D" w:rsidRPr="00FC7B2C">
        <w:rPr>
          <w:sz w:val="24"/>
          <w:szCs w:val="24"/>
        </w:rPr>
        <w:t xml:space="preserve">celów lub narzędzi wdrażania. </w:t>
      </w:r>
    </w:p>
    <w:p w14:paraId="060E8CF8" w14:textId="3518FE45" w:rsidR="00177371" w:rsidRPr="00FC7B2C" w:rsidRDefault="002A0E5E" w:rsidP="00FC7B2C">
      <w:pPr>
        <w:spacing w:line="360" w:lineRule="auto"/>
        <w:jc w:val="both"/>
        <w:rPr>
          <w:sz w:val="24"/>
          <w:szCs w:val="24"/>
        </w:rPr>
      </w:pPr>
      <w:r w:rsidRPr="00FC7B2C">
        <w:rPr>
          <w:sz w:val="24"/>
          <w:szCs w:val="24"/>
        </w:rPr>
        <w:t xml:space="preserve">Kluczowym narzędziem systemu monitorowania, </w:t>
      </w:r>
      <w:r w:rsidR="0014176A" w:rsidRPr="00FC7B2C">
        <w:rPr>
          <w:sz w:val="24"/>
          <w:szCs w:val="24"/>
        </w:rPr>
        <w:t xml:space="preserve">które stanowić będzie </w:t>
      </w:r>
      <w:r w:rsidR="004B6C25" w:rsidRPr="00FC7B2C">
        <w:rPr>
          <w:sz w:val="24"/>
          <w:szCs w:val="24"/>
        </w:rPr>
        <w:t>również</w:t>
      </w:r>
      <w:r w:rsidRPr="00FC7B2C">
        <w:rPr>
          <w:sz w:val="24"/>
          <w:szCs w:val="24"/>
        </w:rPr>
        <w:t xml:space="preserve"> istotny element </w:t>
      </w:r>
      <w:r w:rsidR="004B6C25" w:rsidRPr="00FC7B2C">
        <w:rPr>
          <w:sz w:val="24"/>
          <w:szCs w:val="24"/>
        </w:rPr>
        <w:t>okresowej ewaluacji będzie raport monitoringowy przygotow</w:t>
      </w:r>
      <w:r w:rsidR="00B23F48">
        <w:rPr>
          <w:sz w:val="24"/>
          <w:szCs w:val="24"/>
        </w:rPr>
        <w:t>yw</w:t>
      </w:r>
      <w:r w:rsidR="004B6C25" w:rsidRPr="00FC7B2C">
        <w:rPr>
          <w:sz w:val="24"/>
          <w:szCs w:val="24"/>
        </w:rPr>
        <w:t xml:space="preserve">any na podstawie informacji przekazywanych przez członków </w:t>
      </w:r>
      <w:r w:rsidR="007A4A6D" w:rsidRPr="00FC7B2C">
        <w:rPr>
          <w:sz w:val="24"/>
          <w:szCs w:val="24"/>
        </w:rPr>
        <w:t>Z</w:t>
      </w:r>
      <w:r w:rsidR="004B6C25" w:rsidRPr="00FC7B2C">
        <w:rPr>
          <w:sz w:val="24"/>
          <w:szCs w:val="24"/>
        </w:rPr>
        <w:t xml:space="preserve">espołu ds. </w:t>
      </w:r>
      <w:r w:rsidR="00F07319" w:rsidRPr="00FC7B2C">
        <w:rPr>
          <w:sz w:val="24"/>
          <w:szCs w:val="24"/>
        </w:rPr>
        <w:t>wdrażania</w:t>
      </w:r>
      <w:r w:rsidR="004B6C25" w:rsidRPr="00FC7B2C">
        <w:rPr>
          <w:sz w:val="24"/>
          <w:szCs w:val="24"/>
        </w:rPr>
        <w:t xml:space="preserve"> i </w:t>
      </w:r>
      <w:r w:rsidR="00F07319" w:rsidRPr="00FC7B2C">
        <w:rPr>
          <w:sz w:val="24"/>
          <w:szCs w:val="24"/>
        </w:rPr>
        <w:t>monitorowania</w:t>
      </w:r>
      <w:r w:rsidR="004B6C25" w:rsidRPr="00FC7B2C">
        <w:rPr>
          <w:sz w:val="24"/>
          <w:szCs w:val="24"/>
        </w:rPr>
        <w:t xml:space="preserve"> </w:t>
      </w:r>
      <w:r w:rsidR="00F07319" w:rsidRPr="00FC7B2C">
        <w:rPr>
          <w:sz w:val="24"/>
          <w:szCs w:val="24"/>
        </w:rPr>
        <w:t>rozwoju</w:t>
      </w:r>
      <w:r w:rsidR="007A4A6D" w:rsidRPr="00FC7B2C">
        <w:rPr>
          <w:sz w:val="24"/>
          <w:szCs w:val="24"/>
        </w:rPr>
        <w:t>.</w:t>
      </w:r>
      <w:r w:rsidR="003D6DA1">
        <w:rPr>
          <w:sz w:val="24"/>
          <w:szCs w:val="24"/>
        </w:rPr>
        <w:t xml:space="preserve"> </w:t>
      </w:r>
      <w:r w:rsidR="007A4A6D" w:rsidRPr="00FC7B2C">
        <w:rPr>
          <w:sz w:val="24"/>
          <w:szCs w:val="24"/>
        </w:rPr>
        <w:t xml:space="preserve">Informacje zawarte w raporcie </w:t>
      </w:r>
      <w:r w:rsidR="00E730D4" w:rsidRPr="00FC7B2C">
        <w:rPr>
          <w:sz w:val="24"/>
          <w:szCs w:val="24"/>
        </w:rPr>
        <w:t>monitoringowym</w:t>
      </w:r>
      <w:r w:rsidR="007A4A6D" w:rsidRPr="00FC7B2C">
        <w:rPr>
          <w:sz w:val="24"/>
          <w:szCs w:val="24"/>
        </w:rPr>
        <w:t xml:space="preserve"> </w:t>
      </w:r>
      <w:r w:rsidR="00E730D4" w:rsidRPr="00FC7B2C">
        <w:rPr>
          <w:sz w:val="24"/>
          <w:szCs w:val="24"/>
        </w:rPr>
        <w:t xml:space="preserve">będą stanowiły również element przygotowywanego corocznie Raportu </w:t>
      </w:r>
      <w:r w:rsidR="00DA6A4B" w:rsidRPr="00FC7B2C">
        <w:rPr>
          <w:sz w:val="24"/>
          <w:szCs w:val="24"/>
        </w:rPr>
        <w:t>o</w:t>
      </w:r>
      <w:r w:rsidR="00E730D4" w:rsidRPr="00FC7B2C">
        <w:rPr>
          <w:sz w:val="24"/>
          <w:szCs w:val="24"/>
        </w:rPr>
        <w:t xml:space="preserve"> stanie </w:t>
      </w:r>
      <w:r w:rsidR="00DA6A4B" w:rsidRPr="00FC7B2C">
        <w:rPr>
          <w:sz w:val="24"/>
          <w:szCs w:val="24"/>
        </w:rPr>
        <w:t>miasta</w:t>
      </w:r>
      <w:r w:rsidR="00E730D4" w:rsidRPr="00FC7B2C">
        <w:rPr>
          <w:sz w:val="24"/>
          <w:szCs w:val="24"/>
        </w:rPr>
        <w:t xml:space="preserve">. </w:t>
      </w:r>
    </w:p>
    <w:p w14:paraId="7742ACFA" w14:textId="77777777" w:rsidR="00D4160C" w:rsidRPr="00FC7B2C" w:rsidRDefault="00D4160C" w:rsidP="00FC7B2C">
      <w:pPr>
        <w:spacing w:line="360" w:lineRule="auto"/>
        <w:jc w:val="both"/>
        <w:rPr>
          <w:sz w:val="24"/>
          <w:szCs w:val="24"/>
        </w:rPr>
      </w:pPr>
      <w:r w:rsidRPr="00FC7B2C">
        <w:rPr>
          <w:sz w:val="24"/>
          <w:szCs w:val="24"/>
        </w:rPr>
        <w:t xml:space="preserve">Raport monitoringowy </w:t>
      </w:r>
      <w:r w:rsidR="00D73E8B" w:rsidRPr="00FC7B2C">
        <w:rPr>
          <w:sz w:val="24"/>
          <w:szCs w:val="24"/>
        </w:rPr>
        <w:t xml:space="preserve">zawierać </w:t>
      </w:r>
      <w:r w:rsidRPr="00FC7B2C">
        <w:rPr>
          <w:sz w:val="24"/>
          <w:szCs w:val="24"/>
        </w:rPr>
        <w:t>powinien:</w:t>
      </w:r>
    </w:p>
    <w:p w14:paraId="53F2FD70" w14:textId="09269C5D" w:rsidR="00D4160C" w:rsidRPr="00FC7B2C" w:rsidRDefault="00D73E8B" w:rsidP="000F796B">
      <w:pPr>
        <w:pStyle w:val="Akapitzlist"/>
        <w:numPr>
          <w:ilvl w:val="0"/>
          <w:numId w:val="49"/>
        </w:numPr>
        <w:spacing w:line="360" w:lineRule="auto"/>
        <w:jc w:val="both"/>
        <w:rPr>
          <w:sz w:val="24"/>
          <w:szCs w:val="24"/>
        </w:rPr>
      </w:pPr>
      <w:r w:rsidRPr="00FC7B2C">
        <w:rPr>
          <w:sz w:val="24"/>
          <w:szCs w:val="24"/>
        </w:rPr>
        <w:t xml:space="preserve">informacje </w:t>
      </w:r>
      <w:r w:rsidR="00DA6A4B" w:rsidRPr="00FC7B2C">
        <w:rPr>
          <w:sz w:val="24"/>
          <w:szCs w:val="24"/>
        </w:rPr>
        <w:t xml:space="preserve">o </w:t>
      </w:r>
      <w:r w:rsidRPr="00FC7B2C">
        <w:rPr>
          <w:sz w:val="24"/>
          <w:szCs w:val="24"/>
        </w:rPr>
        <w:t>zadaniach i</w:t>
      </w:r>
      <w:r w:rsidR="003D6DA1">
        <w:rPr>
          <w:sz w:val="24"/>
          <w:szCs w:val="24"/>
        </w:rPr>
        <w:t xml:space="preserve"> </w:t>
      </w:r>
      <w:r w:rsidRPr="00FC7B2C">
        <w:rPr>
          <w:sz w:val="24"/>
          <w:szCs w:val="24"/>
        </w:rPr>
        <w:t>projektach rozpoczętych i kontynuowanych w danym roku,</w:t>
      </w:r>
    </w:p>
    <w:p w14:paraId="2BF18D07" w14:textId="7C4770F3" w:rsidR="00D4160C" w:rsidRPr="00FC7B2C" w:rsidRDefault="00D73E8B" w:rsidP="000F796B">
      <w:pPr>
        <w:pStyle w:val="Akapitzlist"/>
        <w:numPr>
          <w:ilvl w:val="0"/>
          <w:numId w:val="49"/>
        </w:numPr>
        <w:spacing w:line="360" w:lineRule="auto"/>
        <w:jc w:val="both"/>
        <w:rPr>
          <w:sz w:val="24"/>
          <w:szCs w:val="24"/>
        </w:rPr>
      </w:pPr>
      <w:r w:rsidRPr="00FC7B2C">
        <w:rPr>
          <w:sz w:val="24"/>
          <w:szCs w:val="24"/>
        </w:rPr>
        <w:t>informacj</w:t>
      </w:r>
      <w:r w:rsidR="00293473">
        <w:rPr>
          <w:sz w:val="24"/>
          <w:szCs w:val="24"/>
        </w:rPr>
        <w:t>e</w:t>
      </w:r>
      <w:r w:rsidRPr="00FC7B2C">
        <w:rPr>
          <w:sz w:val="24"/>
          <w:szCs w:val="24"/>
        </w:rPr>
        <w:t xml:space="preserve"> o zadaniach i</w:t>
      </w:r>
      <w:r w:rsidR="003D6DA1">
        <w:rPr>
          <w:sz w:val="24"/>
          <w:szCs w:val="24"/>
        </w:rPr>
        <w:t xml:space="preserve"> </w:t>
      </w:r>
      <w:r w:rsidRPr="00FC7B2C">
        <w:rPr>
          <w:sz w:val="24"/>
          <w:szCs w:val="24"/>
        </w:rPr>
        <w:t>projektach zakończonych w danym roku wraz z oceną rezultatów projektu,</w:t>
      </w:r>
    </w:p>
    <w:p w14:paraId="6CBC0920" w14:textId="31486D05" w:rsidR="00D73E8B" w:rsidRPr="00FC7B2C" w:rsidRDefault="00D73E8B" w:rsidP="000F796B">
      <w:pPr>
        <w:pStyle w:val="Akapitzlist"/>
        <w:numPr>
          <w:ilvl w:val="0"/>
          <w:numId w:val="49"/>
        </w:numPr>
        <w:spacing w:line="360" w:lineRule="auto"/>
        <w:jc w:val="both"/>
        <w:rPr>
          <w:sz w:val="24"/>
          <w:szCs w:val="24"/>
        </w:rPr>
      </w:pPr>
      <w:r w:rsidRPr="00FC7B2C">
        <w:rPr>
          <w:sz w:val="24"/>
          <w:szCs w:val="24"/>
        </w:rPr>
        <w:t xml:space="preserve">informacje </w:t>
      </w:r>
      <w:r w:rsidR="006B5C75" w:rsidRPr="00FC7B2C">
        <w:rPr>
          <w:sz w:val="24"/>
          <w:szCs w:val="24"/>
        </w:rPr>
        <w:t>o</w:t>
      </w:r>
      <w:r w:rsidR="00E6239F" w:rsidRPr="00FC7B2C">
        <w:rPr>
          <w:sz w:val="24"/>
          <w:szCs w:val="24"/>
        </w:rPr>
        <w:t xml:space="preserve"> istotnych zmianach zachodzących w mieście i otoczeniu mających znaczenie dla dalszej realizacji</w:t>
      </w:r>
      <w:r w:rsidR="003D6DA1">
        <w:rPr>
          <w:sz w:val="24"/>
          <w:szCs w:val="24"/>
        </w:rPr>
        <w:t xml:space="preserve"> </w:t>
      </w:r>
      <w:r w:rsidR="00E6239F" w:rsidRPr="00FC7B2C">
        <w:rPr>
          <w:sz w:val="24"/>
          <w:szCs w:val="24"/>
        </w:rPr>
        <w:t>strategii</w:t>
      </w:r>
      <w:r w:rsidR="002C04D8" w:rsidRPr="00FC7B2C">
        <w:rPr>
          <w:sz w:val="24"/>
          <w:szCs w:val="24"/>
        </w:rPr>
        <w:t>,</w:t>
      </w:r>
    </w:p>
    <w:p w14:paraId="04B70AB0" w14:textId="6D887237" w:rsidR="00E6239F" w:rsidRPr="00FC7B2C" w:rsidRDefault="00D73E8B" w:rsidP="000F796B">
      <w:pPr>
        <w:pStyle w:val="Akapitzlist"/>
        <w:numPr>
          <w:ilvl w:val="0"/>
          <w:numId w:val="49"/>
        </w:numPr>
        <w:spacing w:line="360" w:lineRule="auto"/>
        <w:jc w:val="both"/>
        <w:rPr>
          <w:sz w:val="24"/>
          <w:szCs w:val="24"/>
        </w:rPr>
      </w:pPr>
      <w:r w:rsidRPr="00FC7B2C">
        <w:rPr>
          <w:sz w:val="24"/>
          <w:szCs w:val="24"/>
        </w:rPr>
        <w:t xml:space="preserve">wartości kluczowych wskaźników </w:t>
      </w:r>
      <w:r w:rsidR="00A60092" w:rsidRPr="00FC7B2C">
        <w:rPr>
          <w:sz w:val="24"/>
          <w:szCs w:val="24"/>
        </w:rPr>
        <w:t>monitorowania rezultatów strategii.</w:t>
      </w:r>
      <w:r w:rsidR="003D6DA1">
        <w:rPr>
          <w:sz w:val="24"/>
          <w:szCs w:val="24"/>
        </w:rPr>
        <w:t xml:space="preserve"> </w:t>
      </w:r>
    </w:p>
    <w:p w14:paraId="2094C47A" w14:textId="77777777" w:rsidR="00AA31B3" w:rsidRDefault="00AA31B3" w:rsidP="007C18BA">
      <w:pPr>
        <w:pStyle w:val="Legenda"/>
      </w:pPr>
    </w:p>
    <w:p w14:paraId="0087BCDF" w14:textId="77777777" w:rsidR="00AA31B3" w:rsidRDefault="00AA31B3" w:rsidP="007C18BA">
      <w:pPr>
        <w:pStyle w:val="Legenda"/>
      </w:pPr>
    </w:p>
    <w:p w14:paraId="77ADFB61" w14:textId="77777777" w:rsidR="00AA31B3" w:rsidRDefault="00AA31B3" w:rsidP="007C18BA">
      <w:pPr>
        <w:pStyle w:val="Legenda"/>
      </w:pPr>
    </w:p>
    <w:p w14:paraId="6C8EBC96" w14:textId="77777777" w:rsidR="00AA31B3" w:rsidRDefault="00AA31B3" w:rsidP="007C18BA">
      <w:pPr>
        <w:pStyle w:val="Legenda"/>
      </w:pPr>
    </w:p>
    <w:p w14:paraId="7D21B15D" w14:textId="1744DED7" w:rsidR="00E56C71" w:rsidRPr="00C34486" w:rsidRDefault="007C18BA" w:rsidP="007C18BA">
      <w:pPr>
        <w:pStyle w:val="Legenda"/>
        <w:rPr>
          <w:i w:val="0"/>
          <w:iCs w:val="0"/>
        </w:rPr>
      </w:pPr>
      <w:r>
        <w:lastRenderedPageBreak/>
        <w:t xml:space="preserve">Tabela </w:t>
      </w:r>
      <w:r w:rsidR="00993B67">
        <w:fldChar w:fldCharType="begin"/>
      </w:r>
      <w:r>
        <w:instrText>SEQ Tabela \* ARABIC</w:instrText>
      </w:r>
      <w:r w:rsidR="00993B67">
        <w:fldChar w:fldCharType="separate"/>
      </w:r>
      <w:r w:rsidR="006A22C4">
        <w:rPr>
          <w:noProof/>
        </w:rPr>
        <w:t>13</w:t>
      </w:r>
      <w:r w:rsidR="00993B67">
        <w:fldChar w:fldCharType="end"/>
      </w:r>
      <w:r w:rsidR="003D6DA1">
        <w:t xml:space="preserve"> </w:t>
      </w:r>
      <w:r w:rsidR="00A60092" w:rsidRPr="00334EB5">
        <w:t xml:space="preserve">Podstawowe </w:t>
      </w:r>
      <w:r w:rsidR="00D4160C" w:rsidRPr="00334EB5">
        <w:t>wskaźniki monitorowania rezultatów działań</w:t>
      </w:r>
      <w:r w:rsidR="00D4160C" w:rsidRPr="00C34486">
        <w:rPr>
          <w:i w:val="0"/>
          <w:iCs w:val="0"/>
        </w:rPr>
        <w:t xml:space="preserve"> </w:t>
      </w:r>
    </w:p>
    <w:tbl>
      <w:tblPr>
        <w:tblStyle w:val="Tabelasiatki4akcent11"/>
        <w:tblW w:w="9351" w:type="dxa"/>
        <w:tblLayout w:type="fixed"/>
        <w:tblLook w:val="0480" w:firstRow="0" w:lastRow="0" w:firstColumn="1" w:lastColumn="0" w:noHBand="0" w:noVBand="1"/>
      </w:tblPr>
      <w:tblGrid>
        <w:gridCol w:w="1980"/>
        <w:gridCol w:w="2481"/>
        <w:gridCol w:w="2693"/>
        <w:gridCol w:w="2197"/>
      </w:tblGrid>
      <w:tr w:rsidR="00A14988" w14:paraId="6944A330" w14:textId="77777777" w:rsidTr="00DA4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09E3C2B" w14:textId="77777777" w:rsidR="00A14988" w:rsidRPr="00FB3E5C" w:rsidRDefault="00A14988" w:rsidP="00FB3E5C">
            <w:pPr>
              <w:jc w:val="center"/>
              <w:rPr>
                <w:b w:val="0"/>
                <w:bCs w:val="0"/>
                <w:color w:val="CE8D3E" w:themeColor="accent3"/>
              </w:rPr>
            </w:pPr>
            <w:r w:rsidRPr="00FB3E5C">
              <w:rPr>
                <w:b w:val="0"/>
                <w:bCs w:val="0"/>
                <w:color w:val="CE8D3E" w:themeColor="accent3"/>
              </w:rPr>
              <w:t>Cel strategiczny</w:t>
            </w:r>
          </w:p>
        </w:tc>
        <w:tc>
          <w:tcPr>
            <w:tcW w:w="2481" w:type="dxa"/>
            <w:vAlign w:val="center"/>
          </w:tcPr>
          <w:p w14:paraId="2176E902" w14:textId="77777777" w:rsidR="00A14988" w:rsidRPr="00FB3E5C" w:rsidRDefault="00A14988" w:rsidP="00FB3E5C">
            <w:pPr>
              <w:jc w:val="center"/>
              <w:cnfStyle w:val="000000100000" w:firstRow="0" w:lastRow="0" w:firstColumn="0" w:lastColumn="0" w:oddVBand="0" w:evenVBand="0" w:oddHBand="1" w:evenHBand="0" w:firstRowFirstColumn="0" w:firstRowLastColumn="0" w:lastRowFirstColumn="0" w:lastRowLastColumn="0"/>
              <w:rPr>
                <w:color w:val="CE8D3E" w:themeColor="accent3"/>
              </w:rPr>
            </w:pPr>
            <w:r w:rsidRPr="00FB3E5C">
              <w:rPr>
                <w:color w:val="CE8D3E" w:themeColor="accent3"/>
              </w:rPr>
              <w:t>Kluczowe rezultaty</w:t>
            </w:r>
          </w:p>
        </w:tc>
        <w:tc>
          <w:tcPr>
            <w:tcW w:w="2693" w:type="dxa"/>
            <w:vAlign w:val="center"/>
          </w:tcPr>
          <w:p w14:paraId="69D5ABB8" w14:textId="77777777" w:rsidR="00A14988" w:rsidRPr="00FB3E5C" w:rsidRDefault="00A14988" w:rsidP="00FB3E5C">
            <w:pPr>
              <w:jc w:val="center"/>
              <w:cnfStyle w:val="000000100000" w:firstRow="0" w:lastRow="0" w:firstColumn="0" w:lastColumn="0" w:oddVBand="0" w:evenVBand="0" w:oddHBand="1" w:evenHBand="0" w:firstRowFirstColumn="0" w:firstRowLastColumn="0" w:lastRowFirstColumn="0" w:lastRowLastColumn="0"/>
              <w:rPr>
                <w:color w:val="CE8D3E" w:themeColor="accent3"/>
              </w:rPr>
            </w:pPr>
            <w:r w:rsidRPr="00FB3E5C">
              <w:rPr>
                <w:color w:val="CE8D3E" w:themeColor="accent3"/>
              </w:rPr>
              <w:t>Miernik oceny rezultat</w:t>
            </w:r>
            <w:r w:rsidR="0087796C" w:rsidRPr="00FB3E5C">
              <w:rPr>
                <w:color w:val="CE8D3E" w:themeColor="accent3"/>
              </w:rPr>
              <w:t>ów</w:t>
            </w:r>
          </w:p>
        </w:tc>
        <w:tc>
          <w:tcPr>
            <w:tcW w:w="2197" w:type="dxa"/>
            <w:vAlign w:val="center"/>
          </w:tcPr>
          <w:p w14:paraId="4529A250" w14:textId="77777777" w:rsidR="00A14988" w:rsidRPr="00FB3E5C" w:rsidRDefault="00A14988" w:rsidP="00FB3E5C">
            <w:pPr>
              <w:jc w:val="center"/>
              <w:cnfStyle w:val="000000100000" w:firstRow="0" w:lastRow="0" w:firstColumn="0" w:lastColumn="0" w:oddVBand="0" w:evenVBand="0" w:oddHBand="1" w:evenHBand="0" w:firstRowFirstColumn="0" w:firstRowLastColumn="0" w:lastRowFirstColumn="0" w:lastRowLastColumn="0"/>
              <w:rPr>
                <w:color w:val="CE8D3E" w:themeColor="accent3"/>
              </w:rPr>
            </w:pPr>
            <w:r w:rsidRPr="00FB3E5C">
              <w:rPr>
                <w:color w:val="CE8D3E" w:themeColor="accent3"/>
              </w:rPr>
              <w:t>Oczekiwan</w:t>
            </w:r>
            <w:r w:rsidR="002D7D96" w:rsidRPr="00FB3E5C">
              <w:rPr>
                <w:color w:val="CE8D3E" w:themeColor="accent3"/>
              </w:rPr>
              <w:t>y</w:t>
            </w:r>
            <w:r w:rsidRPr="00FB3E5C">
              <w:rPr>
                <w:color w:val="CE8D3E" w:themeColor="accent3"/>
              </w:rPr>
              <w:t xml:space="preserve"> </w:t>
            </w:r>
            <w:r w:rsidR="002D7D96" w:rsidRPr="00FB3E5C">
              <w:rPr>
                <w:color w:val="CE8D3E" w:themeColor="accent3"/>
              </w:rPr>
              <w:t xml:space="preserve">kierunek </w:t>
            </w:r>
            <w:r w:rsidRPr="00FB3E5C">
              <w:rPr>
                <w:color w:val="CE8D3E" w:themeColor="accent3"/>
              </w:rPr>
              <w:t>zmian</w:t>
            </w:r>
            <w:r w:rsidR="002D7D96" w:rsidRPr="00FB3E5C">
              <w:rPr>
                <w:color w:val="CE8D3E" w:themeColor="accent3"/>
              </w:rPr>
              <w:t xml:space="preserve">y </w:t>
            </w:r>
            <w:r w:rsidRPr="00FB3E5C">
              <w:rPr>
                <w:color w:val="CE8D3E" w:themeColor="accent3"/>
              </w:rPr>
              <w:t>wskaźnika do 2030 r.</w:t>
            </w:r>
          </w:p>
        </w:tc>
      </w:tr>
      <w:tr w:rsidR="00FB3E5C" w:rsidRPr="00B979BD" w14:paraId="6422DEDF" w14:textId="77777777" w:rsidTr="00DA4154">
        <w:trPr>
          <w:trHeight w:val="2693"/>
        </w:trPr>
        <w:tc>
          <w:tcPr>
            <w:cnfStyle w:val="001000000000" w:firstRow="0" w:lastRow="0" w:firstColumn="1" w:lastColumn="0" w:oddVBand="0" w:evenVBand="0" w:oddHBand="0" w:evenHBand="0" w:firstRowFirstColumn="0" w:firstRowLastColumn="0" w:lastRowFirstColumn="0" w:lastRowLastColumn="0"/>
            <w:tcW w:w="1980" w:type="dxa"/>
          </w:tcPr>
          <w:p w14:paraId="09355743" w14:textId="77777777" w:rsidR="00FB3E5C" w:rsidRPr="00FB3E5C" w:rsidRDefault="006C0CFC" w:rsidP="00FB3E5C">
            <w:r w:rsidRPr="006C0CFC">
              <w:t>Miasto zmieniające się dla swoich mieszkańców, tworzące możliwości dla aktywnego funkcjonowania i rozwoju</w:t>
            </w:r>
          </w:p>
        </w:tc>
        <w:tc>
          <w:tcPr>
            <w:tcW w:w="2481" w:type="dxa"/>
          </w:tcPr>
          <w:p w14:paraId="5E614B41" w14:textId="77777777" w:rsidR="00FB3E5C" w:rsidRPr="00351813" w:rsidRDefault="00FB3E5C" w:rsidP="000F796B">
            <w:pPr>
              <w:pStyle w:val="Akapitzlist"/>
              <w:numPr>
                <w:ilvl w:val="0"/>
                <w:numId w:val="50"/>
              </w:numPr>
              <w:cnfStyle w:val="000000000000" w:firstRow="0" w:lastRow="0" w:firstColumn="0" w:lastColumn="0" w:oddVBand="0" w:evenVBand="0" w:oddHBand="0" w:evenHBand="0" w:firstRowFirstColumn="0" w:firstRowLastColumn="0" w:lastRowFirstColumn="0" w:lastRowLastColumn="0"/>
            </w:pPr>
            <w:r w:rsidRPr="00351813">
              <w:t>Wzrost liczby mieszkańców i</w:t>
            </w:r>
            <w:r w:rsidR="006816D8">
              <w:t> </w:t>
            </w:r>
            <w:r w:rsidR="008558CA">
              <w:t>ograniczenie</w:t>
            </w:r>
            <w:r w:rsidRPr="00351813">
              <w:t xml:space="preserve"> niekorzystnych tendencji demograficznych</w:t>
            </w:r>
          </w:p>
          <w:p w14:paraId="5590D301" w14:textId="77777777" w:rsidR="00FB3E5C" w:rsidRDefault="00FB3E5C" w:rsidP="000F796B">
            <w:pPr>
              <w:pStyle w:val="Akapitzlist"/>
              <w:numPr>
                <w:ilvl w:val="0"/>
                <w:numId w:val="50"/>
              </w:numPr>
              <w:cnfStyle w:val="000000000000" w:firstRow="0" w:lastRow="0" w:firstColumn="0" w:lastColumn="0" w:oddVBand="0" w:evenVBand="0" w:oddHBand="0" w:evenHBand="0" w:firstRowFirstColumn="0" w:firstRowLastColumn="0" w:lastRowFirstColumn="0" w:lastRowLastColumn="0"/>
            </w:pPr>
            <w:r w:rsidRPr="00351813">
              <w:t>Zmniejszenie skali problemów społecznych w</w:t>
            </w:r>
            <w:r w:rsidR="006816D8">
              <w:t> </w:t>
            </w:r>
            <w:r w:rsidRPr="00351813">
              <w:t xml:space="preserve">mieście </w:t>
            </w:r>
          </w:p>
          <w:p w14:paraId="2FFBB7C3" w14:textId="77777777" w:rsidR="00FB3E5C" w:rsidRPr="00351813" w:rsidRDefault="00FB3E5C" w:rsidP="000F796B">
            <w:pPr>
              <w:pStyle w:val="Akapitzlist"/>
              <w:numPr>
                <w:ilvl w:val="0"/>
                <w:numId w:val="50"/>
              </w:numPr>
              <w:cnfStyle w:val="000000000000" w:firstRow="0" w:lastRow="0" w:firstColumn="0" w:lastColumn="0" w:oddVBand="0" w:evenVBand="0" w:oddHBand="0" w:evenHBand="0" w:firstRowFirstColumn="0" w:firstRowLastColumn="0" w:lastRowFirstColumn="0" w:lastRowLastColumn="0"/>
            </w:pPr>
            <w:r>
              <w:t xml:space="preserve">Poprawa jakości kształcenia </w:t>
            </w:r>
          </w:p>
          <w:p w14:paraId="66C58AFB" w14:textId="77777777" w:rsidR="00FB3E5C" w:rsidRPr="00351813" w:rsidRDefault="00FB3E5C" w:rsidP="000F796B">
            <w:pPr>
              <w:pStyle w:val="Akapitzlist"/>
              <w:numPr>
                <w:ilvl w:val="0"/>
                <w:numId w:val="50"/>
              </w:numPr>
              <w:cnfStyle w:val="000000000000" w:firstRow="0" w:lastRow="0" w:firstColumn="0" w:lastColumn="0" w:oddVBand="0" w:evenVBand="0" w:oddHBand="0" w:evenHBand="0" w:firstRowFirstColumn="0" w:firstRowLastColumn="0" w:lastRowFirstColumn="0" w:lastRowLastColumn="0"/>
            </w:pPr>
            <w:r w:rsidRPr="00351813">
              <w:t xml:space="preserve">Poprawa dostępności do usług opiekuńczych dla dzieci </w:t>
            </w:r>
          </w:p>
          <w:p w14:paraId="4371A28A" w14:textId="77777777" w:rsidR="00487B2F" w:rsidRDefault="00FB3E5C" w:rsidP="000F796B">
            <w:pPr>
              <w:pStyle w:val="Akapitzlist"/>
              <w:numPr>
                <w:ilvl w:val="0"/>
                <w:numId w:val="50"/>
              </w:numPr>
              <w:cnfStyle w:val="000000000000" w:firstRow="0" w:lastRow="0" w:firstColumn="0" w:lastColumn="0" w:oddVBand="0" w:evenVBand="0" w:oddHBand="0" w:evenHBand="0" w:firstRowFirstColumn="0" w:firstRowLastColumn="0" w:lastRowFirstColumn="0" w:lastRowLastColumn="0"/>
            </w:pPr>
            <w:r w:rsidRPr="00351813">
              <w:t>Wzrost aktywności obywatelskiej i</w:t>
            </w:r>
            <w:r w:rsidR="006816D8">
              <w:t> </w:t>
            </w:r>
            <w:r w:rsidRPr="00351813">
              <w:t xml:space="preserve">zawodowej mieszkańców </w:t>
            </w:r>
          </w:p>
          <w:p w14:paraId="79755C6D" w14:textId="77777777" w:rsidR="00FB3E5C" w:rsidRPr="00351813" w:rsidRDefault="002F78ED" w:rsidP="000F796B">
            <w:pPr>
              <w:pStyle w:val="Akapitzlist"/>
              <w:numPr>
                <w:ilvl w:val="0"/>
                <w:numId w:val="50"/>
              </w:numPr>
              <w:cnfStyle w:val="000000000000" w:firstRow="0" w:lastRow="0" w:firstColumn="0" w:lastColumn="0" w:oddVBand="0" w:evenVBand="0" w:oddHBand="0" w:evenHBand="0" w:firstRowFirstColumn="0" w:firstRowLastColumn="0" w:lastRowFirstColumn="0" w:lastRowLastColumn="0"/>
            </w:pPr>
            <w:r w:rsidRPr="00351813">
              <w:t xml:space="preserve">Poprawa dostępności do infrastruktury komunalnej </w:t>
            </w:r>
          </w:p>
        </w:tc>
        <w:tc>
          <w:tcPr>
            <w:tcW w:w="2693" w:type="dxa"/>
          </w:tcPr>
          <w:p w14:paraId="2667A8B3" w14:textId="77777777" w:rsidR="00FB3E5C" w:rsidRPr="00351813" w:rsidRDefault="00FB3E5C" w:rsidP="000F796B">
            <w:pPr>
              <w:pStyle w:val="Akapitzlist"/>
              <w:numPr>
                <w:ilvl w:val="0"/>
                <w:numId w:val="50"/>
              </w:numPr>
              <w:cnfStyle w:val="000000000000" w:firstRow="0" w:lastRow="0" w:firstColumn="0" w:lastColumn="0" w:oddVBand="0" w:evenVBand="0" w:oddHBand="0" w:evenHBand="0" w:firstRowFirstColumn="0" w:firstRowLastColumn="0" w:lastRowFirstColumn="0" w:lastRowLastColumn="0"/>
            </w:pPr>
            <w:r>
              <w:t>L</w:t>
            </w:r>
            <w:r w:rsidRPr="00351813">
              <w:t>iczba mieszkańców</w:t>
            </w:r>
          </w:p>
          <w:p w14:paraId="71BFB277" w14:textId="7F635591" w:rsidR="00FB3E5C" w:rsidRPr="00351813" w:rsidRDefault="00FB3E5C" w:rsidP="000F796B">
            <w:pPr>
              <w:pStyle w:val="Akapitzlist"/>
              <w:numPr>
                <w:ilvl w:val="0"/>
                <w:numId w:val="50"/>
              </w:numPr>
              <w:cnfStyle w:val="000000000000" w:firstRow="0" w:lastRow="0" w:firstColumn="0" w:lastColumn="0" w:oddVBand="0" w:evenVBand="0" w:oddHBand="0" w:evenHBand="0" w:firstRowFirstColumn="0" w:firstRowLastColumn="0" w:lastRowFirstColumn="0" w:lastRowLastColumn="0"/>
            </w:pPr>
            <w:r>
              <w:t>W</w:t>
            </w:r>
            <w:r w:rsidRPr="00351813">
              <w:t>skaźnik obciążenia demograficznego</w:t>
            </w:r>
            <w:r w:rsidR="003D6DA1">
              <w:t xml:space="preserve"> </w:t>
            </w:r>
            <w:r w:rsidRPr="00351813">
              <w:t xml:space="preserve">- liczba osób w wieku produkcyjnym na 100 osób w wieku </w:t>
            </w:r>
            <w:r w:rsidR="009A7073">
              <w:t>po</w:t>
            </w:r>
            <w:r w:rsidRPr="00351813">
              <w:t xml:space="preserve">produkcyjnym </w:t>
            </w:r>
          </w:p>
          <w:p w14:paraId="622E7E75" w14:textId="77777777" w:rsidR="00FB3E5C" w:rsidRPr="00351813" w:rsidRDefault="00FB3E5C" w:rsidP="000F796B">
            <w:pPr>
              <w:pStyle w:val="Akapitzlist"/>
              <w:numPr>
                <w:ilvl w:val="0"/>
                <w:numId w:val="50"/>
              </w:numPr>
              <w:cnfStyle w:val="000000000000" w:firstRow="0" w:lastRow="0" w:firstColumn="0" w:lastColumn="0" w:oddVBand="0" w:evenVBand="0" w:oddHBand="0" w:evenHBand="0" w:firstRowFirstColumn="0" w:firstRowLastColumn="0" w:lastRowFirstColumn="0" w:lastRowLastColumn="0"/>
            </w:pPr>
            <w:r>
              <w:t>U</w:t>
            </w:r>
            <w:r w:rsidRPr="00351813">
              <w:t>dział licz</w:t>
            </w:r>
            <w:r>
              <w:t>b</w:t>
            </w:r>
            <w:r w:rsidRPr="00351813">
              <w:t>y osób korzystających ze wsparcia sytemu</w:t>
            </w:r>
            <w:r>
              <w:t xml:space="preserve"> opieki</w:t>
            </w:r>
            <w:r w:rsidRPr="00351813">
              <w:t xml:space="preserve"> społecznej w ogólnej licznie mieszkańców </w:t>
            </w:r>
          </w:p>
          <w:p w14:paraId="2CB638D4" w14:textId="77777777" w:rsidR="00FB3E5C" w:rsidRPr="00351813" w:rsidRDefault="00FB3E5C" w:rsidP="000F796B">
            <w:pPr>
              <w:pStyle w:val="Akapitzlist"/>
              <w:numPr>
                <w:ilvl w:val="0"/>
                <w:numId w:val="50"/>
              </w:numPr>
              <w:cnfStyle w:val="000000000000" w:firstRow="0" w:lastRow="0" w:firstColumn="0" w:lastColumn="0" w:oddVBand="0" w:evenVBand="0" w:oddHBand="0" w:evenHBand="0" w:firstRowFirstColumn="0" w:firstRowLastColumn="0" w:lastRowFirstColumn="0" w:lastRowLastColumn="0"/>
            </w:pPr>
            <w:r w:rsidRPr="00351813">
              <w:t>Liczba osób bezrobotnych na 100 osób w wieku produkcyjnym</w:t>
            </w:r>
          </w:p>
          <w:p w14:paraId="65AEED30" w14:textId="77777777" w:rsidR="00FB3E5C" w:rsidRPr="00351813" w:rsidRDefault="00FB3E5C" w:rsidP="000F796B">
            <w:pPr>
              <w:pStyle w:val="Akapitzlist"/>
              <w:numPr>
                <w:ilvl w:val="0"/>
                <w:numId w:val="50"/>
              </w:numPr>
              <w:cnfStyle w:val="000000000000" w:firstRow="0" w:lastRow="0" w:firstColumn="0" w:lastColumn="0" w:oddVBand="0" w:evenVBand="0" w:oddHBand="0" w:evenHBand="0" w:firstRowFirstColumn="0" w:firstRowLastColumn="0" w:lastRowFirstColumn="0" w:lastRowLastColumn="0"/>
            </w:pPr>
            <w:r>
              <w:t>L</w:t>
            </w:r>
            <w:r w:rsidRPr="00351813">
              <w:t>iczba projektów zgłoszonych do budżetu obywatelskiego</w:t>
            </w:r>
          </w:p>
          <w:p w14:paraId="02CE31EB" w14:textId="77777777" w:rsidR="0091624E" w:rsidRDefault="00FB3E5C" w:rsidP="000F796B">
            <w:pPr>
              <w:pStyle w:val="Akapitzlist"/>
              <w:numPr>
                <w:ilvl w:val="0"/>
                <w:numId w:val="50"/>
              </w:numPr>
              <w:cnfStyle w:val="000000000000" w:firstRow="0" w:lastRow="0" w:firstColumn="0" w:lastColumn="0" w:oddVBand="0" w:evenVBand="0" w:oddHBand="0" w:evenHBand="0" w:firstRowFirstColumn="0" w:firstRowLastColumn="0" w:lastRowFirstColumn="0" w:lastRowLastColumn="0"/>
            </w:pPr>
            <w:r>
              <w:t>L</w:t>
            </w:r>
            <w:r w:rsidRPr="00351813">
              <w:t>iczba osób głosujących w ramach budżetu obywatelskiego</w:t>
            </w:r>
          </w:p>
          <w:p w14:paraId="3B5DB1EE" w14:textId="77777777" w:rsidR="00365D6A" w:rsidRPr="00351813" w:rsidRDefault="00365D6A" w:rsidP="000F796B">
            <w:pPr>
              <w:pStyle w:val="Akapitzlist"/>
              <w:numPr>
                <w:ilvl w:val="0"/>
                <w:numId w:val="50"/>
              </w:numPr>
              <w:cnfStyle w:val="000000000000" w:firstRow="0" w:lastRow="0" w:firstColumn="0" w:lastColumn="0" w:oddVBand="0" w:evenVBand="0" w:oddHBand="0" w:evenHBand="0" w:firstRowFirstColumn="0" w:firstRowLastColumn="0" w:lastRowFirstColumn="0" w:lastRowLastColumn="0"/>
            </w:pPr>
            <w:r w:rsidRPr="00351813">
              <w:t xml:space="preserve">Udział odpadów poddanych recyklingowi </w:t>
            </w:r>
          </w:p>
          <w:p w14:paraId="147FBBBA" w14:textId="77777777" w:rsidR="00365D6A" w:rsidRDefault="00365D6A" w:rsidP="000F796B">
            <w:pPr>
              <w:pStyle w:val="Akapitzlist"/>
              <w:numPr>
                <w:ilvl w:val="0"/>
                <w:numId w:val="50"/>
              </w:numPr>
              <w:cnfStyle w:val="000000000000" w:firstRow="0" w:lastRow="0" w:firstColumn="0" w:lastColumn="0" w:oddVBand="0" w:evenVBand="0" w:oddHBand="0" w:evenHBand="0" w:firstRowFirstColumn="0" w:firstRowLastColumn="0" w:lastRowFirstColumn="0" w:lastRowLastColumn="0"/>
            </w:pPr>
            <w:r w:rsidRPr="00351813">
              <w:t>Liczba dni z</w:t>
            </w:r>
            <w:r>
              <w:t> </w:t>
            </w:r>
            <w:r w:rsidRPr="00351813">
              <w:t xml:space="preserve">przekroczonym poziomem pm10 i </w:t>
            </w:r>
            <w:proofErr w:type="spellStart"/>
            <w:r w:rsidRPr="00351813">
              <w:t>pm</w:t>
            </w:r>
            <w:proofErr w:type="spellEnd"/>
            <w:r w:rsidRPr="00351813">
              <w:t xml:space="preserve"> 2,5 </w:t>
            </w:r>
          </w:p>
          <w:p w14:paraId="035184E6" w14:textId="77777777" w:rsidR="00365D6A" w:rsidRDefault="00365D6A" w:rsidP="000F796B">
            <w:pPr>
              <w:pStyle w:val="Akapitzlist"/>
              <w:numPr>
                <w:ilvl w:val="0"/>
                <w:numId w:val="50"/>
              </w:numPr>
              <w:cnfStyle w:val="000000000000" w:firstRow="0" w:lastRow="0" w:firstColumn="0" w:lastColumn="0" w:oddVBand="0" w:evenVBand="0" w:oddHBand="0" w:evenHBand="0" w:firstRowFirstColumn="0" w:firstRowLastColumn="0" w:lastRowFirstColumn="0" w:lastRowLastColumn="0"/>
            </w:pPr>
            <w:r>
              <w:t xml:space="preserve">Udział ludności obsługiwanej przez oczyszczalnie ścieków </w:t>
            </w:r>
          </w:p>
          <w:p w14:paraId="6964131D" w14:textId="77777777" w:rsidR="00FB3E5C" w:rsidRPr="00351813" w:rsidRDefault="00365D6A" w:rsidP="000F796B">
            <w:pPr>
              <w:pStyle w:val="Akapitzlist"/>
              <w:numPr>
                <w:ilvl w:val="0"/>
                <w:numId w:val="50"/>
              </w:numPr>
              <w:cnfStyle w:val="000000000000" w:firstRow="0" w:lastRow="0" w:firstColumn="0" w:lastColumn="0" w:oddVBand="0" w:evenVBand="0" w:oddHBand="0" w:evenHBand="0" w:firstRowFirstColumn="0" w:firstRowLastColumn="0" w:lastRowFirstColumn="0" w:lastRowLastColumn="0"/>
            </w:pPr>
            <w:r>
              <w:t xml:space="preserve">Udział ludności mającej dostęp do sieci kanalizacyjnej </w:t>
            </w:r>
          </w:p>
        </w:tc>
        <w:tc>
          <w:tcPr>
            <w:tcW w:w="2197" w:type="dxa"/>
          </w:tcPr>
          <w:p w14:paraId="3F3E3C25" w14:textId="77777777" w:rsidR="00FB3E5C" w:rsidRDefault="002D7D96" w:rsidP="00576BA4">
            <w:pPr>
              <w:ind w:left="30"/>
              <w:jc w:val="both"/>
              <w:cnfStyle w:val="000000000000" w:firstRow="0" w:lastRow="0" w:firstColumn="0" w:lastColumn="0" w:oddVBand="0" w:evenVBand="0" w:oddHBand="0" w:evenHBand="0" w:firstRowFirstColumn="0" w:firstRowLastColumn="0" w:lastRowFirstColumn="0" w:lastRowLastColumn="0"/>
            </w:pPr>
            <w:r>
              <w:t>W</w:t>
            </w:r>
            <w:r w:rsidR="006816D8">
              <w:t>z</w:t>
            </w:r>
            <w:r>
              <w:t xml:space="preserve">rost </w:t>
            </w:r>
          </w:p>
          <w:p w14:paraId="5196248B" w14:textId="77777777" w:rsidR="00FB3E5C" w:rsidRDefault="00096536" w:rsidP="00576BA4">
            <w:pPr>
              <w:ind w:left="30"/>
              <w:jc w:val="both"/>
              <w:cnfStyle w:val="000000000000" w:firstRow="0" w:lastRow="0" w:firstColumn="0" w:lastColumn="0" w:oddVBand="0" w:evenVBand="0" w:oddHBand="0" w:evenHBand="0" w:firstRowFirstColumn="0" w:firstRowLastColumn="0" w:lastRowFirstColumn="0" w:lastRowLastColumn="0"/>
            </w:pPr>
            <w:r>
              <w:t xml:space="preserve">Wzrost </w:t>
            </w:r>
          </w:p>
          <w:p w14:paraId="0804BED1" w14:textId="77777777" w:rsidR="00FB3E5C" w:rsidRDefault="00FB3E5C" w:rsidP="00FB3E5C">
            <w:pPr>
              <w:ind w:left="390"/>
              <w:jc w:val="both"/>
              <w:cnfStyle w:val="000000000000" w:firstRow="0" w:lastRow="0" w:firstColumn="0" w:lastColumn="0" w:oddVBand="0" w:evenVBand="0" w:oddHBand="0" w:evenHBand="0" w:firstRowFirstColumn="0" w:firstRowLastColumn="0" w:lastRowFirstColumn="0" w:lastRowLastColumn="0"/>
            </w:pPr>
          </w:p>
          <w:p w14:paraId="391914FE" w14:textId="77777777" w:rsidR="00FB3E5C" w:rsidRDefault="00FB3E5C" w:rsidP="00FB3E5C">
            <w:pPr>
              <w:ind w:left="390"/>
              <w:jc w:val="both"/>
              <w:cnfStyle w:val="000000000000" w:firstRow="0" w:lastRow="0" w:firstColumn="0" w:lastColumn="0" w:oddVBand="0" w:evenVBand="0" w:oddHBand="0" w:evenHBand="0" w:firstRowFirstColumn="0" w:firstRowLastColumn="0" w:lastRowFirstColumn="0" w:lastRowLastColumn="0"/>
            </w:pPr>
          </w:p>
          <w:p w14:paraId="12472F8A" w14:textId="77777777" w:rsidR="00FB3E5C" w:rsidRDefault="00FB3E5C" w:rsidP="00FB3E5C">
            <w:pPr>
              <w:ind w:left="390"/>
              <w:jc w:val="both"/>
              <w:cnfStyle w:val="000000000000" w:firstRow="0" w:lastRow="0" w:firstColumn="0" w:lastColumn="0" w:oddVBand="0" w:evenVBand="0" w:oddHBand="0" w:evenHBand="0" w:firstRowFirstColumn="0" w:firstRowLastColumn="0" w:lastRowFirstColumn="0" w:lastRowLastColumn="0"/>
            </w:pPr>
          </w:p>
          <w:p w14:paraId="4FF77DC0" w14:textId="77777777" w:rsidR="00FB3E5C" w:rsidRDefault="00FB3E5C" w:rsidP="00FB3E5C">
            <w:pPr>
              <w:ind w:left="390"/>
              <w:jc w:val="both"/>
              <w:cnfStyle w:val="000000000000" w:firstRow="0" w:lastRow="0" w:firstColumn="0" w:lastColumn="0" w:oddVBand="0" w:evenVBand="0" w:oddHBand="0" w:evenHBand="0" w:firstRowFirstColumn="0" w:firstRowLastColumn="0" w:lastRowFirstColumn="0" w:lastRowLastColumn="0"/>
            </w:pPr>
          </w:p>
          <w:p w14:paraId="64A00690" w14:textId="77777777" w:rsidR="00FB3E5C" w:rsidRDefault="00FB3E5C" w:rsidP="00FB3E5C">
            <w:pPr>
              <w:ind w:left="390"/>
              <w:jc w:val="both"/>
              <w:cnfStyle w:val="000000000000" w:firstRow="0" w:lastRow="0" w:firstColumn="0" w:lastColumn="0" w:oddVBand="0" w:evenVBand="0" w:oddHBand="0" w:evenHBand="0" w:firstRowFirstColumn="0" w:firstRowLastColumn="0" w:lastRowFirstColumn="0" w:lastRowLastColumn="0"/>
            </w:pPr>
          </w:p>
          <w:p w14:paraId="6A28BE04" w14:textId="615558DF" w:rsidR="00FB3E5C" w:rsidRDefault="00FB3E5C" w:rsidP="00576BA4">
            <w:pPr>
              <w:ind w:left="30"/>
              <w:jc w:val="both"/>
              <w:cnfStyle w:val="000000000000" w:firstRow="0" w:lastRow="0" w:firstColumn="0" w:lastColumn="0" w:oddVBand="0" w:evenVBand="0" w:oddHBand="0" w:evenHBand="0" w:firstRowFirstColumn="0" w:firstRowLastColumn="0" w:lastRowFirstColumn="0" w:lastRowLastColumn="0"/>
            </w:pPr>
            <w:r>
              <w:t>Spadek</w:t>
            </w:r>
            <w:r w:rsidR="003D6DA1">
              <w:t xml:space="preserve"> </w:t>
            </w:r>
          </w:p>
          <w:p w14:paraId="380E9B63" w14:textId="77777777" w:rsidR="00FB3E5C" w:rsidRDefault="00FB3E5C" w:rsidP="00FB3E5C">
            <w:pPr>
              <w:ind w:left="390"/>
              <w:jc w:val="both"/>
              <w:cnfStyle w:val="000000000000" w:firstRow="0" w:lastRow="0" w:firstColumn="0" w:lastColumn="0" w:oddVBand="0" w:evenVBand="0" w:oddHBand="0" w:evenHBand="0" w:firstRowFirstColumn="0" w:firstRowLastColumn="0" w:lastRowFirstColumn="0" w:lastRowLastColumn="0"/>
            </w:pPr>
          </w:p>
          <w:p w14:paraId="236BE914" w14:textId="77777777" w:rsidR="00FB3E5C" w:rsidRDefault="00FB3E5C" w:rsidP="00FB3E5C">
            <w:pPr>
              <w:ind w:left="390"/>
              <w:jc w:val="both"/>
              <w:cnfStyle w:val="000000000000" w:firstRow="0" w:lastRow="0" w:firstColumn="0" w:lastColumn="0" w:oddVBand="0" w:evenVBand="0" w:oddHBand="0" w:evenHBand="0" w:firstRowFirstColumn="0" w:firstRowLastColumn="0" w:lastRowFirstColumn="0" w:lastRowLastColumn="0"/>
            </w:pPr>
          </w:p>
          <w:p w14:paraId="7DD95C02" w14:textId="77777777" w:rsidR="00FB3E5C" w:rsidRDefault="00FB3E5C" w:rsidP="00FB3E5C">
            <w:pPr>
              <w:ind w:left="390"/>
              <w:jc w:val="both"/>
              <w:cnfStyle w:val="000000000000" w:firstRow="0" w:lastRow="0" w:firstColumn="0" w:lastColumn="0" w:oddVBand="0" w:evenVBand="0" w:oddHBand="0" w:evenHBand="0" w:firstRowFirstColumn="0" w:firstRowLastColumn="0" w:lastRowFirstColumn="0" w:lastRowLastColumn="0"/>
            </w:pPr>
          </w:p>
          <w:p w14:paraId="16ABBE54" w14:textId="77777777" w:rsidR="00FB3E5C" w:rsidRDefault="00FB3E5C" w:rsidP="00FB3E5C">
            <w:pPr>
              <w:ind w:left="390"/>
              <w:jc w:val="both"/>
              <w:cnfStyle w:val="000000000000" w:firstRow="0" w:lastRow="0" w:firstColumn="0" w:lastColumn="0" w:oddVBand="0" w:evenVBand="0" w:oddHBand="0" w:evenHBand="0" w:firstRowFirstColumn="0" w:firstRowLastColumn="0" w:lastRowFirstColumn="0" w:lastRowLastColumn="0"/>
            </w:pPr>
          </w:p>
          <w:p w14:paraId="55B14AE5" w14:textId="6EC66C19" w:rsidR="00FB3E5C" w:rsidRDefault="00FB3E5C" w:rsidP="00576BA4">
            <w:pPr>
              <w:ind w:left="30"/>
              <w:jc w:val="both"/>
              <w:cnfStyle w:val="000000000000" w:firstRow="0" w:lastRow="0" w:firstColumn="0" w:lastColumn="0" w:oddVBand="0" w:evenVBand="0" w:oddHBand="0" w:evenHBand="0" w:firstRowFirstColumn="0" w:firstRowLastColumn="0" w:lastRowFirstColumn="0" w:lastRowLastColumn="0"/>
            </w:pPr>
            <w:r>
              <w:t>Spadek</w:t>
            </w:r>
            <w:r w:rsidR="003D6DA1">
              <w:t xml:space="preserve"> </w:t>
            </w:r>
          </w:p>
          <w:p w14:paraId="0D931DBE" w14:textId="77777777" w:rsidR="00FB3E5C" w:rsidRDefault="00FB3E5C" w:rsidP="00FB3E5C">
            <w:pPr>
              <w:ind w:left="390"/>
              <w:jc w:val="both"/>
              <w:cnfStyle w:val="000000000000" w:firstRow="0" w:lastRow="0" w:firstColumn="0" w:lastColumn="0" w:oddVBand="0" w:evenVBand="0" w:oddHBand="0" w:evenHBand="0" w:firstRowFirstColumn="0" w:firstRowLastColumn="0" w:lastRowFirstColumn="0" w:lastRowLastColumn="0"/>
            </w:pPr>
          </w:p>
          <w:p w14:paraId="5FE8C0BD" w14:textId="77777777" w:rsidR="00FB3E5C" w:rsidRDefault="00FB3E5C" w:rsidP="00FB3E5C">
            <w:pPr>
              <w:ind w:left="390"/>
              <w:jc w:val="both"/>
              <w:cnfStyle w:val="000000000000" w:firstRow="0" w:lastRow="0" w:firstColumn="0" w:lastColumn="0" w:oddVBand="0" w:evenVBand="0" w:oddHBand="0" w:evenHBand="0" w:firstRowFirstColumn="0" w:firstRowLastColumn="0" w:lastRowFirstColumn="0" w:lastRowLastColumn="0"/>
            </w:pPr>
          </w:p>
          <w:p w14:paraId="7F36EDC5" w14:textId="77777777" w:rsidR="00FB3E5C" w:rsidRDefault="00FB3E5C" w:rsidP="00FB3E5C">
            <w:pPr>
              <w:ind w:left="390"/>
              <w:jc w:val="both"/>
              <w:cnfStyle w:val="000000000000" w:firstRow="0" w:lastRow="0" w:firstColumn="0" w:lastColumn="0" w:oddVBand="0" w:evenVBand="0" w:oddHBand="0" w:evenHBand="0" w:firstRowFirstColumn="0" w:firstRowLastColumn="0" w:lastRowFirstColumn="0" w:lastRowLastColumn="0"/>
            </w:pPr>
          </w:p>
          <w:p w14:paraId="794C99F8" w14:textId="77777777" w:rsidR="00FB3E5C" w:rsidRDefault="00FB3E5C" w:rsidP="00576BA4">
            <w:pPr>
              <w:ind w:left="30"/>
              <w:jc w:val="both"/>
              <w:cnfStyle w:val="000000000000" w:firstRow="0" w:lastRow="0" w:firstColumn="0" w:lastColumn="0" w:oddVBand="0" w:evenVBand="0" w:oddHBand="0" w:evenHBand="0" w:firstRowFirstColumn="0" w:firstRowLastColumn="0" w:lastRowFirstColumn="0" w:lastRowLastColumn="0"/>
            </w:pPr>
            <w:r>
              <w:t xml:space="preserve">Wzrost </w:t>
            </w:r>
          </w:p>
          <w:p w14:paraId="0ABBC598" w14:textId="77777777" w:rsidR="00FB3E5C" w:rsidRDefault="00FB3E5C" w:rsidP="00FB3E5C">
            <w:pPr>
              <w:jc w:val="both"/>
              <w:cnfStyle w:val="000000000000" w:firstRow="0" w:lastRow="0" w:firstColumn="0" w:lastColumn="0" w:oddVBand="0" w:evenVBand="0" w:oddHBand="0" w:evenHBand="0" w:firstRowFirstColumn="0" w:firstRowLastColumn="0" w:lastRowFirstColumn="0" w:lastRowLastColumn="0"/>
            </w:pPr>
          </w:p>
          <w:p w14:paraId="60980D7E" w14:textId="77777777" w:rsidR="00FB3E5C" w:rsidRDefault="00FB3E5C" w:rsidP="00FB3E5C">
            <w:pPr>
              <w:jc w:val="both"/>
              <w:cnfStyle w:val="000000000000" w:firstRow="0" w:lastRow="0" w:firstColumn="0" w:lastColumn="0" w:oddVBand="0" w:evenVBand="0" w:oddHBand="0" w:evenHBand="0" w:firstRowFirstColumn="0" w:firstRowLastColumn="0" w:lastRowFirstColumn="0" w:lastRowLastColumn="0"/>
            </w:pPr>
          </w:p>
          <w:p w14:paraId="444A7A3B" w14:textId="77777777" w:rsidR="00FB3E5C" w:rsidRDefault="00FB3E5C" w:rsidP="00FB3E5C">
            <w:pPr>
              <w:jc w:val="both"/>
              <w:cnfStyle w:val="000000000000" w:firstRow="0" w:lastRow="0" w:firstColumn="0" w:lastColumn="0" w:oddVBand="0" w:evenVBand="0" w:oddHBand="0" w:evenHBand="0" w:firstRowFirstColumn="0" w:firstRowLastColumn="0" w:lastRowFirstColumn="0" w:lastRowLastColumn="0"/>
            </w:pPr>
          </w:p>
          <w:p w14:paraId="78401301" w14:textId="77777777" w:rsidR="00FB3E5C" w:rsidRDefault="00FB3E5C" w:rsidP="00576BA4">
            <w:pPr>
              <w:ind w:left="30"/>
              <w:jc w:val="both"/>
              <w:cnfStyle w:val="000000000000" w:firstRow="0" w:lastRow="0" w:firstColumn="0" w:lastColumn="0" w:oddVBand="0" w:evenVBand="0" w:oddHBand="0" w:evenHBand="0" w:firstRowFirstColumn="0" w:firstRowLastColumn="0" w:lastRowFirstColumn="0" w:lastRowLastColumn="0"/>
            </w:pPr>
            <w:r>
              <w:t xml:space="preserve">Wzrost </w:t>
            </w:r>
          </w:p>
          <w:p w14:paraId="4D260AF1" w14:textId="77777777" w:rsidR="002D7D96" w:rsidRDefault="002D7D96" w:rsidP="00576BA4">
            <w:pPr>
              <w:jc w:val="both"/>
              <w:cnfStyle w:val="000000000000" w:firstRow="0" w:lastRow="0" w:firstColumn="0" w:lastColumn="0" w:oddVBand="0" w:evenVBand="0" w:oddHBand="0" w:evenHBand="0" w:firstRowFirstColumn="0" w:firstRowLastColumn="0" w:lastRowFirstColumn="0" w:lastRowLastColumn="0"/>
            </w:pPr>
          </w:p>
          <w:p w14:paraId="477EA9E0" w14:textId="77777777" w:rsidR="00365D6A" w:rsidRDefault="00365D6A" w:rsidP="00576BA4">
            <w:pPr>
              <w:jc w:val="both"/>
              <w:cnfStyle w:val="000000000000" w:firstRow="0" w:lastRow="0" w:firstColumn="0" w:lastColumn="0" w:oddVBand="0" w:evenVBand="0" w:oddHBand="0" w:evenHBand="0" w:firstRowFirstColumn="0" w:firstRowLastColumn="0" w:lastRowFirstColumn="0" w:lastRowLastColumn="0"/>
            </w:pPr>
          </w:p>
          <w:p w14:paraId="6147C68C" w14:textId="77777777" w:rsidR="00365D6A" w:rsidRDefault="00365D6A" w:rsidP="00576BA4">
            <w:pPr>
              <w:jc w:val="both"/>
              <w:cnfStyle w:val="000000000000" w:firstRow="0" w:lastRow="0" w:firstColumn="0" w:lastColumn="0" w:oddVBand="0" w:evenVBand="0" w:oddHBand="0" w:evenHBand="0" w:firstRowFirstColumn="0" w:firstRowLastColumn="0" w:lastRowFirstColumn="0" w:lastRowLastColumn="0"/>
            </w:pPr>
            <w:r>
              <w:t>Wzrost</w:t>
            </w:r>
          </w:p>
          <w:p w14:paraId="1998D057" w14:textId="77777777" w:rsidR="00365D6A" w:rsidRDefault="00365D6A" w:rsidP="00576BA4">
            <w:pPr>
              <w:jc w:val="both"/>
              <w:cnfStyle w:val="000000000000" w:firstRow="0" w:lastRow="0" w:firstColumn="0" w:lastColumn="0" w:oddVBand="0" w:evenVBand="0" w:oddHBand="0" w:evenHBand="0" w:firstRowFirstColumn="0" w:firstRowLastColumn="0" w:lastRowFirstColumn="0" w:lastRowLastColumn="0"/>
            </w:pPr>
          </w:p>
          <w:p w14:paraId="167D472A" w14:textId="77777777" w:rsidR="00365D6A" w:rsidRDefault="00365D6A" w:rsidP="00576BA4">
            <w:pPr>
              <w:jc w:val="both"/>
              <w:cnfStyle w:val="000000000000" w:firstRow="0" w:lastRow="0" w:firstColumn="0" w:lastColumn="0" w:oddVBand="0" w:evenVBand="0" w:oddHBand="0" w:evenHBand="0" w:firstRowFirstColumn="0" w:firstRowLastColumn="0" w:lastRowFirstColumn="0" w:lastRowLastColumn="0"/>
            </w:pPr>
          </w:p>
          <w:p w14:paraId="5F1FDA84" w14:textId="77777777" w:rsidR="00365D6A" w:rsidRDefault="00365D6A" w:rsidP="00576BA4">
            <w:pPr>
              <w:jc w:val="both"/>
              <w:cnfStyle w:val="000000000000" w:firstRow="0" w:lastRow="0" w:firstColumn="0" w:lastColumn="0" w:oddVBand="0" w:evenVBand="0" w:oddHBand="0" w:evenHBand="0" w:firstRowFirstColumn="0" w:firstRowLastColumn="0" w:lastRowFirstColumn="0" w:lastRowLastColumn="0"/>
            </w:pPr>
            <w:r>
              <w:t>Spadek</w:t>
            </w:r>
          </w:p>
          <w:p w14:paraId="640EE5FF" w14:textId="77777777" w:rsidR="00365D6A" w:rsidRDefault="00365D6A" w:rsidP="00576BA4">
            <w:pPr>
              <w:jc w:val="both"/>
              <w:cnfStyle w:val="000000000000" w:firstRow="0" w:lastRow="0" w:firstColumn="0" w:lastColumn="0" w:oddVBand="0" w:evenVBand="0" w:oddHBand="0" w:evenHBand="0" w:firstRowFirstColumn="0" w:firstRowLastColumn="0" w:lastRowFirstColumn="0" w:lastRowLastColumn="0"/>
            </w:pPr>
          </w:p>
          <w:p w14:paraId="2A9A64FE" w14:textId="77777777" w:rsidR="00365D6A" w:rsidRDefault="00365D6A" w:rsidP="00576BA4">
            <w:pPr>
              <w:jc w:val="both"/>
              <w:cnfStyle w:val="000000000000" w:firstRow="0" w:lastRow="0" w:firstColumn="0" w:lastColumn="0" w:oddVBand="0" w:evenVBand="0" w:oddHBand="0" w:evenHBand="0" w:firstRowFirstColumn="0" w:firstRowLastColumn="0" w:lastRowFirstColumn="0" w:lastRowLastColumn="0"/>
            </w:pPr>
          </w:p>
          <w:p w14:paraId="002139B2" w14:textId="77777777" w:rsidR="00365D6A" w:rsidRDefault="00365D6A" w:rsidP="00576BA4">
            <w:pPr>
              <w:jc w:val="both"/>
              <w:cnfStyle w:val="000000000000" w:firstRow="0" w:lastRow="0" w:firstColumn="0" w:lastColumn="0" w:oddVBand="0" w:evenVBand="0" w:oddHBand="0" w:evenHBand="0" w:firstRowFirstColumn="0" w:firstRowLastColumn="0" w:lastRowFirstColumn="0" w:lastRowLastColumn="0"/>
            </w:pPr>
          </w:p>
          <w:p w14:paraId="15AF17D7" w14:textId="77777777" w:rsidR="00365D6A" w:rsidRDefault="00365D6A" w:rsidP="00576BA4">
            <w:pPr>
              <w:jc w:val="both"/>
              <w:cnfStyle w:val="000000000000" w:firstRow="0" w:lastRow="0" w:firstColumn="0" w:lastColumn="0" w:oddVBand="0" w:evenVBand="0" w:oddHBand="0" w:evenHBand="0" w:firstRowFirstColumn="0" w:firstRowLastColumn="0" w:lastRowFirstColumn="0" w:lastRowLastColumn="0"/>
            </w:pPr>
            <w:r>
              <w:t>Wzrost</w:t>
            </w:r>
          </w:p>
          <w:p w14:paraId="79325318" w14:textId="77777777" w:rsidR="00365D6A" w:rsidRDefault="00365D6A" w:rsidP="00576BA4">
            <w:pPr>
              <w:jc w:val="both"/>
              <w:cnfStyle w:val="000000000000" w:firstRow="0" w:lastRow="0" w:firstColumn="0" w:lastColumn="0" w:oddVBand="0" w:evenVBand="0" w:oddHBand="0" w:evenHBand="0" w:firstRowFirstColumn="0" w:firstRowLastColumn="0" w:lastRowFirstColumn="0" w:lastRowLastColumn="0"/>
            </w:pPr>
          </w:p>
          <w:p w14:paraId="1AAAAC93" w14:textId="77777777" w:rsidR="00365D6A" w:rsidRDefault="00365D6A" w:rsidP="00576BA4">
            <w:pPr>
              <w:jc w:val="both"/>
              <w:cnfStyle w:val="000000000000" w:firstRow="0" w:lastRow="0" w:firstColumn="0" w:lastColumn="0" w:oddVBand="0" w:evenVBand="0" w:oddHBand="0" w:evenHBand="0" w:firstRowFirstColumn="0" w:firstRowLastColumn="0" w:lastRowFirstColumn="0" w:lastRowLastColumn="0"/>
            </w:pPr>
          </w:p>
          <w:p w14:paraId="20AB3BD3" w14:textId="77777777" w:rsidR="00FB3E5C" w:rsidRPr="00351813" w:rsidRDefault="00365D6A" w:rsidP="00DA4154">
            <w:pPr>
              <w:jc w:val="both"/>
              <w:cnfStyle w:val="000000000000" w:firstRow="0" w:lastRow="0" w:firstColumn="0" w:lastColumn="0" w:oddVBand="0" w:evenVBand="0" w:oddHBand="0" w:evenHBand="0" w:firstRowFirstColumn="0" w:firstRowLastColumn="0" w:lastRowFirstColumn="0" w:lastRowLastColumn="0"/>
            </w:pPr>
            <w:r>
              <w:t>Wzrost</w:t>
            </w:r>
          </w:p>
        </w:tc>
      </w:tr>
      <w:tr w:rsidR="00FB3E5C" w:rsidRPr="00901DDC" w14:paraId="29A06A41" w14:textId="77777777" w:rsidTr="00DA4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8CD0D52" w14:textId="77777777" w:rsidR="00FB3E5C" w:rsidRPr="00FB3E5C" w:rsidRDefault="006C0CFC" w:rsidP="00FB3E5C">
            <w:r w:rsidRPr="006C0CFC">
              <w:t>Miasto przyjaznym ekosystemem dla rozwoju nowoczesnej i stabilnej struktury gospodarczej</w:t>
            </w:r>
          </w:p>
        </w:tc>
        <w:tc>
          <w:tcPr>
            <w:tcW w:w="2481" w:type="dxa"/>
          </w:tcPr>
          <w:p w14:paraId="5D84C360" w14:textId="77777777" w:rsidR="00FB3E5C" w:rsidRDefault="00FB3E5C" w:rsidP="000F796B">
            <w:pPr>
              <w:pStyle w:val="Akapitzlist"/>
              <w:numPr>
                <w:ilvl w:val="0"/>
                <w:numId w:val="50"/>
              </w:numPr>
              <w:cnfStyle w:val="000000100000" w:firstRow="0" w:lastRow="0" w:firstColumn="0" w:lastColumn="0" w:oddVBand="0" w:evenVBand="0" w:oddHBand="1" w:evenHBand="0" w:firstRowFirstColumn="0" w:firstRowLastColumn="0" w:lastRowFirstColumn="0" w:lastRowLastColumn="0"/>
            </w:pPr>
            <w:r>
              <w:t xml:space="preserve">Podniesienie atrakcyjności inwestycyjnej miasta </w:t>
            </w:r>
          </w:p>
          <w:p w14:paraId="494829BE" w14:textId="77777777" w:rsidR="00FB3E5C" w:rsidRPr="00351813" w:rsidRDefault="00FB3E5C" w:rsidP="000F796B">
            <w:pPr>
              <w:pStyle w:val="Akapitzlist"/>
              <w:numPr>
                <w:ilvl w:val="0"/>
                <w:numId w:val="50"/>
              </w:numPr>
              <w:cnfStyle w:val="000000100000" w:firstRow="0" w:lastRow="0" w:firstColumn="0" w:lastColumn="0" w:oddVBand="0" w:evenVBand="0" w:oddHBand="1" w:evenHBand="0" w:firstRowFirstColumn="0" w:firstRowLastColumn="0" w:lastRowFirstColumn="0" w:lastRowLastColumn="0"/>
            </w:pPr>
            <w:r>
              <w:t xml:space="preserve">Wzmocnienie bazy ekonomicznej </w:t>
            </w:r>
          </w:p>
        </w:tc>
        <w:tc>
          <w:tcPr>
            <w:tcW w:w="2693" w:type="dxa"/>
          </w:tcPr>
          <w:p w14:paraId="70763F21" w14:textId="77777777" w:rsidR="00FB3E5C" w:rsidRDefault="00576BA4" w:rsidP="000F796B">
            <w:pPr>
              <w:pStyle w:val="Akapitzlist"/>
              <w:numPr>
                <w:ilvl w:val="0"/>
                <w:numId w:val="50"/>
              </w:numPr>
              <w:cnfStyle w:val="000000100000" w:firstRow="0" w:lastRow="0" w:firstColumn="0" w:lastColumn="0" w:oddVBand="0" w:evenVBand="0" w:oddHBand="1" w:evenHBand="0" w:firstRowFirstColumn="0" w:firstRowLastColumn="0" w:lastRowFirstColumn="0" w:lastRowLastColumn="0"/>
            </w:pPr>
            <w:r>
              <w:t>P</w:t>
            </w:r>
            <w:r w:rsidR="00F56ED4" w:rsidRPr="00F56ED4">
              <w:t>odmioty MŚP (0-249 pracujących) na 10 tys. mieszkańców</w:t>
            </w:r>
          </w:p>
          <w:p w14:paraId="0360BE6B" w14:textId="77777777" w:rsidR="00096BEB" w:rsidRPr="00351813" w:rsidRDefault="00576BA4" w:rsidP="000F796B">
            <w:pPr>
              <w:pStyle w:val="Akapitzlist"/>
              <w:numPr>
                <w:ilvl w:val="0"/>
                <w:numId w:val="50"/>
              </w:numPr>
              <w:cnfStyle w:val="000000100000" w:firstRow="0" w:lastRow="0" w:firstColumn="0" w:lastColumn="0" w:oddVBand="0" w:evenVBand="0" w:oddHBand="1" w:evenHBand="0" w:firstRowFirstColumn="0" w:firstRowLastColumn="0" w:lastRowFirstColumn="0" w:lastRowLastColumn="0"/>
            </w:pPr>
            <w:r>
              <w:t>O</w:t>
            </w:r>
            <w:r w:rsidR="00096BEB">
              <w:t>soby fizyczne prowadzące działalność gospodarczą na 1000 ludności</w:t>
            </w:r>
          </w:p>
          <w:p w14:paraId="3175B1DD" w14:textId="77777777" w:rsidR="00FB3E5C" w:rsidRDefault="00FB3E5C" w:rsidP="000F796B">
            <w:pPr>
              <w:pStyle w:val="Akapitzlist"/>
              <w:numPr>
                <w:ilvl w:val="0"/>
                <w:numId w:val="50"/>
              </w:numPr>
              <w:cnfStyle w:val="000000100000" w:firstRow="0" w:lastRow="0" w:firstColumn="0" w:lastColumn="0" w:oddVBand="0" w:evenVBand="0" w:oddHBand="1" w:evenHBand="0" w:firstRowFirstColumn="0" w:firstRowLastColumn="0" w:lastRowFirstColumn="0" w:lastRowLastColumn="0"/>
            </w:pPr>
            <w:r w:rsidRPr="00351813">
              <w:t>Udział podmiotów sektora kreatywnego w</w:t>
            </w:r>
            <w:r w:rsidR="00B81923">
              <w:t> </w:t>
            </w:r>
            <w:r w:rsidRPr="00351813">
              <w:t>ogólnej licz</w:t>
            </w:r>
            <w:r>
              <w:t>b</w:t>
            </w:r>
            <w:r w:rsidRPr="00351813">
              <w:t xml:space="preserve">ie podmiotów </w:t>
            </w:r>
          </w:p>
          <w:p w14:paraId="0B353E76" w14:textId="77777777" w:rsidR="00FB3E5C" w:rsidRPr="00351813" w:rsidRDefault="00DA4154" w:rsidP="000F796B">
            <w:pPr>
              <w:pStyle w:val="Akapitzlist"/>
              <w:numPr>
                <w:ilvl w:val="0"/>
                <w:numId w:val="50"/>
              </w:numPr>
              <w:cnfStyle w:val="000000100000" w:firstRow="0" w:lastRow="0" w:firstColumn="0" w:lastColumn="0" w:oddVBand="0" w:evenVBand="0" w:oddHBand="1" w:evenHBand="0" w:firstRowFirstColumn="0" w:firstRowLastColumn="0" w:lastRowFirstColumn="0" w:lastRowLastColumn="0"/>
            </w:pPr>
            <w:r>
              <w:lastRenderedPageBreak/>
              <w:t>Instytucje otoczenia biznesu na 10 tys. podmiotów gospodarki narodowej</w:t>
            </w:r>
          </w:p>
        </w:tc>
        <w:tc>
          <w:tcPr>
            <w:tcW w:w="2197" w:type="dxa"/>
          </w:tcPr>
          <w:p w14:paraId="14A9D9CF" w14:textId="77777777" w:rsidR="00FB3E5C" w:rsidRDefault="00FB3E5C" w:rsidP="00811C8C">
            <w:pPr>
              <w:ind w:left="66"/>
              <w:jc w:val="both"/>
              <w:cnfStyle w:val="000000100000" w:firstRow="0" w:lastRow="0" w:firstColumn="0" w:lastColumn="0" w:oddVBand="0" w:evenVBand="0" w:oddHBand="1" w:evenHBand="0" w:firstRowFirstColumn="0" w:firstRowLastColumn="0" w:lastRowFirstColumn="0" w:lastRowLastColumn="0"/>
            </w:pPr>
            <w:r>
              <w:lastRenderedPageBreak/>
              <w:t>Wzrost</w:t>
            </w:r>
          </w:p>
          <w:p w14:paraId="5315A2BB" w14:textId="77777777" w:rsidR="00096BEB" w:rsidRDefault="00096BEB" w:rsidP="00096BEB">
            <w:pPr>
              <w:jc w:val="both"/>
              <w:cnfStyle w:val="000000100000" w:firstRow="0" w:lastRow="0" w:firstColumn="0" w:lastColumn="0" w:oddVBand="0" w:evenVBand="0" w:oddHBand="1" w:evenHBand="0" w:firstRowFirstColumn="0" w:firstRowLastColumn="0" w:lastRowFirstColumn="0" w:lastRowLastColumn="0"/>
            </w:pPr>
          </w:p>
          <w:p w14:paraId="0010B32F" w14:textId="77777777" w:rsidR="00096BEB" w:rsidRDefault="00096BEB" w:rsidP="00096BEB">
            <w:pPr>
              <w:jc w:val="both"/>
              <w:cnfStyle w:val="000000100000" w:firstRow="0" w:lastRow="0" w:firstColumn="0" w:lastColumn="0" w:oddVBand="0" w:evenVBand="0" w:oddHBand="1" w:evenHBand="0" w:firstRowFirstColumn="0" w:firstRowLastColumn="0" w:lastRowFirstColumn="0" w:lastRowLastColumn="0"/>
            </w:pPr>
          </w:p>
          <w:p w14:paraId="1BB6BDFC" w14:textId="77777777" w:rsidR="00096BEB" w:rsidRDefault="00096BEB" w:rsidP="00811C8C">
            <w:pPr>
              <w:ind w:left="66"/>
              <w:jc w:val="both"/>
              <w:cnfStyle w:val="000000100000" w:firstRow="0" w:lastRow="0" w:firstColumn="0" w:lastColumn="0" w:oddVBand="0" w:evenVBand="0" w:oddHBand="1" w:evenHBand="0" w:firstRowFirstColumn="0" w:firstRowLastColumn="0" w:lastRowFirstColumn="0" w:lastRowLastColumn="0"/>
            </w:pPr>
            <w:r>
              <w:t>Wzrost</w:t>
            </w:r>
          </w:p>
          <w:p w14:paraId="4CA330F5" w14:textId="77777777" w:rsidR="00096BEB" w:rsidRDefault="00096BEB" w:rsidP="00096BEB">
            <w:pPr>
              <w:jc w:val="both"/>
              <w:cnfStyle w:val="000000100000" w:firstRow="0" w:lastRow="0" w:firstColumn="0" w:lastColumn="0" w:oddVBand="0" w:evenVBand="0" w:oddHBand="1" w:evenHBand="0" w:firstRowFirstColumn="0" w:firstRowLastColumn="0" w:lastRowFirstColumn="0" w:lastRowLastColumn="0"/>
            </w:pPr>
          </w:p>
          <w:p w14:paraId="2B9A0843" w14:textId="77777777" w:rsidR="00FB3E5C" w:rsidRDefault="00FB3E5C" w:rsidP="00FB3E5C">
            <w:pPr>
              <w:ind w:left="426"/>
              <w:jc w:val="both"/>
              <w:cnfStyle w:val="000000100000" w:firstRow="0" w:lastRow="0" w:firstColumn="0" w:lastColumn="0" w:oddVBand="0" w:evenVBand="0" w:oddHBand="1" w:evenHBand="0" w:firstRowFirstColumn="0" w:firstRowLastColumn="0" w:lastRowFirstColumn="0" w:lastRowLastColumn="0"/>
            </w:pPr>
          </w:p>
          <w:p w14:paraId="4F3BC356" w14:textId="77777777" w:rsidR="00FB3E5C" w:rsidRDefault="00FB3E5C" w:rsidP="00FB3E5C">
            <w:pPr>
              <w:ind w:left="426"/>
              <w:jc w:val="both"/>
              <w:cnfStyle w:val="000000100000" w:firstRow="0" w:lastRow="0" w:firstColumn="0" w:lastColumn="0" w:oddVBand="0" w:evenVBand="0" w:oddHBand="1" w:evenHBand="0" w:firstRowFirstColumn="0" w:firstRowLastColumn="0" w:lastRowFirstColumn="0" w:lastRowLastColumn="0"/>
            </w:pPr>
          </w:p>
          <w:p w14:paraId="42C1A1A5" w14:textId="77777777" w:rsidR="00FB3E5C" w:rsidRDefault="00FB3E5C" w:rsidP="00811C8C">
            <w:pPr>
              <w:ind w:left="66"/>
              <w:jc w:val="both"/>
              <w:cnfStyle w:val="000000100000" w:firstRow="0" w:lastRow="0" w:firstColumn="0" w:lastColumn="0" w:oddVBand="0" w:evenVBand="0" w:oddHBand="1" w:evenHBand="0" w:firstRowFirstColumn="0" w:firstRowLastColumn="0" w:lastRowFirstColumn="0" w:lastRowLastColumn="0"/>
            </w:pPr>
            <w:r>
              <w:t>Wzrost</w:t>
            </w:r>
          </w:p>
          <w:p w14:paraId="196303E5" w14:textId="77777777" w:rsidR="00DA4154" w:rsidRDefault="00DA4154" w:rsidP="00DA4154">
            <w:pPr>
              <w:jc w:val="both"/>
              <w:cnfStyle w:val="000000100000" w:firstRow="0" w:lastRow="0" w:firstColumn="0" w:lastColumn="0" w:oddVBand="0" w:evenVBand="0" w:oddHBand="1" w:evenHBand="0" w:firstRowFirstColumn="0" w:firstRowLastColumn="0" w:lastRowFirstColumn="0" w:lastRowLastColumn="0"/>
            </w:pPr>
          </w:p>
          <w:p w14:paraId="06993093" w14:textId="77777777" w:rsidR="00DA4154" w:rsidRDefault="00DA4154" w:rsidP="00DA4154">
            <w:pPr>
              <w:jc w:val="both"/>
              <w:cnfStyle w:val="000000100000" w:firstRow="0" w:lastRow="0" w:firstColumn="0" w:lastColumn="0" w:oddVBand="0" w:evenVBand="0" w:oddHBand="1" w:evenHBand="0" w:firstRowFirstColumn="0" w:firstRowLastColumn="0" w:lastRowFirstColumn="0" w:lastRowLastColumn="0"/>
            </w:pPr>
          </w:p>
          <w:p w14:paraId="3DE93CB6" w14:textId="77777777" w:rsidR="00DA4154" w:rsidRDefault="00DA4154" w:rsidP="00DA4154">
            <w:pPr>
              <w:jc w:val="both"/>
              <w:cnfStyle w:val="000000100000" w:firstRow="0" w:lastRow="0" w:firstColumn="0" w:lastColumn="0" w:oddVBand="0" w:evenVBand="0" w:oddHBand="1" w:evenHBand="0" w:firstRowFirstColumn="0" w:firstRowLastColumn="0" w:lastRowFirstColumn="0" w:lastRowLastColumn="0"/>
            </w:pPr>
          </w:p>
          <w:p w14:paraId="37CAECA2" w14:textId="77777777" w:rsidR="00576BA4" w:rsidRDefault="00576BA4" w:rsidP="00811C8C">
            <w:pPr>
              <w:jc w:val="both"/>
              <w:cnfStyle w:val="000000100000" w:firstRow="0" w:lastRow="0" w:firstColumn="0" w:lastColumn="0" w:oddVBand="0" w:evenVBand="0" w:oddHBand="1" w:evenHBand="0" w:firstRowFirstColumn="0" w:firstRowLastColumn="0" w:lastRowFirstColumn="0" w:lastRowLastColumn="0"/>
            </w:pPr>
          </w:p>
          <w:p w14:paraId="7EE4C682" w14:textId="77777777" w:rsidR="00DA4154" w:rsidRPr="00351813" w:rsidRDefault="00DA4154" w:rsidP="00811C8C">
            <w:pPr>
              <w:ind w:left="66"/>
              <w:jc w:val="both"/>
              <w:cnfStyle w:val="000000100000" w:firstRow="0" w:lastRow="0" w:firstColumn="0" w:lastColumn="0" w:oddVBand="0" w:evenVBand="0" w:oddHBand="1" w:evenHBand="0" w:firstRowFirstColumn="0" w:firstRowLastColumn="0" w:lastRowFirstColumn="0" w:lastRowLastColumn="0"/>
            </w:pPr>
            <w:r>
              <w:t>Wzrost</w:t>
            </w:r>
          </w:p>
        </w:tc>
      </w:tr>
      <w:tr w:rsidR="00FB3E5C" w:rsidRPr="00901DDC" w14:paraId="35D869A8" w14:textId="77777777" w:rsidTr="001D0012">
        <w:trPr>
          <w:trHeight w:val="3600"/>
        </w:trPr>
        <w:tc>
          <w:tcPr>
            <w:cnfStyle w:val="001000000000" w:firstRow="0" w:lastRow="0" w:firstColumn="1" w:lastColumn="0" w:oddVBand="0" w:evenVBand="0" w:oddHBand="0" w:evenHBand="0" w:firstRowFirstColumn="0" w:firstRowLastColumn="0" w:lastRowFirstColumn="0" w:lastRowLastColumn="0"/>
            <w:tcW w:w="1980" w:type="dxa"/>
          </w:tcPr>
          <w:p w14:paraId="0A19115D" w14:textId="77777777" w:rsidR="00FB3E5C" w:rsidRPr="00FB3E5C" w:rsidRDefault="00CB2D62" w:rsidP="00FB3E5C">
            <w:r w:rsidRPr="00CB2D62">
              <w:lastRenderedPageBreak/>
              <w:t>Miasto wykorzystujące wyjątkowe walory przyrodnicze i kulturowe wyróżniające je w otoczeniu</w:t>
            </w:r>
          </w:p>
        </w:tc>
        <w:tc>
          <w:tcPr>
            <w:tcW w:w="2481" w:type="dxa"/>
          </w:tcPr>
          <w:p w14:paraId="7EBBD6C7" w14:textId="77777777" w:rsidR="00FB3E5C" w:rsidRPr="00351813" w:rsidRDefault="00FB3E5C" w:rsidP="000F796B">
            <w:pPr>
              <w:pStyle w:val="Akapitzlist"/>
              <w:numPr>
                <w:ilvl w:val="0"/>
                <w:numId w:val="51"/>
              </w:numPr>
              <w:cnfStyle w:val="000000000000" w:firstRow="0" w:lastRow="0" w:firstColumn="0" w:lastColumn="0" w:oddVBand="0" w:evenVBand="0" w:oddHBand="0" w:evenHBand="0" w:firstRowFirstColumn="0" w:firstRowLastColumn="0" w:lastRowFirstColumn="0" w:lastRowLastColumn="0"/>
            </w:pPr>
            <w:r w:rsidRPr="00351813">
              <w:t>Poprawa stanu środowiska naturalnego</w:t>
            </w:r>
          </w:p>
          <w:p w14:paraId="072B80C4" w14:textId="77777777" w:rsidR="00FB3E5C" w:rsidRDefault="00FB3E5C" w:rsidP="000F796B">
            <w:pPr>
              <w:pStyle w:val="Akapitzlist"/>
              <w:numPr>
                <w:ilvl w:val="0"/>
                <w:numId w:val="51"/>
              </w:numPr>
              <w:cnfStyle w:val="000000000000" w:firstRow="0" w:lastRow="0" w:firstColumn="0" w:lastColumn="0" w:oddVBand="0" w:evenVBand="0" w:oddHBand="0" w:evenHBand="0" w:firstRowFirstColumn="0" w:firstRowLastColumn="0" w:lastRowFirstColumn="0" w:lastRowLastColumn="0"/>
            </w:pPr>
            <w:r>
              <w:t xml:space="preserve">Wzmocnienie pozytywnego wizerunku miasta </w:t>
            </w:r>
          </w:p>
          <w:p w14:paraId="2AF7850B" w14:textId="77777777" w:rsidR="00FB3E5C" w:rsidRPr="00351813" w:rsidRDefault="00FB3E5C" w:rsidP="000F796B">
            <w:pPr>
              <w:pStyle w:val="Akapitzlist"/>
              <w:numPr>
                <w:ilvl w:val="0"/>
                <w:numId w:val="51"/>
              </w:numPr>
              <w:cnfStyle w:val="000000000000" w:firstRow="0" w:lastRow="0" w:firstColumn="0" w:lastColumn="0" w:oddVBand="0" w:evenVBand="0" w:oddHBand="0" w:evenHBand="0" w:firstRowFirstColumn="0" w:firstRowLastColumn="0" w:lastRowFirstColumn="0" w:lastRowLastColumn="0"/>
            </w:pPr>
            <w:r>
              <w:t xml:space="preserve">Podniesienie atrakcyjności turystycznej </w:t>
            </w:r>
          </w:p>
        </w:tc>
        <w:tc>
          <w:tcPr>
            <w:tcW w:w="2693" w:type="dxa"/>
          </w:tcPr>
          <w:p w14:paraId="74B7C66B" w14:textId="77777777" w:rsidR="00FB3E5C" w:rsidRPr="00351813" w:rsidRDefault="00FB3E5C" w:rsidP="000F796B">
            <w:pPr>
              <w:pStyle w:val="Akapitzlist"/>
              <w:numPr>
                <w:ilvl w:val="0"/>
                <w:numId w:val="51"/>
              </w:numPr>
              <w:cnfStyle w:val="000000000000" w:firstRow="0" w:lastRow="0" w:firstColumn="0" w:lastColumn="0" w:oddVBand="0" w:evenVBand="0" w:oddHBand="0" w:evenHBand="0" w:firstRowFirstColumn="0" w:firstRowLastColumn="0" w:lastRowFirstColumn="0" w:lastRowLastColumn="0"/>
            </w:pPr>
            <w:r w:rsidRPr="00351813">
              <w:t>Udział terenów zieleni</w:t>
            </w:r>
            <w:r>
              <w:t xml:space="preserve"> </w:t>
            </w:r>
            <w:r w:rsidRPr="00351813">
              <w:t>urządzonej w powierzchni ogółem</w:t>
            </w:r>
          </w:p>
          <w:p w14:paraId="4943E564" w14:textId="77777777" w:rsidR="00FB3E5C" w:rsidRDefault="00FB3E5C" w:rsidP="000F796B">
            <w:pPr>
              <w:pStyle w:val="Akapitzlist"/>
              <w:numPr>
                <w:ilvl w:val="0"/>
                <w:numId w:val="51"/>
              </w:numPr>
              <w:cnfStyle w:val="000000000000" w:firstRow="0" w:lastRow="0" w:firstColumn="0" w:lastColumn="0" w:oddVBand="0" w:evenVBand="0" w:oddHBand="0" w:evenHBand="0" w:firstRowFirstColumn="0" w:firstRowLastColumn="0" w:lastRowFirstColumn="0" w:lastRowLastColumn="0"/>
            </w:pPr>
            <w:r>
              <w:t>Turyści korzystający z noclegów na 1000 ludności</w:t>
            </w:r>
          </w:p>
          <w:p w14:paraId="4CC4042B" w14:textId="762DE6C9" w:rsidR="00FB3E5C" w:rsidRPr="00351813" w:rsidRDefault="00FB3E5C" w:rsidP="000F796B">
            <w:pPr>
              <w:pStyle w:val="Akapitzlist"/>
              <w:numPr>
                <w:ilvl w:val="0"/>
                <w:numId w:val="51"/>
              </w:numPr>
              <w:cnfStyle w:val="000000000000" w:firstRow="0" w:lastRow="0" w:firstColumn="0" w:lastColumn="0" w:oddVBand="0" w:evenVBand="0" w:oddHBand="0" w:evenHBand="0" w:firstRowFirstColumn="0" w:firstRowLastColumn="0" w:lastRowFirstColumn="0" w:lastRowLastColumn="0"/>
            </w:pPr>
            <w:r w:rsidRPr="00FD31F0">
              <w:t>Liczba uczestników imprez organizowanych w</w:t>
            </w:r>
            <w:r w:rsidR="00C5605A" w:rsidRPr="00FD31F0">
              <w:t> </w:t>
            </w:r>
            <w:r w:rsidRPr="00FD31F0">
              <w:t>obiektach Szlaku Zabytów</w:t>
            </w:r>
            <w:r w:rsidR="003D6DA1">
              <w:t xml:space="preserve"> </w:t>
            </w:r>
            <w:r w:rsidR="00621368" w:rsidRPr="00FD31F0">
              <w:t>Techniki</w:t>
            </w:r>
            <w:r w:rsidRPr="00FD31F0">
              <w:t xml:space="preserve"> w</w:t>
            </w:r>
            <w:r w:rsidR="00C5605A" w:rsidRPr="00FD31F0">
              <w:t> </w:t>
            </w:r>
            <w:r w:rsidRPr="00FD31F0">
              <w:t>mieście</w:t>
            </w:r>
            <w:r>
              <w:t xml:space="preserve"> </w:t>
            </w:r>
          </w:p>
        </w:tc>
        <w:tc>
          <w:tcPr>
            <w:tcW w:w="2197" w:type="dxa"/>
          </w:tcPr>
          <w:p w14:paraId="16E0D378" w14:textId="77777777" w:rsidR="00FB3E5C" w:rsidRDefault="00FB3E5C" w:rsidP="00C5605A">
            <w:pPr>
              <w:jc w:val="both"/>
              <w:cnfStyle w:val="000000000000" w:firstRow="0" w:lastRow="0" w:firstColumn="0" w:lastColumn="0" w:oddVBand="0" w:evenVBand="0" w:oddHBand="0" w:evenHBand="0" w:firstRowFirstColumn="0" w:firstRowLastColumn="0" w:lastRowFirstColumn="0" w:lastRowLastColumn="0"/>
            </w:pPr>
            <w:r>
              <w:t>Wzrost</w:t>
            </w:r>
          </w:p>
          <w:p w14:paraId="4A1D6102" w14:textId="77777777" w:rsidR="00FB3E5C" w:rsidRDefault="00FB3E5C" w:rsidP="00FB3E5C">
            <w:pPr>
              <w:ind w:left="426"/>
              <w:jc w:val="both"/>
              <w:cnfStyle w:val="000000000000" w:firstRow="0" w:lastRow="0" w:firstColumn="0" w:lastColumn="0" w:oddVBand="0" w:evenVBand="0" w:oddHBand="0" w:evenHBand="0" w:firstRowFirstColumn="0" w:firstRowLastColumn="0" w:lastRowFirstColumn="0" w:lastRowLastColumn="0"/>
            </w:pPr>
          </w:p>
          <w:p w14:paraId="641F6F54" w14:textId="77777777" w:rsidR="00FB3E5C" w:rsidRDefault="00FB3E5C" w:rsidP="00FB3E5C">
            <w:pPr>
              <w:ind w:left="426"/>
              <w:jc w:val="both"/>
              <w:cnfStyle w:val="000000000000" w:firstRow="0" w:lastRow="0" w:firstColumn="0" w:lastColumn="0" w:oddVBand="0" w:evenVBand="0" w:oddHBand="0" w:evenHBand="0" w:firstRowFirstColumn="0" w:firstRowLastColumn="0" w:lastRowFirstColumn="0" w:lastRowLastColumn="0"/>
            </w:pPr>
          </w:p>
          <w:p w14:paraId="24FECF0C" w14:textId="77777777" w:rsidR="00FB3E5C" w:rsidRDefault="00FB3E5C" w:rsidP="005F0824">
            <w:pPr>
              <w:jc w:val="both"/>
              <w:cnfStyle w:val="000000000000" w:firstRow="0" w:lastRow="0" w:firstColumn="0" w:lastColumn="0" w:oddVBand="0" w:evenVBand="0" w:oddHBand="0" w:evenHBand="0" w:firstRowFirstColumn="0" w:firstRowLastColumn="0" w:lastRowFirstColumn="0" w:lastRowLastColumn="0"/>
            </w:pPr>
            <w:r>
              <w:t>Wzrost</w:t>
            </w:r>
          </w:p>
          <w:p w14:paraId="5E59B78E" w14:textId="77777777" w:rsidR="00FB3E5C" w:rsidRDefault="00FB3E5C" w:rsidP="00FB3E5C">
            <w:pPr>
              <w:ind w:left="426"/>
              <w:jc w:val="both"/>
              <w:cnfStyle w:val="000000000000" w:firstRow="0" w:lastRow="0" w:firstColumn="0" w:lastColumn="0" w:oddVBand="0" w:evenVBand="0" w:oddHBand="0" w:evenHBand="0" w:firstRowFirstColumn="0" w:firstRowLastColumn="0" w:lastRowFirstColumn="0" w:lastRowLastColumn="0"/>
            </w:pPr>
          </w:p>
          <w:p w14:paraId="32E3A545" w14:textId="77777777" w:rsidR="00FB3E5C" w:rsidRDefault="00FB3E5C" w:rsidP="00FB3E5C">
            <w:pPr>
              <w:ind w:left="426"/>
              <w:jc w:val="both"/>
              <w:cnfStyle w:val="000000000000" w:firstRow="0" w:lastRow="0" w:firstColumn="0" w:lastColumn="0" w:oddVBand="0" w:evenVBand="0" w:oddHBand="0" w:evenHBand="0" w:firstRowFirstColumn="0" w:firstRowLastColumn="0" w:lastRowFirstColumn="0" w:lastRowLastColumn="0"/>
            </w:pPr>
          </w:p>
          <w:p w14:paraId="62480402" w14:textId="77777777" w:rsidR="00FB3E5C" w:rsidRDefault="00FB3E5C" w:rsidP="005F0824">
            <w:pPr>
              <w:jc w:val="both"/>
              <w:cnfStyle w:val="000000000000" w:firstRow="0" w:lastRow="0" w:firstColumn="0" w:lastColumn="0" w:oddVBand="0" w:evenVBand="0" w:oddHBand="0" w:evenHBand="0" w:firstRowFirstColumn="0" w:firstRowLastColumn="0" w:lastRowFirstColumn="0" w:lastRowLastColumn="0"/>
            </w:pPr>
            <w:r>
              <w:t>Wzrost</w:t>
            </w:r>
          </w:p>
          <w:p w14:paraId="7FCEA68D" w14:textId="77777777" w:rsidR="00FB3E5C" w:rsidRPr="00351813" w:rsidRDefault="00FB3E5C" w:rsidP="00FB3E5C">
            <w:pPr>
              <w:jc w:val="both"/>
              <w:cnfStyle w:val="000000000000" w:firstRow="0" w:lastRow="0" w:firstColumn="0" w:lastColumn="0" w:oddVBand="0" w:evenVBand="0" w:oddHBand="0" w:evenHBand="0" w:firstRowFirstColumn="0" w:firstRowLastColumn="0" w:lastRowFirstColumn="0" w:lastRowLastColumn="0"/>
            </w:pPr>
          </w:p>
        </w:tc>
      </w:tr>
    </w:tbl>
    <w:p w14:paraId="4A5A2461" w14:textId="77777777" w:rsidR="00E56C71" w:rsidRPr="00F07319" w:rsidRDefault="007C18BA" w:rsidP="00515485">
      <w:r w:rsidRPr="007C18BA">
        <w:rPr>
          <w:i/>
          <w:iCs/>
          <w:sz w:val="20"/>
          <w:szCs w:val="20"/>
        </w:rPr>
        <w:t>Źródło: opracowanie własne</w:t>
      </w:r>
    </w:p>
    <w:p w14:paraId="7F32689D" w14:textId="77777777" w:rsidR="00E56C71" w:rsidRPr="00F07319" w:rsidRDefault="00E56C71" w:rsidP="00515485"/>
    <w:p w14:paraId="4BE444E6" w14:textId="77777777" w:rsidR="00515485" w:rsidRPr="00F07319" w:rsidRDefault="00515485" w:rsidP="00515485"/>
    <w:p w14:paraId="0F33FAC2" w14:textId="77777777" w:rsidR="00515485" w:rsidRPr="00F07319" w:rsidRDefault="00515485" w:rsidP="00515485"/>
    <w:p w14:paraId="582797BA" w14:textId="77777777" w:rsidR="00E33E96" w:rsidRPr="00F07319" w:rsidRDefault="00E33E96" w:rsidP="00E33E96"/>
    <w:p w14:paraId="01F49DB4" w14:textId="77777777" w:rsidR="00E33E96" w:rsidRPr="00F07319" w:rsidRDefault="00E33E96" w:rsidP="00E33E96"/>
    <w:p w14:paraId="50C9A9A3" w14:textId="77777777" w:rsidR="00515485" w:rsidRPr="00F07319" w:rsidRDefault="00515485" w:rsidP="00E33E96"/>
    <w:p w14:paraId="637DA78E" w14:textId="77777777" w:rsidR="00E33E96" w:rsidRPr="00F07319" w:rsidRDefault="00E33E96" w:rsidP="00E33E96"/>
    <w:sectPr w:rsidR="00E33E96" w:rsidRPr="00F07319" w:rsidSect="00F46851">
      <w:headerReference w:type="default" r:id="rId44"/>
      <w:footerReference w:type="default" r:id="rId45"/>
      <w:headerReference w:type="first" r:id="rId46"/>
      <w:footerReference w:type="first" r:id="rId4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63911A" w14:textId="77777777" w:rsidR="00F009DB" w:rsidRDefault="00F009DB" w:rsidP="00D23353">
      <w:pPr>
        <w:spacing w:after="0" w:line="240" w:lineRule="auto"/>
      </w:pPr>
      <w:r>
        <w:separator/>
      </w:r>
    </w:p>
  </w:endnote>
  <w:endnote w:type="continuationSeparator" w:id="0">
    <w:p w14:paraId="18710458" w14:textId="77777777" w:rsidR="00F009DB" w:rsidRDefault="00F009DB" w:rsidP="00D23353">
      <w:pPr>
        <w:spacing w:after="0" w:line="240" w:lineRule="auto"/>
      </w:pPr>
      <w:r>
        <w:continuationSeparator/>
      </w:r>
    </w:p>
  </w:endnote>
  <w:endnote w:type="continuationNotice" w:id="1">
    <w:p w14:paraId="6BCFD514" w14:textId="77777777" w:rsidR="00F009DB" w:rsidRDefault="00F009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5006725"/>
      <w:docPartObj>
        <w:docPartGallery w:val="Page Numbers (Bottom of Page)"/>
        <w:docPartUnique/>
      </w:docPartObj>
    </w:sdtPr>
    <w:sdtEndPr/>
    <w:sdtContent>
      <w:p w14:paraId="0EFE969A" w14:textId="13BF969F" w:rsidR="00ED6714" w:rsidRDefault="00BC3267">
        <w:pPr>
          <w:pStyle w:val="Stopka"/>
          <w:jc w:val="right"/>
        </w:pPr>
        <w:r>
          <w:fldChar w:fldCharType="begin"/>
        </w:r>
        <w:r>
          <w:instrText>PAGE   \* MERGEFORMAT</w:instrText>
        </w:r>
        <w:r>
          <w:fldChar w:fldCharType="separate"/>
        </w:r>
        <w:r w:rsidR="006A22C4">
          <w:rPr>
            <w:noProof/>
          </w:rPr>
          <w:t>23</w:t>
        </w:r>
        <w:r>
          <w:rPr>
            <w:noProof/>
          </w:rPr>
          <w:fldChar w:fldCharType="end"/>
        </w:r>
      </w:p>
    </w:sdtContent>
  </w:sdt>
  <w:p w14:paraId="57E45A40" w14:textId="77777777" w:rsidR="00ED6714" w:rsidRDefault="00ED671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D6714" w14:paraId="66C016DD" w14:textId="77777777" w:rsidTr="6BBB92D3">
      <w:tc>
        <w:tcPr>
          <w:tcW w:w="3020" w:type="dxa"/>
        </w:tcPr>
        <w:p w14:paraId="3147C5F1" w14:textId="77777777" w:rsidR="00ED6714" w:rsidRDefault="00ED6714" w:rsidP="6BBB92D3">
          <w:pPr>
            <w:pStyle w:val="Nagwek"/>
            <w:ind w:left="-115"/>
          </w:pPr>
        </w:p>
      </w:tc>
      <w:tc>
        <w:tcPr>
          <w:tcW w:w="3020" w:type="dxa"/>
        </w:tcPr>
        <w:p w14:paraId="298176EF" w14:textId="77777777" w:rsidR="00ED6714" w:rsidRDefault="00ED6714" w:rsidP="6BBB92D3">
          <w:pPr>
            <w:pStyle w:val="Nagwek"/>
            <w:jc w:val="center"/>
          </w:pPr>
        </w:p>
      </w:tc>
      <w:tc>
        <w:tcPr>
          <w:tcW w:w="3020" w:type="dxa"/>
        </w:tcPr>
        <w:p w14:paraId="66BC7421" w14:textId="77777777" w:rsidR="00ED6714" w:rsidRDefault="00ED6714" w:rsidP="6BBB92D3">
          <w:pPr>
            <w:pStyle w:val="Nagwek"/>
            <w:ind w:right="-115"/>
            <w:jc w:val="right"/>
          </w:pPr>
        </w:p>
      </w:tc>
    </w:tr>
  </w:tbl>
  <w:p w14:paraId="723A064E" w14:textId="77777777" w:rsidR="00ED6714" w:rsidRDefault="00ED6714" w:rsidP="6BBB92D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CDB1C1" w14:textId="77777777" w:rsidR="00F009DB" w:rsidRDefault="00F009DB" w:rsidP="00D23353">
      <w:pPr>
        <w:spacing w:after="0" w:line="240" w:lineRule="auto"/>
      </w:pPr>
      <w:r>
        <w:separator/>
      </w:r>
    </w:p>
  </w:footnote>
  <w:footnote w:type="continuationSeparator" w:id="0">
    <w:p w14:paraId="75EB9645" w14:textId="77777777" w:rsidR="00F009DB" w:rsidRDefault="00F009DB" w:rsidP="00D23353">
      <w:pPr>
        <w:spacing w:after="0" w:line="240" w:lineRule="auto"/>
      </w:pPr>
      <w:r>
        <w:continuationSeparator/>
      </w:r>
    </w:p>
  </w:footnote>
  <w:footnote w:type="continuationNotice" w:id="1">
    <w:p w14:paraId="52F11AC0" w14:textId="77777777" w:rsidR="00F009DB" w:rsidRDefault="00F009DB">
      <w:pPr>
        <w:spacing w:after="0" w:line="240" w:lineRule="auto"/>
      </w:pPr>
    </w:p>
  </w:footnote>
  <w:footnote w:id="2">
    <w:p w14:paraId="7E6175C3" w14:textId="77777777" w:rsidR="00ED6714" w:rsidRDefault="00ED6714" w:rsidP="007B47C3">
      <w:pPr>
        <w:pStyle w:val="Tekstprzypisudolnego"/>
        <w:jc w:val="both"/>
      </w:pPr>
      <w:r>
        <w:rPr>
          <w:rStyle w:val="Odwoanieprzypisudolnego"/>
        </w:rPr>
        <w:footnoteRef/>
      </w:r>
      <w:r>
        <w:t xml:space="preserve"> </w:t>
      </w:r>
      <w:r w:rsidRPr="008A208A">
        <w:rPr>
          <w:i/>
          <w:iCs/>
        </w:rPr>
        <w:t>Analiz</w:t>
      </w:r>
      <w:r>
        <w:rPr>
          <w:i/>
          <w:iCs/>
        </w:rPr>
        <w:t xml:space="preserve">ę rozwoju </w:t>
      </w:r>
      <w:r w:rsidRPr="008A208A">
        <w:rPr>
          <w:i/>
          <w:iCs/>
        </w:rPr>
        <w:t xml:space="preserve">Tarnowskich Gór </w:t>
      </w:r>
      <w:r>
        <w:rPr>
          <w:i/>
          <w:iCs/>
        </w:rPr>
        <w:t xml:space="preserve">oparto na danych ilościowych w odniesieniu </w:t>
      </w:r>
      <w:r w:rsidRPr="008A208A">
        <w:rPr>
          <w:i/>
          <w:iCs/>
        </w:rPr>
        <w:t>do innych gmin powiatu i średniej powiatu</w:t>
      </w:r>
      <w:r>
        <w:rPr>
          <w:i/>
          <w:iCs/>
        </w:rPr>
        <w:t xml:space="preserve"> tarnogórskiego</w:t>
      </w:r>
      <w:r w:rsidRPr="008A208A">
        <w:rPr>
          <w:i/>
          <w:iCs/>
        </w:rPr>
        <w:t xml:space="preserve"> a także innych miast </w:t>
      </w:r>
      <w:r>
        <w:rPr>
          <w:i/>
          <w:iCs/>
        </w:rPr>
        <w:t xml:space="preserve">- </w:t>
      </w:r>
      <w:r w:rsidRPr="008A208A">
        <w:rPr>
          <w:i/>
          <w:iCs/>
        </w:rPr>
        <w:t>siedzib powiatów ziemskich</w:t>
      </w:r>
      <w:r>
        <w:rPr>
          <w:i/>
          <w:iCs/>
        </w:rPr>
        <w:t xml:space="preserve"> w województwie śląskim,</w:t>
      </w:r>
      <w:r w:rsidRPr="008A208A">
        <w:rPr>
          <w:i/>
          <w:iCs/>
        </w:rPr>
        <w:t xml:space="preserve"> do których należą: Będzin, Cieszyn, Kłobuck, Lubliniec, Mikołów, Myszków, Pszczyna, Racibórz, Bieruń, Wodzisław Śląski, Zawiercie i Żywiec.</w:t>
      </w:r>
    </w:p>
  </w:footnote>
  <w:footnote w:id="3">
    <w:p w14:paraId="7BEFAA4E" w14:textId="1711E1CD" w:rsidR="00ED6714" w:rsidRDefault="00ED6714" w:rsidP="00C741E8">
      <w:pPr>
        <w:pStyle w:val="Tekstprzypisudolnego"/>
        <w:jc w:val="both"/>
      </w:pPr>
      <w:r>
        <w:rPr>
          <w:rStyle w:val="Odwoanieprzypisudolnego"/>
        </w:rPr>
        <w:footnoteRef/>
      </w:r>
      <w:r>
        <w:t xml:space="preserve"> Na postawie dokumentów krajowych i regionalnych w szczególności: Strategii Rozwoju Województwa Śląskiego Śląskie 2030,</w:t>
      </w:r>
      <w:r w:rsidR="003D6DA1">
        <w:t xml:space="preserve"> </w:t>
      </w:r>
      <w:r>
        <w:t>Krajowego Programu Reform 2022/2023, Krajowego Programu Odbudowy oraz Strategii na rzecz Odpowiedzialnego Rozwoju</w:t>
      </w:r>
      <w:r w:rsidR="003D6DA1">
        <w:t xml:space="preserve"> </w:t>
      </w:r>
      <w:r>
        <w:t>i Krajowej Strategii Rozwoju Regionalnego</w:t>
      </w:r>
    </w:p>
  </w:footnote>
  <w:footnote w:id="4">
    <w:p w14:paraId="346564E7" w14:textId="77777777" w:rsidR="00ED6714" w:rsidRDefault="00ED6714">
      <w:pPr>
        <w:pStyle w:val="Tekstprzypisudolnego"/>
      </w:pPr>
      <w:r>
        <w:rPr>
          <w:rStyle w:val="Odwoanieprzypisudolnego"/>
        </w:rPr>
        <w:footnoteRef/>
      </w:r>
      <w:r>
        <w:t xml:space="preserve"> Uchwałą Zarządu Województwa Śląskiego nr 303/313/VI/2022 z dnia </w:t>
      </w:r>
      <w:r w:rsidRPr="00843B75">
        <w:rPr>
          <w:rStyle w:val="Pogrubienie"/>
          <w:b w:val="0"/>
        </w:rPr>
        <w:t>2 marca 2022 r.</w:t>
      </w:r>
      <w:r>
        <w:t xml:space="preserve"> przyjęto projekt Terytorialnego Planu Sprawiedliwej Transformacji Województwa Śląskiego 2030 – v.04:</w:t>
      </w:r>
    </w:p>
  </w:footnote>
  <w:footnote w:id="5">
    <w:p w14:paraId="41799635" w14:textId="19CC31CA" w:rsidR="00BC3267" w:rsidRDefault="00BC3267" w:rsidP="00BC3267">
      <w:pPr>
        <w:pStyle w:val="Tekstprzypisudolnego"/>
      </w:pPr>
      <w:r>
        <w:rPr>
          <w:rStyle w:val="Odwoanieprzypisudolnego"/>
        </w:rPr>
        <w:footnoteRef/>
      </w:r>
      <w:r>
        <w:t xml:space="preserve"> Uchwała Nr LIV/55312022 Rady Miejskiej w Tarnowskich Górach z dnia 28 września 2022 roku w sprawie zmiany Wieloletniej Prognozy Finansowej miasta</w:t>
      </w:r>
      <w:r w:rsidR="003D6DA1">
        <w:t xml:space="preserve"> </w:t>
      </w:r>
      <w:r>
        <w:t>Tarnowskie Góry na lata 2022-2032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D6714" w14:paraId="01532ED9" w14:textId="77777777" w:rsidTr="6BBB92D3">
      <w:tc>
        <w:tcPr>
          <w:tcW w:w="3020" w:type="dxa"/>
        </w:tcPr>
        <w:p w14:paraId="3B299FE8" w14:textId="77777777" w:rsidR="00ED6714" w:rsidRDefault="00ED6714" w:rsidP="6BBB92D3">
          <w:pPr>
            <w:pStyle w:val="Nagwek"/>
            <w:ind w:left="-115"/>
          </w:pPr>
        </w:p>
      </w:tc>
      <w:tc>
        <w:tcPr>
          <w:tcW w:w="3020" w:type="dxa"/>
        </w:tcPr>
        <w:p w14:paraId="46E86DB5" w14:textId="77777777" w:rsidR="00ED6714" w:rsidRDefault="00ED6714" w:rsidP="6BBB92D3">
          <w:pPr>
            <w:pStyle w:val="Nagwek"/>
            <w:jc w:val="center"/>
          </w:pPr>
        </w:p>
      </w:tc>
      <w:tc>
        <w:tcPr>
          <w:tcW w:w="3020" w:type="dxa"/>
        </w:tcPr>
        <w:p w14:paraId="5DC59E35" w14:textId="77777777" w:rsidR="00ED6714" w:rsidRDefault="00ED6714" w:rsidP="6BBB92D3">
          <w:pPr>
            <w:pStyle w:val="Nagwek"/>
            <w:ind w:right="-115"/>
            <w:jc w:val="right"/>
          </w:pPr>
        </w:p>
      </w:tc>
    </w:tr>
  </w:tbl>
  <w:p w14:paraId="6F38FB45" w14:textId="77777777" w:rsidR="00ED6714" w:rsidRDefault="00ED6714" w:rsidP="6BBB92D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ED6714" w14:paraId="07669BE0" w14:textId="77777777" w:rsidTr="6BBB92D3">
      <w:tc>
        <w:tcPr>
          <w:tcW w:w="3020" w:type="dxa"/>
        </w:tcPr>
        <w:p w14:paraId="075AC847" w14:textId="77777777" w:rsidR="00ED6714" w:rsidRDefault="00ED6714" w:rsidP="6BBB92D3">
          <w:pPr>
            <w:pStyle w:val="Nagwek"/>
            <w:ind w:left="-115"/>
          </w:pPr>
        </w:p>
      </w:tc>
      <w:tc>
        <w:tcPr>
          <w:tcW w:w="3020" w:type="dxa"/>
        </w:tcPr>
        <w:p w14:paraId="40C20F27" w14:textId="77777777" w:rsidR="00ED6714" w:rsidRDefault="00ED6714" w:rsidP="6BBB92D3">
          <w:pPr>
            <w:pStyle w:val="Nagwek"/>
            <w:jc w:val="center"/>
          </w:pPr>
        </w:p>
      </w:tc>
      <w:tc>
        <w:tcPr>
          <w:tcW w:w="3020" w:type="dxa"/>
        </w:tcPr>
        <w:p w14:paraId="6FCC3052" w14:textId="77777777" w:rsidR="00ED6714" w:rsidRDefault="00ED6714" w:rsidP="6BBB92D3">
          <w:pPr>
            <w:pStyle w:val="Nagwek"/>
            <w:ind w:right="-115"/>
            <w:jc w:val="right"/>
          </w:pPr>
        </w:p>
      </w:tc>
    </w:tr>
  </w:tbl>
  <w:p w14:paraId="06768B03" w14:textId="77777777" w:rsidR="00ED6714" w:rsidRDefault="00ED6714" w:rsidP="6BBB92D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430F1"/>
    <w:multiLevelType w:val="hybridMultilevel"/>
    <w:tmpl w:val="81DC5632"/>
    <w:lvl w:ilvl="0" w:tplc="E584B77C">
      <w:start w:val="1"/>
      <w:numFmt w:val="decimal"/>
      <w:lvlText w:val="K1.6.%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1530E51"/>
    <w:multiLevelType w:val="hybridMultilevel"/>
    <w:tmpl w:val="4BA803DE"/>
    <w:lvl w:ilvl="0" w:tplc="91E6C4EE">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81C5AAE"/>
    <w:multiLevelType w:val="hybridMultilevel"/>
    <w:tmpl w:val="EC760B0A"/>
    <w:lvl w:ilvl="0" w:tplc="91E6C4EE">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7B5F6E"/>
    <w:multiLevelType w:val="hybridMultilevel"/>
    <w:tmpl w:val="8D9E481A"/>
    <w:lvl w:ilvl="0" w:tplc="6DB06BA2">
      <w:start w:val="1"/>
      <w:numFmt w:val="decimal"/>
      <w:lvlText w:val="C1.%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9F05D04"/>
    <w:multiLevelType w:val="hybridMultilevel"/>
    <w:tmpl w:val="69428C9A"/>
    <w:lvl w:ilvl="0" w:tplc="0A6C0B34">
      <w:start w:val="1"/>
      <w:numFmt w:val="decimal"/>
      <w:lvlText w:val="K2.4.%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A6A25D8"/>
    <w:multiLevelType w:val="hybridMultilevel"/>
    <w:tmpl w:val="D1949D44"/>
    <w:lvl w:ilvl="0" w:tplc="91E6C4EE">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0B100376"/>
    <w:multiLevelType w:val="hybridMultilevel"/>
    <w:tmpl w:val="F3A6E1C6"/>
    <w:lvl w:ilvl="0" w:tplc="E4669F4A">
      <w:start w:val="1"/>
      <w:numFmt w:val="decimal"/>
      <w:lvlText w:val="K3.2.%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B2B1FE2"/>
    <w:multiLevelType w:val="hybridMultilevel"/>
    <w:tmpl w:val="9DCAC54A"/>
    <w:lvl w:ilvl="0" w:tplc="86FE33B6">
      <w:start w:val="1"/>
      <w:numFmt w:val="decimal"/>
      <w:lvlText w:val="K3.1.%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B32256E"/>
    <w:multiLevelType w:val="hybridMultilevel"/>
    <w:tmpl w:val="7DFA7434"/>
    <w:lvl w:ilvl="0" w:tplc="E446FF52">
      <w:start w:val="1"/>
      <w:numFmt w:val="bullet"/>
      <w:lvlText w:val="•"/>
      <w:lvlJc w:val="left"/>
      <w:pPr>
        <w:ind w:left="720" w:hanging="360"/>
      </w:pPr>
      <w:rPr>
        <w:rFonts w:ascii="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D274A64"/>
    <w:multiLevelType w:val="hybridMultilevel"/>
    <w:tmpl w:val="86AC019A"/>
    <w:lvl w:ilvl="0" w:tplc="91E6C4EE">
      <w:start w:val="1"/>
      <w:numFmt w:val="bullet"/>
      <w:lvlText w:val="─"/>
      <w:lvlJc w:val="left"/>
      <w:pPr>
        <w:tabs>
          <w:tab w:val="num" w:pos="720"/>
        </w:tabs>
        <w:ind w:left="720" w:hanging="360"/>
      </w:pPr>
      <w:rPr>
        <w:rFonts w:ascii="Calibri" w:hAnsi="Calibri" w:hint="default"/>
      </w:rPr>
    </w:lvl>
    <w:lvl w:ilvl="1" w:tplc="7EA2852A" w:tentative="1">
      <w:start w:val="1"/>
      <w:numFmt w:val="bullet"/>
      <w:lvlText w:val="•"/>
      <w:lvlJc w:val="left"/>
      <w:pPr>
        <w:tabs>
          <w:tab w:val="num" w:pos="1440"/>
        </w:tabs>
        <w:ind w:left="1440" w:hanging="360"/>
      </w:pPr>
      <w:rPr>
        <w:rFonts w:ascii="Times New Roman" w:hAnsi="Times New Roman" w:hint="default"/>
      </w:rPr>
    </w:lvl>
    <w:lvl w:ilvl="2" w:tplc="33129FBC" w:tentative="1">
      <w:start w:val="1"/>
      <w:numFmt w:val="bullet"/>
      <w:lvlText w:val="•"/>
      <w:lvlJc w:val="left"/>
      <w:pPr>
        <w:tabs>
          <w:tab w:val="num" w:pos="2160"/>
        </w:tabs>
        <w:ind w:left="2160" w:hanging="360"/>
      </w:pPr>
      <w:rPr>
        <w:rFonts w:ascii="Times New Roman" w:hAnsi="Times New Roman" w:hint="default"/>
      </w:rPr>
    </w:lvl>
    <w:lvl w:ilvl="3" w:tplc="76B471BA" w:tentative="1">
      <w:start w:val="1"/>
      <w:numFmt w:val="bullet"/>
      <w:lvlText w:val="•"/>
      <w:lvlJc w:val="left"/>
      <w:pPr>
        <w:tabs>
          <w:tab w:val="num" w:pos="2880"/>
        </w:tabs>
        <w:ind w:left="2880" w:hanging="360"/>
      </w:pPr>
      <w:rPr>
        <w:rFonts w:ascii="Times New Roman" w:hAnsi="Times New Roman" w:hint="default"/>
      </w:rPr>
    </w:lvl>
    <w:lvl w:ilvl="4" w:tplc="8660AE8A" w:tentative="1">
      <w:start w:val="1"/>
      <w:numFmt w:val="bullet"/>
      <w:lvlText w:val="•"/>
      <w:lvlJc w:val="left"/>
      <w:pPr>
        <w:tabs>
          <w:tab w:val="num" w:pos="3600"/>
        </w:tabs>
        <w:ind w:left="3600" w:hanging="360"/>
      </w:pPr>
      <w:rPr>
        <w:rFonts w:ascii="Times New Roman" w:hAnsi="Times New Roman" w:hint="default"/>
      </w:rPr>
    </w:lvl>
    <w:lvl w:ilvl="5" w:tplc="7A94FB06" w:tentative="1">
      <w:start w:val="1"/>
      <w:numFmt w:val="bullet"/>
      <w:lvlText w:val="•"/>
      <w:lvlJc w:val="left"/>
      <w:pPr>
        <w:tabs>
          <w:tab w:val="num" w:pos="4320"/>
        </w:tabs>
        <w:ind w:left="4320" w:hanging="360"/>
      </w:pPr>
      <w:rPr>
        <w:rFonts w:ascii="Times New Roman" w:hAnsi="Times New Roman" w:hint="default"/>
      </w:rPr>
    </w:lvl>
    <w:lvl w:ilvl="6" w:tplc="E17872EE" w:tentative="1">
      <w:start w:val="1"/>
      <w:numFmt w:val="bullet"/>
      <w:lvlText w:val="•"/>
      <w:lvlJc w:val="left"/>
      <w:pPr>
        <w:tabs>
          <w:tab w:val="num" w:pos="5040"/>
        </w:tabs>
        <w:ind w:left="5040" w:hanging="360"/>
      </w:pPr>
      <w:rPr>
        <w:rFonts w:ascii="Times New Roman" w:hAnsi="Times New Roman" w:hint="default"/>
      </w:rPr>
    </w:lvl>
    <w:lvl w:ilvl="7" w:tplc="828C9D5C" w:tentative="1">
      <w:start w:val="1"/>
      <w:numFmt w:val="bullet"/>
      <w:lvlText w:val="•"/>
      <w:lvlJc w:val="left"/>
      <w:pPr>
        <w:tabs>
          <w:tab w:val="num" w:pos="5760"/>
        </w:tabs>
        <w:ind w:left="5760" w:hanging="360"/>
      </w:pPr>
      <w:rPr>
        <w:rFonts w:ascii="Times New Roman" w:hAnsi="Times New Roman" w:hint="default"/>
      </w:rPr>
    </w:lvl>
    <w:lvl w:ilvl="8" w:tplc="54FA870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0FC06A89"/>
    <w:multiLevelType w:val="hybridMultilevel"/>
    <w:tmpl w:val="C30E965C"/>
    <w:lvl w:ilvl="0" w:tplc="91E6C4EE">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384569F"/>
    <w:multiLevelType w:val="multilevel"/>
    <w:tmpl w:val="DF22CF0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436021A"/>
    <w:multiLevelType w:val="hybridMultilevel"/>
    <w:tmpl w:val="97C26DCC"/>
    <w:lvl w:ilvl="0" w:tplc="53C4DCAA">
      <w:start w:val="1"/>
      <w:numFmt w:val="decimal"/>
      <w:lvlText w:val="C2.%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16347E69"/>
    <w:multiLevelType w:val="hybridMultilevel"/>
    <w:tmpl w:val="9F60B548"/>
    <w:lvl w:ilvl="0" w:tplc="91E6C4EE">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6864EED"/>
    <w:multiLevelType w:val="hybridMultilevel"/>
    <w:tmpl w:val="145EC520"/>
    <w:lvl w:ilvl="0" w:tplc="91E6C4EE">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BFF4F5A"/>
    <w:multiLevelType w:val="hybridMultilevel"/>
    <w:tmpl w:val="EE803A26"/>
    <w:lvl w:ilvl="0" w:tplc="C016B30E">
      <w:start w:val="1"/>
      <w:numFmt w:val="decimal"/>
      <w:lvlText w:val="K1.5.%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1E316C90"/>
    <w:multiLevelType w:val="hybridMultilevel"/>
    <w:tmpl w:val="34E6E2EE"/>
    <w:lvl w:ilvl="0" w:tplc="81C60168">
      <w:start w:val="1"/>
      <w:numFmt w:val="decimal"/>
      <w:lvlText w:val="K3.4.%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ED21DB9"/>
    <w:multiLevelType w:val="hybridMultilevel"/>
    <w:tmpl w:val="3E76B192"/>
    <w:lvl w:ilvl="0" w:tplc="91E6C4EE">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27BF169D"/>
    <w:multiLevelType w:val="hybridMultilevel"/>
    <w:tmpl w:val="C70EEB58"/>
    <w:lvl w:ilvl="0" w:tplc="91E6C4EE">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7E95AF0"/>
    <w:multiLevelType w:val="hybridMultilevel"/>
    <w:tmpl w:val="771E3AA0"/>
    <w:lvl w:ilvl="0" w:tplc="91E6C4EE">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8A169A1"/>
    <w:multiLevelType w:val="hybridMultilevel"/>
    <w:tmpl w:val="3000F796"/>
    <w:lvl w:ilvl="0" w:tplc="0DFCB714">
      <w:start w:val="1"/>
      <w:numFmt w:val="decimal"/>
      <w:lvlText w:val="K1.4.%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2B132301"/>
    <w:multiLevelType w:val="hybridMultilevel"/>
    <w:tmpl w:val="24A08DB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E052940"/>
    <w:multiLevelType w:val="hybridMultilevel"/>
    <w:tmpl w:val="FAD0C11E"/>
    <w:lvl w:ilvl="0" w:tplc="FFFFFFFF">
      <w:start w:val="1"/>
      <w:numFmt w:val="bullet"/>
      <w:lvlText w:val="─"/>
      <w:lvlJc w:val="left"/>
      <w:pPr>
        <w:ind w:left="720" w:hanging="360"/>
      </w:pPr>
      <w:rPr>
        <w:rFonts w:ascii="Calibri" w:hAnsi="Calibri" w:hint="default"/>
      </w:rPr>
    </w:lvl>
    <w:lvl w:ilvl="1" w:tplc="E446FF52">
      <w:start w:val="1"/>
      <w:numFmt w:val="bullet"/>
      <w:lvlText w:val="•"/>
      <w:lvlJc w:val="left"/>
      <w:pPr>
        <w:ind w:left="1080" w:hanging="360"/>
      </w:pPr>
      <w:rPr>
        <w:rFonts w:ascii="Times New Roman" w:hAnsi="Times New Roman"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E86799C"/>
    <w:multiLevelType w:val="hybridMultilevel"/>
    <w:tmpl w:val="60ACFC14"/>
    <w:lvl w:ilvl="0" w:tplc="9E5C9D20">
      <w:start w:val="1"/>
      <w:numFmt w:val="decimal"/>
      <w:lvlText w:val="K3.3.%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F8B26D1"/>
    <w:multiLevelType w:val="hybridMultilevel"/>
    <w:tmpl w:val="C76E43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0B965D1"/>
    <w:multiLevelType w:val="hybridMultilevel"/>
    <w:tmpl w:val="58C87B64"/>
    <w:lvl w:ilvl="0" w:tplc="91E6C4EE">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0BD0FA1"/>
    <w:multiLevelType w:val="hybridMultilevel"/>
    <w:tmpl w:val="70ACF3C4"/>
    <w:lvl w:ilvl="0" w:tplc="2EF2705E">
      <w:start w:val="1"/>
      <w:numFmt w:val="decimal"/>
      <w:lvlText w:val="K1.1.%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30DA5ECC"/>
    <w:multiLevelType w:val="hybridMultilevel"/>
    <w:tmpl w:val="513A79F6"/>
    <w:lvl w:ilvl="0" w:tplc="91E6C4EE">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20353FD"/>
    <w:multiLevelType w:val="hybridMultilevel"/>
    <w:tmpl w:val="DC96E40A"/>
    <w:lvl w:ilvl="0" w:tplc="91E6C4EE">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2163B68"/>
    <w:multiLevelType w:val="hybridMultilevel"/>
    <w:tmpl w:val="56DCCFD2"/>
    <w:lvl w:ilvl="0" w:tplc="FFFFFFFF">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cs="Courier New" w:hint="default"/>
      </w:rPr>
    </w:lvl>
    <w:lvl w:ilvl="2" w:tplc="0415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7E756E6"/>
    <w:multiLevelType w:val="hybridMultilevel"/>
    <w:tmpl w:val="DAB298AE"/>
    <w:lvl w:ilvl="0" w:tplc="91E6C4EE">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39CB692B"/>
    <w:multiLevelType w:val="hybridMultilevel"/>
    <w:tmpl w:val="C8F2700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9E66D63"/>
    <w:multiLevelType w:val="hybridMultilevel"/>
    <w:tmpl w:val="57CEDA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A77348C"/>
    <w:multiLevelType w:val="hybridMultilevel"/>
    <w:tmpl w:val="369C781A"/>
    <w:lvl w:ilvl="0" w:tplc="91E6C4EE">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3B711D28"/>
    <w:multiLevelType w:val="hybridMultilevel"/>
    <w:tmpl w:val="8934F844"/>
    <w:lvl w:ilvl="0" w:tplc="91E6C4EE">
      <w:start w:val="1"/>
      <w:numFmt w:val="bullet"/>
      <w:lvlText w:val="─"/>
      <w:lvlJc w:val="left"/>
      <w:pPr>
        <w:ind w:left="1080" w:hanging="360"/>
      </w:pPr>
      <w:rPr>
        <w:rFonts w:ascii="Calibri" w:hAnsi="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3FB96C94"/>
    <w:multiLevelType w:val="hybridMultilevel"/>
    <w:tmpl w:val="7B98EC9C"/>
    <w:lvl w:ilvl="0" w:tplc="C81C8B88">
      <w:start w:val="1"/>
      <w:numFmt w:val="decimal"/>
      <w:lvlText w:val="K2.2.%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40A7289"/>
    <w:multiLevelType w:val="hybridMultilevel"/>
    <w:tmpl w:val="29AE5F9A"/>
    <w:lvl w:ilvl="0" w:tplc="E446FF52">
      <w:start w:val="1"/>
      <w:numFmt w:val="bullet"/>
      <w:lvlText w:val="•"/>
      <w:lvlJc w:val="left"/>
      <w:pPr>
        <w:ind w:left="1080" w:hanging="360"/>
      </w:pPr>
      <w:rPr>
        <w:rFonts w:ascii="Times New Roman" w:hAnsi="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 w15:restartNumberingAfterBreak="0">
    <w:nsid w:val="461E321C"/>
    <w:multiLevelType w:val="hybridMultilevel"/>
    <w:tmpl w:val="184EBB7C"/>
    <w:lvl w:ilvl="0" w:tplc="91E6C4E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B012B0B"/>
    <w:multiLevelType w:val="hybridMultilevel"/>
    <w:tmpl w:val="F5F0A740"/>
    <w:lvl w:ilvl="0" w:tplc="FFFFFFFF">
      <w:start w:val="1"/>
      <w:numFmt w:val="bullet"/>
      <w:lvlText w:val=""/>
      <w:lvlJc w:val="left"/>
      <w:pPr>
        <w:ind w:left="720" w:hanging="360"/>
      </w:pPr>
      <w:rPr>
        <w:rFonts w:ascii="Symbol" w:hAnsi="Symbol" w:hint="default"/>
      </w:rPr>
    </w:lvl>
    <w:lvl w:ilvl="1" w:tplc="E446FF52">
      <w:start w:val="1"/>
      <w:numFmt w:val="bullet"/>
      <w:lvlText w:val="•"/>
      <w:lvlJc w:val="left"/>
      <w:pPr>
        <w:ind w:left="1080" w:hanging="360"/>
      </w:pPr>
      <w:rPr>
        <w:rFonts w:ascii="Times New Roman" w:hAnsi="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4CE35341"/>
    <w:multiLevelType w:val="hybridMultilevel"/>
    <w:tmpl w:val="ED3CCD00"/>
    <w:lvl w:ilvl="0" w:tplc="91E6C4EE">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E9B5B57"/>
    <w:multiLevelType w:val="hybridMultilevel"/>
    <w:tmpl w:val="E7368260"/>
    <w:lvl w:ilvl="0" w:tplc="91E6C4E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9E73A0C"/>
    <w:multiLevelType w:val="hybridMultilevel"/>
    <w:tmpl w:val="506CB88A"/>
    <w:lvl w:ilvl="0" w:tplc="8D8A61F8">
      <w:start w:val="1"/>
      <w:numFmt w:val="decimal"/>
      <w:lvlText w:val="C3.%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5F8E0633"/>
    <w:multiLevelType w:val="hybridMultilevel"/>
    <w:tmpl w:val="072C7D9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00E3AE4"/>
    <w:multiLevelType w:val="hybridMultilevel"/>
    <w:tmpl w:val="F2FAF480"/>
    <w:lvl w:ilvl="0" w:tplc="91E6C4EE">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0794131"/>
    <w:multiLevelType w:val="hybridMultilevel"/>
    <w:tmpl w:val="6382F0A8"/>
    <w:lvl w:ilvl="0" w:tplc="91E6C4E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08219F1"/>
    <w:multiLevelType w:val="hybridMultilevel"/>
    <w:tmpl w:val="4D90DF0E"/>
    <w:lvl w:ilvl="0" w:tplc="91E6C4EE">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5BA5429"/>
    <w:multiLevelType w:val="hybridMultilevel"/>
    <w:tmpl w:val="4EAA2D84"/>
    <w:lvl w:ilvl="0" w:tplc="91E6C4EE">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6B125BBC"/>
    <w:multiLevelType w:val="hybridMultilevel"/>
    <w:tmpl w:val="29945D4C"/>
    <w:lvl w:ilvl="0" w:tplc="2E8625DA">
      <w:start w:val="1"/>
      <w:numFmt w:val="decimal"/>
      <w:lvlText w:val="K1.2.%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6B82221B"/>
    <w:multiLevelType w:val="hybridMultilevel"/>
    <w:tmpl w:val="256050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C566432"/>
    <w:multiLevelType w:val="hybridMultilevel"/>
    <w:tmpl w:val="2B1C1E0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C885D85"/>
    <w:multiLevelType w:val="hybridMultilevel"/>
    <w:tmpl w:val="F1AC074E"/>
    <w:lvl w:ilvl="0" w:tplc="C2E691A6">
      <w:start w:val="1"/>
      <w:numFmt w:val="decimal"/>
      <w:lvlText w:val="C%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6D356143"/>
    <w:multiLevelType w:val="hybridMultilevel"/>
    <w:tmpl w:val="B28AE536"/>
    <w:lvl w:ilvl="0" w:tplc="91E6C4EE">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 w15:restartNumberingAfterBreak="0">
    <w:nsid w:val="6EDE1AB0"/>
    <w:multiLevelType w:val="hybridMultilevel"/>
    <w:tmpl w:val="F10C18D8"/>
    <w:lvl w:ilvl="0" w:tplc="38184BBE">
      <w:start w:val="1"/>
      <w:numFmt w:val="decimal"/>
      <w:lvlText w:val="K1.3.%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6F085240"/>
    <w:multiLevelType w:val="hybridMultilevel"/>
    <w:tmpl w:val="73064E9A"/>
    <w:lvl w:ilvl="0" w:tplc="2BE07548">
      <w:start w:val="1"/>
      <w:numFmt w:val="decimal"/>
      <w:lvlText w:val="K2.1.%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75B0438B"/>
    <w:multiLevelType w:val="hybridMultilevel"/>
    <w:tmpl w:val="BF2CA8AE"/>
    <w:lvl w:ilvl="0" w:tplc="91E6C4EE">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7929669C"/>
    <w:multiLevelType w:val="hybridMultilevel"/>
    <w:tmpl w:val="79646224"/>
    <w:lvl w:ilvl="0" w:tplc="BF4A1F68">
      <w:start w:val="1"/>
      <w:numFmt w:val="decimal"/>
      <w:lvlText w:val="K2.3.%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C3D01D8"/>
    <w:multiLevelType w:val="multilevel"/>
    <w:tmpl w:val="E42CFBD0"/>
    <w:lvl w:ilvl="0">
      <w:start w:val="1"/>
      <w:numFmt w:val="decimal"/>
      <w:lvlText w:val="%1."/>
      <w:lvlJc w:val="left"/>
      <w:pPr>
        <w:ind w:left="720" w:hanging="360"/>
      </w:pPr>
      <w:rPr>
        <w:rFonts w:hint="default"/>
      </w:rPr>
    </w:lvl>
    <w:lvl w:ilvl="1">
      <w:start w:val="1"/>
      <w:numFmt w:val="decimal"/>
      <w:lvlText w:val="3.%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7ED32DCA"/>
    <w:multiLevelType w:val="hybridMultilevel"/>
    <w:tmpl w:val="92B8313C"/>
    <w:lvl w:ilvl="0" w:tplc="91E6C4E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F8D145D"/>
    <w:multiLevelType w:val="hybridMultilevel"/>
    <w:tmpl w:val="92A2F1D6"/>
    <w:lvl w:ilvl="0" w:tplc="FFFFFFFF">
      <w:start w:val="1"/>
      <w:numFmt w:val="bullet"/>
      <w:lvlText w:val=""/>
      <w:lvlJc w:val="left"/>
      <w:pPr>
        <w:ind w:left="720" w:hanging="360"/>
      </w:pPr>
      <w:rPr>
        <w:rFonts w:ascii="Symbol" w:hAnsi="Symbol" w:hint="default"/>
      </w:rPr>
    </w:lvl>
    <w:lvl w:ilvl="1" w:tplc="E446FF52">
      <w:start w:val="1"/>
      <w:numFmt w:val="bullet"/>
      <w:lvlText w:val="•"/>
      <w:lvlJc w:val="left"/>
      <w:pPr>
        <w:ind w:left="1080" w:hanging="360"/>
      </w:pPr>
      <w:rPr>
        <w:rFonts w:ascii="Times New Roman" w:hAnsi="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28"/>
  </w:num>
  <w:num w:numId="4">
    <w:abstractNumId w:val="11"/>
  </w:num>
  <w:num w:numId="5">
    <w:abstractNumId w:val="50"/>
  </w:num>
  <w:num w:numId="6">
    <w:abstractNumId w:val="30"/>
  </w:num>
  <w:num w:numId="7">
    <w:abstractNumId w:val="3"/>
  </w:num>
  <w:num w:numId="8">
    <w:abstractNumId w:val="12"/>
  </w:num>
  <w:num w:numId="9">
    <w:abstractNumId w:val="41"/>
  </w:num>
  <w:num w:numId="10">
    <w:abstractNumId w:val="26"/>
  </w:num>
  <w:num w:numId="11">
    <w:abstractNumId w:val="15"/>
  </w:num>
  <w:num w:numId="12">
    <w:abstractNumId w:val="47"/>
  </w:num>
  <w:num w:numId="13">
    <w:abstractNumId w:val="0"/>
  </w:num>
  <w:num w:numId="14">
    <w:abstractNumId w:val="52"/>
  </w:num>
  <w:num w:numId="15">
    <w:abstractNumId w:val="20"/>
  </w:num>
  <w:num w:numId="16">
    <w:abstractNumId w:val="53"/>
  </w:num>
  <w:num w:numId="17">
    <w:abstractNumId w:val="6"/>
  </w:num>
  <w:num w:numId="18">
    <w:abstractNumId w:val="16"/>
  </w:num>
  <w:num w:numId="19">
    <w:abstractNumId w:val="7"/>
  </w:num>
  <w:num w:numId="20">
    <w:abstractNumId w:val="4"/>
  </w:num>
  <w:num w:numId="21">
    <w:abstractNumId w:val="23"/>
  </w:num>
  <w:num w:numId="22">
    <w:abstractNumId w:val="35"/>
  </w:num>
  <w:num w:numId="23">
    <w:abstractNumId w:val="55"/>
  </w:num>
  <w:num w:numId="24">
    <w:abstractNumId w:val="1"/>
  </w:num>
  <w:num w:numId="25">
    <w:abstractNumId w:val="8"/>
  </w:num>
  <w:num w:numId="26">
    <w:abstractNumId w:val="40"/>
  </w:num>
  <w:num w:numId="27">
    <w:abstractNumId w:val="57"/>
  </w:num>
  <w:num w:numId="28">
    <w:abstractNumId w:val="17"/>
  </w:num>
  <w:num w:numId="29">
    <w:abstractNumId w:val="37"/>
  </w:num>
  <w:num w:numId="30">
    <w:abstractNumId w:val="36"/>
  </w:num>
  <w:num w:numId="31">
    <w:abstractNumId w:val="34"/>
  </w:num>
  <w:num w:numId="32">
    <w:abstractNumId w:val="44"/>
  </w:num>
  <w:num w:numId="33">
    <w:abstractNumId w:val="5"/>
  </w:num>
  <w:num w:numId="34">
    <w:abstractNumId w:val="46"/>
  </w:num>
  <w:num w:numId="35">
    <w:abstractNumId w:val="45"/>
  </w:num>
  <w:num w:numId="36">
    <w:abstractNumId w:val="19"/>
  </w:num>
  <w:num w:numId="37">
    <w:abstractNumId w:val="38"/>
  </w:num>
  <w:num w:numId="38">
    <w:abstractNumId w:val="58"/>
  </w:num>
  <w:num w:numId="39">
    <w:abstractNumId w:val="27"/>
  </w:num>
  <w:num w:numId="40">
    <w:abstractNumId w:val="18"/>
  </w:num>
  <w:num w:numId="41">
    <w:abstractNumId w:val="10"/>
  </w:num>
  <w:num w:numId="42">
    <w:abstractNumId w:val="54"/>
  </w:num>
  <w:num w:numId="43">
    <w:abstractNumId w:val="25"/>
  </w:num>
  <w:num w:numId="44">
    <w:abstractNumId w:val="43"/>
  </w:num>
  <w:num w:numId="45">
    <w:abstractNumId w:val="39"/>
  </w:num>
  <w:num w:numId="46">
    <w:abstractNumId w:val="2"/>
  </w:num>
  <w:num w:numId="47">
    <w:abstractNumId w:val="22"/>
  </w:num>
  <w:num w:numId="48">
    <w:abstractNumId w:val="29"/>
  </w:num>
  <w:num w:numId="49">
    <w:abstractNumId w:val="14"/>
  </w:num>
  <w:num w:numId="50">
    <w:abstractNumId w:val="33"/>
  </w:num>
  <w:num w:numId="51">
    <w:abstractNumId w:val="51"/>
  </w:num>
  <w:num w:numId="52">
    <w:abstractNumId w:val="48"/>
  </w:num>
  <w:num w:numId="53">
    <w:abstractNumId w:val="32"/>
  </w:num>
  <w:num w:numId="54">
    <w:abstractNumId w:val="42"/>
  </w:num>
  <w:num w:numId="55">
    <w:abstractNumId w:val="21"/>
  </w:num>
  <w:num w:numId="56">
    <w:abstractNumId w:val="49"/>
  </w:num>
  <w:num w:numId="57">
    <w:abstractNumId w:val="31"/>
  </w:num>
  <w:num w:numId="58">
    <w:abstractNumId w:val="56"/>
  </w:num>
  <w:num w:numId="59">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3CC"/>
    <w:rsid w:val="000028B7"/>
    <w:rsid w:val="00002A2C"/>
    <w:rsid w:val="0000523D"/>
    <w:rsid w:val="0000615D"/>
    <w:rsid w:val="0000638E"/>
    <w:rsid w:val="00006BE8"/>
    <w:rsid w:val="00007FD2"/>
    <w:rsid w:val="000105C5"/>
    <w:rsid w:val="00011ED4"/>
    <w:rsid w:val="00012654"/>
    <w:rsid w:val="00012710"/>
    <w:rsid w:val="0001351D"/>
    <w:rsid w:val="000138E5"/>
    <w:rsid w:val="00013CAE"/>
    <w:rsid w:val="000151AA"/>
    <w:rsid w:val="00015CA6"/>
    <w:rsid w:val="000160B5"/>
    <w:rsid w:val="000162AB"/>
    <w:rsid w:val="00016E36"/>
    <w:rsid w:val="000172C3"/>
    <w:rsid w:val="0002017C"/>
    <w:rsid w:val="000210AC"/>
    <w:rsid w:val="00024371"/>
    <w:rsid w:val="00025C8F"/>
    <w:rsid w:val="0002671E"/>
    <w:rsid w:val="0002720A"/>
    <w:rsid w:val="00027F92"/>
    <w:rsid w:val="000303C3"/>
    <w:rsid w:val="0003043E"/>
    <w:rsid w:val="0003054B"/>
    <w:rsid w:val="00035241"/>
    <w:rsid w:val="00035684"/>
    <w:rsid w:val="00035889"/>
    <w:rsid w:val="000375C2"/>
    <w:rsid w:val="00040482"/>
    <w:rsid w:val="0004141A"/>
    <w:rsid w:val="00041CF5"/>
    <w:rsid w:val="00043110"/>
    <w:rsid w:val="00044A79"/>
    <w:rsid w:val="00046673"/>
    <w:rsid w:val="0004788F"/>
    <w:rsid w:val="00047BE2"/>
    <w:rsid w:val="00052086"/>
    <w:rsid w:val="00052FB7"/>
    <w:rsid w:val="000541B6"/>
    <w:rsid w:val="00055DFB"/>
    <w:rsid w:val="00057D8B"/>
    <w:rsid w:val="00057E69"/>
    <w:rsid w:val="00060A46"/>
    <w:rsid w:val="00060EF0"/>
    <w:rsid w:val="000628BC"/>
    <w:rsid w:val="000638AF"/>
    <w:rsid w:val="00064434"/>
    <w:rsid w:val="00064FE5"/>
    <w:rsid w:val="00066E0E"/>
    <w:rsid w:val="0007105A"/>
    <w:rsid w:val="0007247E"/>
    <w:rsid w:val="00074B1C"/>
    <w:rsid w:val="00075ADC"/>
    <w:rsid w:val="00075CD8"/>
    <w:rsid w:val="0007633C"/>
    <w:rsid w:val="00076F09"/>
    <w:rsid w:val="000774EB"/>
    <w:rsid w:val="000776F9"/>
    <w:rsid w:val="000777AC"/>
    <w:rsid w:val="00081A52"/>
    <w:rsid w:val="000825BA"/>
    <w:rsid w:val="0008300B"/>
    <w:rsid w:val="00083E6B"/>
    <w:rsid w:val="00084A9F"/>
    <w:rsid w:val="000852B6"/>
    <w:rsid w:val="0008572F"/>
    <w:rsid w:val="000902D9"/>
    <w:rsid w:val="00090762"/>
    <w:rsid w:val="000921F7"/>
    <w:rsid w:val="00092A3D"/>
    <w:rsid w:val="00094C1E"/>
    <w:rsid w:val="00094E18"/>
    <w:rsid w:val="00094FC4"/>
    <w:rsid w:val="0009507F"/>
    <w:rsid w:val="00095348"/>
    <w:rsid w:val="00096536"/>
    <w:rsid w:val="00096BEB"/>
    <w:rsid w:val="00097486"/>
    <w:rsid w:val="00097534"/>
    <w:rsid w:val="00097979"/>
    <w:rsid w:val="000A2CC8"/>
    <w:rsid w:val="000A461F"/>
    <w:rsid w:val="000A5B16"/>
    <w:rsid w:val="000A6B62"/>
    <w:rsid w:val="000A6F43"/>
    <w:rsid w:val="000A7007"/>
    <w:rsid w:val="000A7E66"/>
    <w:rsid w:val="000B1A77"/>
    <w:rsid w:val="000B2709"/>
    <w:rsid w:val="000B476A"/>
    <w:rsid w:val="000B5687"/>
    <w:rsid w:val="000B5CAB"/>
    <w:rsid w:val="000B67D1"/>
    <w:rsid w:val="000B7829"/>
    <w:rsid w:val="000B7A5A"/>
    <w:rsid w:val="000C0A54"/>
    <w:rsid w:val="000C0BBC"/>
    <w:rsid w:val="000C24E4"/>
    <w:rsid w:val="000C35CC"/>
    <w:rsid w:val="000C37DC"/>
    <w:rsid w:val="000C4088"/>
    <w:rsid w:val="000C495B"/>
    <w:rsid w:val="000C53FC"/>
    <w:rsid w:val="000C5F62"/>
    <w:rsid w:val="000C75FD"/>
    <w:rsid w:val="000D1563"/>
    <w:rsid w:val="000D1C76"/>
    <w:rsid w:val="000D1F04"/>
    <w:rsid w:val="000D233C"/>
    <w:rsid w:val="000D23A1"/>
    <w:rsid w:val="000D2470"/>
    <w:rsid w:val="000D3D07"/>
    <w:rsid w:val="000D4E3C"/>
    <w:rsid w:val="000D5FAF"/>
    <w:rsid w:val="000D7B6B"/>
    <w:rsid w:val="000D7C4C"/>
    <w:rsid w:val="000E004B"/>
    <w:rsid w:val="000E0301"/>
    <w:rsid w:val="000E0CF3"/>
    <w:rsid w:val="000E20F4"/>
    <w:rsid w:val="000E2579"/>
    <w:rsid w:val="000E4C2E"/>
    <w:rsid w:val="000E540A"/>
    <w:rsid w:val="000E606F"/>
    <w:rsid w:val="000E7F8C"/>
    <w:rsid w:val="000F0B89"/>
    <w:rsid w:val="000F1994"/>
    <w:rsid w:val="000F3CB1"/>
    <w:rsid w:val="000F4627"/>
    <w:rsid w:val="000F5031"/>
    <w:rsid w:val="000F55E4"/>
    <w:rsid w:val="000F5720"/>
    <w:rsid w:val="000F6363"/>
    <w:rsid w:val="000F796B"/>
    <w:rsid w:val="00100429"/>
    <w:rsid w:val="001007A3"/>
    <w:rsid w:val="00100A5E"/>
    <w:rsid w:val="00100C17"/>
    <w:rsid w:val="00101DC6"/>
    <w:rsid w:val="0010263B"/>
    <w:rsid w:val="0010494A"/>
    <w:rsid w:val="00104B8C"/>
    <w:rsid w:val="00106639"/>
    <w:rsid w:val="0010703F"/>
    <w:rsid w:val="00110671"/>
    <w:rsid w:val="0011104E"/>
    <w:rsid w:val="001120F1"/>
    <w:rsid w:val="001127F1"/>
    <w:rsid w:val="00112BB9"/>
    <w:rsid w:val="00112C09"/>
    <w:rsid w:val="00116A31"/>
    <w:rsid w:val="00121306"/>
    <w:rsid w:val="00121923"/>
    <w:rsid w:val="00121C14"/>
    <w:rsid w:val="001228E5"/>
    <w:rsid w:val="00122B89"/>
    <w:rsid w:val="00122BCD"/>
    <w:rsid w:val="00123155"/>
    <w:rsid w:val="001248EF"/>
    <w:rsid w:val="00125586"/>
    <w:rsid w:val="00125B09"/>
    <w:rsid w:val="00126245"/>
    <w:rsid w:val="00126E9F"/>
    <w:rsid w:val="00130018"/>
    <w:rsid w:val="00130EFC"/>
    <w:rsid w:val="00132C6F"/>
    <w:rsid w:val="00133333"/>
    <w:rsid w:val="00134460"/>
    <w:rsid w:val="001345B6"/>
    <w:rsid w:val="00134D62"/>
    <w:rsid w:val="0013590B"/>
    <w:rsid w:val="00135984"/>
    <w:rsid w:val="00135EE4"/>
    <w:rsid w:val="00136A96"/>
    <w:rsid w:val="0013721C"/>
    <w:rsid w:val="001378B7"/>
    <w:rsid w:val="00141145"/>
    <w:rsid w:val="0014176A"/>
    <w:rsid w:val="00144C7F"/>
    <w:rsid w:val="00145D59"/>
    <w:rsid w:val="0014606E"/>
    <w:rsid w:val="00146A5E"/>
    <w:rsid w:val="00147F22"/>
    <w:rsid w:val="0015003D"/>
    <w:rsid w:val="001509AA"/>
    <w:rsid w:val="00151C2C"/>
    <w:rsid w:val="00151F38"/>
    <w:rsid w:val="001525FA"/>
    <w:rsid w:val="00152849"/>
    <w:rsid w:val="00152E4A"/>
    <w:rsid w:val="0015370E"/>
    <w:rsid w:val="001548FD"/>
    <w:rsid w:val="00155A71"/>
    <w:rsid w:val="00155E6A"/>
    <w:rsid w:val="0015609C"/>
    <w:rsid w:val="0015667D"/>
    <w:rsid w:val="001566E9"/>
    <w:rsid w:val="00162257"/>
    <w:rsid w:val="001623BA"/>
    <w:rsid w:val="00166D08"/>
    <w:rsid w:val="001678A2"/>
    <w:rsid w:val="00167B2A"/>
    <w:rsid w:val="001708E3"/>
    <w:rsid w:val="00171886"/>
    <w:rsid w:val="001724D4"/>
    <w:rsid w:val="001726F9"/>
    <w:rsid w:val="00173460"/>
    <w:rsid w:val="00174E88"/>
    <w:rsid w:val="00175F71"/>
    <w:rsid w:val="00176C6E"/>
    <w:rsid w:val="00177371"/>
    <w:rsid w:val="0017795B"/>
    <w:rsid w:val="00177E59"/>
    <w:rsid w:val="001815B7"/>
    <w:rsid w:val="00183CBB"/>
    <w:rsid w:val="00183EA8"/>
    <w:rsid w:val="0018419F"/>
    <w:rsid w:val="00184260"/>
    <w:rsid w:val="001847E3"/>
    <w:rsid w:val="00185E78"/>
    <w:rsid w:val="00186283"/>
    <w:rsid w:val="00186D33"/>
    <w:rsid w:val="001877EC"/>
    <w:rsid w:val="00191339"/>
    <w:rsid w:val="0019144D"/>
    <w:rsid w:val="001931F9"/>
    <w:rsid w:val="00196E25"/>
    <w:rsid w:val="00197350"/>
    <w:rsid w:val="00197A15"/>
    <w:rsid w:val="001A0B4A"/>
    <w:rsid w:val="001A0C87"/>
    <w:rsid w:val="001A25A8"/>
    <w:rsid w:val="001A27DC"/>
    <w:rsid w:val="001A2A20"/>
    <w:rsid w:val="001A35C6"/>
    <w:rsid w:val="001A3BD5"/>
    <w:rsid w:val="001A3F11"/>
    <w:rsid w:val="001A458C"/>
    <w:rsid w:val="001A64BA"/>
    <w:rsid w:val="001B0BDD"/>
    <w:rsid w:val="001B112F"/>
    <w:rsid w:val="001B1248"/>
    <w:rsid w:val="001B1494"/>
    <w:rsid w:val="001B2502"/>
    <w:rsid w:val="001B62DB"/>
    <w:rsid w:val="001C065A"/>
    <w:rsid w:val="001C0722"/>
    <w:rsid w:val="001C5810"/>
    <w:rsid w:val="001C76E9"/>
    <w:rsid w:val="001C7B63"/>
    <w:rsid w:val="001D0012"/>
    <w:rsid w:val="001D3DF7"/>
    <w:rsid w:val="001D5221"/>
    <w:rsid w:val="001D5824"/>
    <w:rsid w:val="001D635E"/>
    <w:rsid w:val="001D672D"/>
    <w:rsid w:val="001D6794"/>
    <w:rsid w:val="001D71E3"/>
    <w:rsid w:val="001E0088"/>
    <w:rsid w:val="001E1580"/>
    <w:rsid w:val="001E1C28"/>
    <w:rsid w:val="001E3899"/>
    <w:rsid w:val="001E4B3F"/>
    <w:rsid w:val="001E4E58"/>
    <w:rsid w:val="001E7163"/>
    <w:rsid w:val="001F0CF0"/>
    <w:rsid w:val="001F0E41"/>
    <w:rsid w:val="001F20A3"/>
    <w:rsid w:val="001F20E1"/>
    <w:rsid w:val="001F2410"/>
    <w:rsid w:val="001F354E"/>
    <w:rsid w:val="001F38BA"/>
    <w:rsid w:val="001F3C55"/>
    <w:rsid w:val="001F45D9"/>
    <w:rsid w:val="001F4E74"/>
    <w:rsid w:val="001F509B"/>
    <w:rsid w:val="001F6D2D"/>
    <w:rsid w:val="002000BF"/>
    <w:rsid w:val="00203439"/>
    <w:rsid w:val="00205B8B"/>
    <w:rsid w:val="00206ADD"/>
    <w:rsid w:val="00206B1C"/>
    <w:rsid w:val="0021134D"/>
    <w:rsid w:val="00211464"/>
    <w:rsid w:val="00213785"/>
    <w:rsid w:val="002140A8"/>
    <w:rsid w:val="002142C1"/>
    <w:rsid w:val="00214A3D"/>
    <w:rsid w:val="00214C96"/>
    <w:rsid w:val="00214D0A"/>
    <w:rsid w:val="00214FC1"/>
    <w:rsid w:val="0021555A"/>
    <w:rsid w:val="00215CCA"/>
    <w:rsid w:val="002169FE"/>
    <w:rsid w:val="00217504"/>
    <w:rsid w:val="00217AA0"/>
    <w:rsid w:val="00220594"/>
    <w:rsid w:val="00220B48"/>
    <w:rsid w:val="002210BE"/>
    <w:rsid w:val="00221C99"/>
    <w:rsid w:val="00222A64"/>
    <w:rsid w:val="002246CA"/>
    <w:rsid w:val="00224ECD"/>
    <w:rsid w:val="00225659"/>
    <w:rsid w:val="00225A69"/>
    <w:rsid w:val="00230F4B"/>
    <w:rsid w:val="00233685"/>
    <w:rsid w:val="00234318"/>
    <w:rsid w:val="00234BE6"/>
    <w:rsid w:val="00234D9F"/>
    <w:rsid w:val="00240763"/>
    <w:rsid w:val="00241419"/>
    <w:rsid w:val="00243DE1"/>
    <w:rsid w:val="00244F98"/>
    <w:rsid w:val="002454A2"/>
    <w:rsid w:val="002460AC"/>
    <w:rsid w:val="00246549"/>
    <w:rsid w:val="002465DD"/>
    <w:rsid w:val="00246BF4"/>
    <w:rsid w:val="00247003"/>
    <w:rsid w:val="002479F0"/>
    <w:rsid w:val="00247DB7"/>
    <w:rsid w:val="00252AFB"/>
    <w:rsid w:val="00253C81"/>
    <w:rsid w:val="00253DB2"/>
    <w:rsid w:val="00255A98"/>
    <w:rsid w:val="0025631A"/>
    <w:rsid w:val="00262BF6"/>
    <w:rsid w:val="00262C09"/>
    <w:rsid w:val="00263F4A"/>
    <w:rsid w:val="00264016"/>
    <w:rsid w:val="002705F9"/>
    <w:rsid w:val="00274296"/>
    <w:rsid w:val="0027499F"/>
    <w:rsid w:val="00275627"/>
    <w:rsid w:val="002774B9"/>
    <w:rsid w:val="00277CD1"/>
    <w:rsid w:val="00281D92"/>
    <w:rsid w:val="002826FC"/>
    <w:rsid w:val="00283B51"/>
    <w:rsid w:val="00283BF7"/>
    <w:rsid w:val="00283C11"/>
    <w:rsid w:val="00283F63"/>
    <w:rsid w:val="00284533"/>
    <w:rsid w:val="00285715"/>
    <w:rsid w:val="00285AA2"/>
    <w:rsid w:val="00285ABE"/>
    <w:rsid w:val="0028655D"/>
    <w:rsid w:val="002869FD"/>
    <w:rsid w:val="002870C0"/>
    <w:rsid w:val="00287B00"/>
    <w:rsid w:val="00293473"/>
    <w:rsid w:val="002935A4"/>
    <w:rsid w:val="00293B35"/>
    <w:rsid w:val="00293C51"/>
    <w:rsid w:val="002946D8"/>
    <w:rsid w:val="00295D0F"/>
    <w:rsid w:val="00295FE3"/>
    <w:rsid w:val="00297D23"/>
    <w:rsid w:val="002A06A7"/>
    <w:rsid w:val="002A0BAA"/>
    <w:rsid w:val="002A0E5E"/>
    <w:rsid w:val="002A13F3"/>
    <w:rsid w:val="002A1E91"/>
    <w:rsid w:val="002A2AA6"/>
    <w:rsid w:val="002A5566"/>
    <w:rsid w:val="002A59D3"/>
    <w:rsid w:val="002A5A07"/>
    <w:rsid w:val="002A74D8"/>
    <w:rsid w:val="002A762A"/>
    <w:rsid w:val="002A7A48"/>
    <w:rsid w:val="002A7E57"/>
    <w:rsid w:val="002B075F"/>
    <w:rsid w:val="002B0CCB"/>
    <w:rsid w:val="002B7E48"/>
    <w:rsid w:val="002C0107"/>
    <w:rsid w:val="002C04D8"/>
    <w:rsid w:val="002C47DB"/>
    <w:rsid w:val="002C56D4"/>
    <w:rsid w:val="002C5F19"/>
    <w:rsid w:val="002D2285"/>
    <w:rsid w:val="002D27C4"/>
    <w:rsid w:val="002D2A25"/>
    <w:rsid w:val="002D3F13"/>
    <w:rsid w:val="002D44E9"/>
    <w:rsid w:val="002D45E2"/>
    <w:rsid w:val="002D4DE6"/>
    <w:rsid w:val="002D5600"/>
    <w:rsid w:val="002D7D96"/>
    <w:rsid w:val="002E0070"/>
    <w:rsid w:val="002E1C80"/>
    <w:rsid w:val="002E361C"/>
    <w:rsid w:val="002E6BAD"/>
    <w:rsid w:val="002E6F4D"/>
    <w:rsid w:val="002E7D65"/>
    <w:rsid w:val="002E7D6B"/>
    <w:rsid w:val="002F2731"/>
    <w:rsid w:val="002F2AA1"/>
    <w:rsid w:val="002F4B03"/>
    <w:rsid w:val="002F6991"/>
    <w:rsid w:val="002F77C8"/>
    <w:rsid w:val="002F78ED"/>
    <w:rsid w:val="002F792E"/>
    <w:rsid w:val="0030039F"/>
    <w:rsid w:val="003008CC"/>
    <w:rsid w:val="00301580"/>
    <w:rsid w:val="00301B39"/>
    <w:rsid w:val="00302C6F"/>
    <w:rsid w:val="00302D39"/>
    <w:rsid w:val="00304DD2"/>
    <w:rsid w:val="00305184"/>
    <w:rsid w:val="0030544D"/>
    <w:rsid w:val="00305D70"/>
    <w:rsid w:val="00307DEA"/>
    <w:rsid w:val="00310155"/>
    <w:rsid w:val="00310A0B"/>
    <w:rsid w:val="00310BBE"/>
    <w:rsid w:val="003114F8"/>
    <w:rsid w:val="00311EC1"/>
    <w:rsid w:val="00311EC7"/>
    <w:rsid w:val="00313EA5"/>
    <w:rsid w:val="003142E4"/>
    <w:rsid w:val="0031514C"/>
    <w:rsid w:val="0031656D"/>
    <w:rsid w:val="00316E68"/>
    <w:rsid w:val="003207AE"/>
    <w:rsid w:val="00320B81"/>
    <w:rsid w:val="00320CA4"/>
    <w:rsid w:val="0032373A"/>
    <w:rsid w:val="00324D35"/>
    <w:rsid w:val="0032531D"/>
    <w:rsid w:val="0032598C"/>
    <w:rsid w:val="003311DB"/>
    <w:rsid w:val="00332C21"/>
    <w:rsid w:val="00333659"/>
    <w:rsid w:val="0033373F"/>
    <w:rsid w:val="00334C9C"/>
    <w:rsid w:val="00334EB5"/>
    <w:rsid w:val="00340398"/>
    <w:rsid w:val="003408DB"/>
    <w:rsid w:val="003413F1"/>
    <w:rsid w:val="003424A7"/>
    <w:rsid w:val="00344977"/>
    <w:rsid w:val="00344F62"/>
    <w:rsid w:val="003479B2"/>
    <w:rsid w:val="00350765"/>
    <w:rsid w:val="00351813"/>
    <w:rsid w:val="00351E51"/>
    <w:rsid w:val="003544F5"/>
    <w:rsid w:val="0035492E"/>
    <w:rsid w:val="003551AD"/>
    <w:rsid w:val="003558FC"/>
    <w:rsid w:val="00355A48"/>
    <w:rsid w:val="00355BE7"/>
    <w:rsid w:val="003566C1"/>
    <w:rsid w:val="0035672A"/>
    <w:rsid w:val="003606A5"/>
    <w:rsid w:val="00360E31"/>
    <w:rsid w:val="003628FB"/>
    <w:rsid w:val="00362C0F"/>
    <w:rsid w:val="003637E1"/>
    <w:rsid w:val="003637FD"/>
    <w:rsid w:val="00365D6A"/>
    <w:rsid w:val="00365DA3"/>
    <w:rsid w:val="00366AAC"/>
    <w:rsid w:val="00367E42"/>
    <w:rsid w:val="00372772"/>
    <w:rsid w:val="0037342B"/>
    <w:rsid w:val="00374AE0"/>
    <w:rsid w:val="00377499"/>
    <w:rsid w:val="00377BDB"/>
    <w:rsid w:val="003806B1"/>
    <w:rsid w:val="00380A90"/>
    <w:rsid w:val="00380F40"/>
    <w:rsid w:val="00381A2D"/>
    <w:rsid w:val="00381BDE"/>
    <w:rsid w:val="00381EC3"/>
    <w:rsid w:val="00383E7A"/>
    <w:rsid w:val="003857E5"/>
    <w:rsid w:val="00386A27"/>
    <w:rsid w:val="00386DE0"/>
    <w:rsid w:val="003877EC"/>
    <w:rsid w:val="00391884"/>
    <w:rsid w:val="00392972"/>
    <w:rsid w:val="0039350E"/>
    <w:rsid w:val="0039447A"/>
    <w:rsid w:val="003948CD"/>
    <w:rsid w:val="003962A0"/>
    <w:rsid w:val="00396E5C"/>
    <w:rsid w:val="003A17DB"/>
    <w:rsid w:val="003A1A53"/>
    <w:rsid w:val="003A3C85"/>
    <w:rsid w:val="003A4F44"/>
    <w:rsid w:val="003A5841"/>
    <w:rsid w:val="003B1571"/>
    <w:rsid w:val="003B16FF"/>
    <w:rsid w:val="003B26AD"/>
    <w:rsid w:val="003B3633"/>
    <w:rsid w:val="003B3D93"/>
    <w:rsid w:val="003B4733"/>
    <w:rsid w:val="003B4FEE"/>
    <w:rsid w:val="003B6470"/>
    <w:rsid w:val="003B7073"/>
    <w:rsid w:val="003B71AB"/>
    <w:rsid w:val="003B77B9"/>
    <w:rsid w:val="003B7C4A"/>
    <w:rsid w:val="003C07FD"/>
    <w:rsid w:val="003C0DF2"/>
    <w:rsid w:val="003C2C06"/>
    <w:rsid w:val="003C34C5"/>
    <w:rsid w:val="003C44A2"/>
    <w:rsid w:val="003C57F9"/>
    <w:rsid w:val="003C5BF6"/>
    <w:rsid w:val="003C5DE0"/>
    <w:rsid w:val="003C5FA2"/>
    <w:rsid w:val="003C65C1"/>
    <w:rsid w:val="003D00A1"/>
    <w:rsid w:val="003D0A48"/>
    <w:rsid w:val="003D20C0"/>
    <w:rsid w:val="003D20DB"/>
    <w:rsid w:val="003D2A57"/>
    <w:rsid w:val="003D63AC"/>
    <w:rsid w:val="003D6901"/>
    <w:rsid w:val="003D6C01"/>
    <w:rsid w:val="003D6DA1"/>
    <w:rsid w:val="003D71FD"/>
    <w:rsid w:val="003D72BA"/>
    <w:rsid w:val="003D7463"/>
    <w:rsid w:val="003D7724"/>
    <w:rsid w:val="003E1911"/>
    <w:rsid w:val="003E1B27"/>
    <w:rsid w:val="003E230B"/>
    <w:rsid w:val="003E4149"/>
    <w:rsid w:val="003E49A2"/>
    <w:rsid w:val="003E4D07"/>
    <w:rsid w:val="003E4E43"/>
    <w:rsid w:val="003E503F"/>
    <w:rsid w:val="003E52DA"/>
    <w:rsid w:val="003E569E"/>
    <w:rsid w:val="003E6E67"/>
    <w:rsid w:val="003E6F69"/>
    <w:rsid w:val="003E7AF4"/>
    <w:rsid w:val="003E7B88"/>
    <w:rsid w:val="003F0B0E"/>
    <w:rsid w:val="003F4378"/>
    <w:rsid w:val="003F5463"/>
    <w:rsid w:val="003F55A9"/>
    <w:rsid w:val="003F58B3"/>
    <w:rsid w:val="003F5985"/>
    <w:rsid w:val="003F659F"/>
    <w:rsid w:val="003F6CEF"/>
    <w:rsid w:val="003F702A"/>
    <w:rsid w:val="003F7BC5"/>
    <w:rsid w:val="003F7C0E"/>
    <w:rsid w:val="00400296"/>
    <w:rsid w:val="0040049F"/>
    <w:rsid w:val="00400B64"/>
    <w:rsid w:val="004019F4"/>
    <w:rsid w:val="004020C9"/>
    <w:rsid w:val="0040582F"/>
    <w:rsid w:val="00405CF6"/>
    <w:rsid w:val="0041050F"/>
    <w:rsid w:val="00410C84"/>
    <w:rsid w:val="0041368C"/>
    <w:rsid w:val="00413A72"/>
    <w:rsid w:val="004148E8"/>
    <w:rsid w:val="00414C85"/>
    <w:rsid w:val="00415F3B"/>
    <w:rsid w:val="00421FAC"/>
    <w:rsid w:val="00423369"/>
    <w:rsid w:val="0042758C"/>
    <w:rsid w:val="00430102"/>
    <w:rsid w:val="00430295"/>
    <w:rsid w:val="004306FD"/>
    <w:rsid w:val="00430867"/>
    <w:rsid w:val="00430A49"/>
    <w:rsid w:val="00431488"/>
    <w:rsid w:val="004327C2"/>
    <w:rsid w:val="0043342E"/>
    <w:rsid w:val="00434BF0"/>
    <w:rsid w:val="00436EBD"/>
    <w:rsid w:val="00437292"/>
    <w:rsid w:val="00437875"/>
    <w:rsid w:val="004378EC"/>
    <w:rsid w:val="00440BC5"/>
    <w:rsid w:val="00441AE4"/>
    <w:rsid w:val="004426A9"/>
    <w:rsid w:val="004429C7"/>
    <w:rsid w:val="00442BDD"/>
    <w:rsid w:val="00443516"/>
    <w:rsid w:val="00443DD4"/>
    <w:rsid w:val="00444844"/>
    <w:rsid w:val="00446DCF"/>
    <w:rsid w:val="00446F2C"/>
    <w:rsid w:val="004500A6"/>
    <w:rsid w:val="00450ADD"/>
    <w:rsid w:val="004547CA"/>
    <w:rsid w:val="004559D4"/>
    <w:rsid w:val="00455FBD"/>
    <w:rsid w:val="004562EE"/>
    <w:rsid w:val="00456BC2"/>
    <w:rsid w:val="0045709D"/>
    <w:rsid w:val="00457236"/>
    <w:rsid w:val="00460CF8"/>
    <w:rsid w:val="0046150E"/>
    <w:rsid w:val="004641E3"/>
    <w:rsid w:val="00465FEB"/>
    <w:rsid w:val="00466039"/>
    <w:rsid w:val="004707F8"/>
    <w:rsid w:val="00471432"/>
    <w:rsid w:val="00471A06"/>
    <w:rsid w:val="00472364"/>
    <w:rsid w:val="0047256B"/>
    <w:rsid w:val="00474F50"/>
    <w:rsid w:val="00480BE8"/>
    <w:rsid w:val="00480ED1"/>
    <w:rsid w:val="00480F42"/>
    <w:rsid w:val="00482177"/>
    <w:rsid w:val="00482505"/>
    <w:rsid w:val="00482E89"/>
    <w:rsid w:val="004830DD"/>
    <w:rsid w:val="00483504"/>
    <w:rsid w:val="00483684"/>
    <w:rsid w:val="00483832"/>
    <w:rsid w:val="00484703"/>
    <w:rsid w:val="0048490B"/>
    <w:rsid w:val="00485DBB"/>
    <w:rsid w:val="004866DD"/>
    <w:rsid w:val="00486C86"/>
    <w:rsid w:val="00487B2F"/>
    <w:rsid w:val="00487FC1"/>
    <w:rsid w:val="004906AC"/>
    <w:rsid w:val="00490929"/>
    <w:rsid w:val="0049165B"/>
    <w:rsid w:val="00491745"/>
    <w:rsid w:val="00491C90"/>
    <w:rsid w:val="004935DE"/>
    <w:rsid w:val="004936D2"/>
    <w:rsid w:val="004946A6"/>
    <w:rsid w:val="004966AC"/>
    <w:rsid w:val="004967AC"/>
    <w:rsid w:val="00497C2E"/>
    <w:rsid w:val="004A20A2"/>
    <w:rsid w:val="004A2C6F"/>
    <w:rsid w:val="004A4BC1"/>
    <w:rsid w:val="004A4CD8"/>
    <w:rsid w:val="004A5AC0"/>
    <w:rsid w:val="004A5BF2"/>
    <w:rsid w:val="004B2154"/>
    <w:rsid w:val="004B258B"/>
    <w:rsid w:val="004B340E"/>
    <w:rsid w:val="004B46BD"/>
    <w:rsid w:val="004B5427"/>
    <w:rsid w:val="004B6A8E"/>
    <w:rsid w:val="004B6C25"/>
    <w:rsid w:val="004B6E6B"/>
    <w:rsid w:val="004C0D14"/>
    <w:rsid w:val="004C0ED3"/>
    <w:rsid w:val="004C1569"/>
    <w:rsid w:val="004C1976"/>
    <w:rsid w:val="004C2A87"/>
    <w:rsid w:val="004C384D"/>
    <w:rsid w:val="004C3BBC"/>
    <w:rsid w:val="004C4972"/>
    <w:rsid w:val="004C587C"/>
    <w:rsid w:val="004C715F"/>
    <w:rsid w:val="004C7827"/>
    <w:rsid w:val="004D0F8D"/>
    <w:rsid w:val="004D11A6"/>
    <w:rsid w:val="004D2A02"/>
    <w:rsid w:val="004D2E3F"/>
    <w:rsid w:val="004D39DC"/>
    <w:rsid w:val="004D39F7"/>
    <w:rsid w:val="004D4C56"/>
    <w:rsid w:val="004D54F1"/>
    <w:rsid w:val="004E14AA"/>
    <w:rsid w:val="004E214F"/>
    <w:rsid w:val="004E21D6"/>
    <w:rsid w:val="004E24E9"/>
    <w:rsid w:val="004E2E16"/>
    <w:rsid w:val="004E304B"/>
    <w:rsid w:val="004E3D53"/>
    <w:rsid w:val="004E41B7"/>
    <w:rsid w:val="004E506B"/>
    <w:rsid w:val="004E5A3C"/>
    <w:rsid w:val="004E5E12"/>
    <w:rsid w:val="004E6115"/>
    <w:rsid w:val="004F04FF"/>
    <w:rsid w:val="004F07C7"/>
    <w:rsid w:val="004F1298"/>
    <w:rsid w:val="004F1370"/>
    <w:rsid w:val="004F308F"/>
    <w:rsid w:val="004F4D7C"/>
    <w:rsid w:val="004F5FA5"/>
    <w:rsid w:val="004F71E8"/>
    <w:rsid w:val="004F7D67"/>
    <w:rsid w:val="0050017A"/>
    <w:rsid w:val="00500536"/>
    <w:rsid w:val="0050351D"/>
    <w:rsid w:val="00503812"/>
    <w:rsid w:val="00503BEC"/>
    <w:rsid w:val="00505327"/>
    <w:rsid w:val="0050573E"/>
    <w:rsid w:val="00506058"/>
    <w:rsid w:val="00507BDA"/>
    <w:rsid w:val="005129C3"/>
    <w:rsid w:val="00512BEC"/>
    <w:rsid w:val="00513928"/>
    <w:rsid w:val="00513E96"/>
    <w:rsid w:val="00514064"/>
    <w:rsid w:val="005152BF"/>
    <w:rsid w:val="00515485"/>
    <w:rsid w:val="0051648A"/>
    <w:rsid w:val="0051711A"/>
    <w:rsid w:val="005175BE"/>
    <w:rsid w:val="0052211F"/>
    <w:rsid w:val="00522AC2"/>
    <w:rsid w:val="005235D4"/>
    <w:rsid w:val="00523717"/>
    <w:rsid w:val="00523A52"/>
    <w:rsid w:val="005242F6"/>
    <w:rsid w:val="00524FA3"/>
    <w:rsid w:val="0052503F"/>
    <w:rsid w:val="00527298"/>
    <w:rsid w:val="00527FFB"/>
    <w:rsid w:val="0053060D"/>
    <w:rsid w:val="00530EF5"/>
    <w:rsid w:val="00531391"/>
    <w:rsid w:val="00531D16"/>
    <w:rsid w:val="00531E6F"/>
    <w:rsid w:val="005326E6"/>
    <w:rsid w:val="00532B49"/>
    <w:rsid w:val="00532B87"/>
    <w:rsid w:val="00532FD5"/>
    <w:rsid w:val="00534357"/>
    <w:rsid w:val="00535AB3"/>
    <w:rsid w:val="00537723"/>
    <w:rsid w:val="0054040D"/>
    <w:rsid w:val="00542F7C"/>
    <w:rsid w:val="0054307C"/>
    <w:rsid w:val="00545424"/>
    <w:rsid w:val="0054623A"/>
    <w:rsid w:val="00546CF8"/>
    <w:rsid w:val="005477D3"/>
    <w:rsid w:val="00550D11"/>
    <w:rsid w:val="00551BA1"/>
    <w:rsid w:val="00552AD3"/>
    <w:rsid w:val="00553182"/>
    <w:rsid w:val="0055702C"/>
    <w:rsid w:val="005575B6"/>
    <w:rsid w:val="00560863"/>
    <w:rsid w:val="00561945"/>
    <w:rsid w:val="00561D6B"/>
    <w:rsid w:val="00561DD8"/>
    <w:rsid w:val="00563BF8"/>
    <w:rsid w:val="00565541"/>
    <w:rsid w:val="005658A1"/>
    <w:rsid w:val="005660BE"/>
    <w:rsid w:val="005676AA"/>
    <w:rsid w:val="005701FA"/>
    <w:rsid w:val="005703D0"/>
    <w:rsid w:val="00571205"/>
    <w:rsid w:val="00572498"/>
    <w:rsid w:val="00572F1E"/>
    <w:rsid w:val="00573B03"/>
    <w:rsid w:val="00575827"/>
    <w:rsid w:val="00576869"/>
    <w:rsid w:val="00576BA4"/>
    <w:rsid w:val="005770CB"/>
    <w:rsid w:val="00577466"/>
    <w:rsid w:val="005778B0"/>
    <w:rsid w:val="00577E60"/>
    <w:rsid w:val="005806E4"/>
    <w:rsid w:val="00581ECE"/>
    <w:rsid w:val="00582EDF"/>
    <w:rsid w:val="00583C79"/>
    <w:rsid w:val="00584DE8"/>
    <w:rsid w:val="00584E75"/>
    <w:rsid w:val="00586956"/>
    <w:rsid w:val="005873AD"/>
    <w:rsid w:val="00590198"/>
    <w:rsid w:val="00590CD6"/>
    <w:rsid w:val="005935EA"/>
    <w:rsid w:val="00593F8C"/>
    <w:rsid w:val="00594CC8"/>
    <w:rsid w:val="00595FCD"/>
    <w:rsid w:val="00596827"/>
    <w:rsid w:val="0059757F"/>
    <w:rsid w:val="005A06C5"/>
    <w:rsid w:val="005A27DD"/>
    <w:rsid w:val="005A2D31"/>
    <w:rsid w:val="005A2EC6"/>
    <w:rsid w:val="005A5485"/>
    <w:rsid w:val="005A61DF"/>
    <w:rsid w:val="005A7651"/>
    <w:rsid w:val="005A78E0"/>
    <w:rsid w:val="005A7B31"/>
    <w:rsid w:val="005B1043"/>
    <w:rsid w:val="005B10D8"/>
    <w:rsid w:val="005B20D7"/>
    <w:rsid w:val="005B28D1"/>
    <w:rsid w:val="005B28DA"/>
    <w:rsid w:val="005B29BC"/>
    <w:rsid w:val="005B36C1"/>
    <w:rsid w:val="005B3C09"/>
    <w:rsid w:val="005B4917"/>
    <w:rsid w:val="005B4E32"/>
    <w:rsid w:val="005B5294"/>
    <w:rsid w:val="005B5D70"/>
    <w:rsid w:val="005B62BD"/>
    <w:rsid w:val="005C08A5"/>
    <w:rsid w:val="005C14C6"/>
    <w:rsid w:val="005C1E5C"/>
    <w:rsid w:val="005C4FCD"/>
    <w:rsid w:val="005C5ADD"/>
    <w:rsid w:val="005C663C"/>
    <w:rsid w:val="005C6DA0"/>
    <w:rsid w:val="005D0909"/>
    <w:rsid w:val="005D1F1A"/>
    <w:rsid w:val="005D4C2F"/>
    <w:rsid w:val="005E07C0"/>
    <w:rsid w:val="005E2708"/>
    <w:rsid w:val="005E27B4"/>
    <w:rsid w:val="005E306C"/>
    <w:rsid w:val="005E3F2C"/>
    <w:rsid w:val="005E52B1"/>
    <w:rsid w:val="005E7AF4"/>
    <w:rsid w:val="005F01E1"/>
    <w:rsid w:val="005F0824"/>
    <w:rsid w:val="005F4B45"/>
    <w:rsid w:val="005F532C"/>
    <w:rsid w:val="005F6383"/>
    <w:rsid w:val="005F64EC"/>
    <w:rsid w:val="00602A86"/>
    <w:rsid w:val="00603C06"/>
    <w:rsid w:val="00604548"/>
    <w:rsid w:val="00605B62"/>
    <w:rsid w:val="006066E6"/>
    <w:rsid w:val="00607834"/>
    <w:rsid w:val="00607DFA"/>
    <w:rsid w:val="00613A18"/>
    <w:rsid w:val="00613B8E"/>
    <w:rsid w:val="00613D4B"/>
    <w:rsid w:val="006158A4"/>
    <w:rsid w:val="0061641E"/>
    <w:rsid w:val="006173C1"/>
    <w:rsid w:val="00617D17"/>
    <w:rsid w:val="00621368"/>
    <w:rsid w:val="00622A2C"/>
    <w:rsid w:val="006230DC"/>
    <w:rsid w:val="00623524"/>
    <w:rsid w:val="00625D9F"/>
    <w:rsid w:val="00625FC4"/>
    <w:rsid w:val="00627663"/>
    <w:rsid w:val="00627BB1"/>
    <w:rsid w:val="00631AE6"/>
    <w:rsid w:val="00634FB3"/>
    <w:rsid w:val="00635177"/>
    <w:rsid w:val="00635923"/>
    <w:rsid w:val="00636655"/>
    <w:rsid w:val="00637C74"/>
    <w:rsid w:val="00640C13"/>
    <w:rsid w:val="00640E33"/>
    <w:rsid w:val="00641328"/>
    <w:rsid w:val="0064192B"/>
    <w:rsid w:val="0064226A"/>
    <w:rsid w:val="00642BB1"/>
    <w:rsid w:val="00645091"/>
    <w:rsid w:val="00647F49"/>
    <w:rsid w:val="00650591"/>
    <w:rsid w:val="00650F81"/>
    <w:rsid w:val="0065153C"/>
    <w:rsid w:val="006519BF"/>
    <w:rsid w:val="00652107"/>
    <w:rsid w:val="00652359"/>
    <w:rsid w:val="00654EA1"/>
    <w:rsid w:val="00655A22"/>
    <w:rsid w:val="006570CF"/>
    <w:rsid w:val="006572F9"/>
    <w:rsid w:val="00657820"/>
    <w:rsid w:val="00657DB9"/>
    <w:rsid w:val="00661893"/>
    <w:rsid w:val="00661981"/>
    <w:rsid w:val="00663F8A"/>
    <w:rsid w:val="006645F0"/>
    <w:rsid w:val="0066543E"/>
    <w:rsid w:val="006661BD"/>
    <w:rsid w:val="00672FB1"/>
    <w:rsid w:val="0067372C"/>
    <w:rsid w:val="00673D58"/>
    <w:rsid w:val="00674610"/>
    <w:rsid w:val="00675BCA"/>
    <w:rsid w:val="00675F5F"/>
    <w:rsid w:val="0067746B"/>
    <w:rsid w:val="00677628"/>
    <w:rsid w:val="006815E0"/>
    <w:rsid w:val="006816D8"/>
    <w:rsid w:val="006820C3"/>
    <w:rsid w:val="006849A8"/>
    <w:rsid w:val="0068543F"/>
    <w:rsid w:val="0068607D"/>
    <w:rsid w:val="00686115"/>
    <w:rsid w:val="006865B5"/>
    <w:rsid w:val="006876AE"/>
    <w:rsid w:val="00690530"/>
    <w:rsid w:val="00691BD5"/>
    <w:rsid w:val="0069278C"/>
    <w:rsid w:val="00692F37"/>
    <w:rsid w:val="00693321"/>
    <w:rsid w:val="00694A25"/>
    <w:rsid w:val="0069522A"/>
    <w:rsid w:val="00696339"/>
    <w:rsid w:val="006967D9"/>
    <w:rsid w:val="00696858"/>
    <w:rsid w:val="006978D0"/>
    <w:rsid w:val="00697E91"/>
    <w:rsid w:val="006A02FA"/>
    <w:rsid w:val="006A10D5"/>
    <w:rsid w:val="006A1CFA"/>
    <w:rsid w:val="006A212A"/>
    <w:rsid w:val="006A22C4"/>
    <w:rsid w:val="006A3153"/>
    <w:rsid w:val="006A3BFD"/>
    <w:rsid w:val="006A41F2"/>
    <w:rsid w:val="006A6278"/>
    <w:rsid w:val="006A71D9"/>
    <w:rsid w:val="006A7279"/>
    <w:rsid w:val="006A7712"/>
    <w:rsid w:val="006A7FC3"/>
    <w:rsid w:val="006B05F5"/>
    <w:rsid w:val="006B1085"/>
    <w:rsid w:val="006B13C5"/>
    <w:rsid w:val="006B1676"/>
    <w:rsid w:val="006B2546"/>
    <w:rsid w:val="006B3B88"/>
    <w:rsid w:val="006B418D"/>
    <w:rsid w:val="006B4C5D"/>
    <w:rsid w:val="006B5C75"/>
    <w:rsid w:val="006B6419"/>
    <w:rsid w:val="006B75B5"/>
    <w:rsid w:val="006C0165"/>
    <w:rsid w:val="006C0CFC"/>
    <w:rsid w:val="006C13A9"/>
    <w:rsid w:val="006C3555"/>
    <w:rsid w:val="006C36C3"/>
    <w:rsid w:val="006C3821"/>
    <w:rsid w:val="006C4074"/>
    <w:rsid w:val="006C5CBB"/>
    <w:rsid w:val="006C6410"/>
    <w:rsid w:val="006C64D2"/>
    <w:rsid w:val="006C721F"/>
    <w:rsid w:val="006D00D2"/>
    <w:rsid w:val="006D3C4A"/>
    <w:rsid w:val="006D3EE5"/>
    <w:rsid w:val="006D50FF"/>
    <w:rsid w:val="006D640A"/>
    <w:rsid w:val="006D6BFD"/>
    <w:rsid w:val="006D6FE5"/>
    <w:rsid w:val="006D77D7"/>
    <w:rsid w:val="006D78F3"/>
    <w:rsid w:val="006E1B3B"/>
    <w:rsid w:val="006E38A3"/>
    <w:rsid w:val="006E396A"/>
    <w:rsid w:val="006E536D"/>
    <w:rsid w:val="006E6321"/>
    <w:rsid w:val="006E6EE5"/>
    <w:rsid w:val="006E7ED3"/>
    <w:rsid w:val="006F018C"/>
    <w:rsid w:val="006F02BC"/>
    <w:rsid w:val="006F20F7"/>
    <w:rsid w:val="006F2BBF"/>
    <w:rsid w:val="006F3A8B"/>
    <w:rsid w:val="006F54D5"/>
    <w:rsid w:val="006F62DB"/>
    <w:rsid w:val="00701069"/>
    <w:rsid w:val="007011C6"/>
    <w:rsid w:val="007026AE"/>
    <w:rsid w:val="00702880"/>
    <w:rsid w:val="00703458"/>
    <w:rsid w:val="007034A8"/>
    <w:rsid w:val="007036F2"/>
    <w:rsid w:val="007038B3"/>
    <w:rsid w:val="007049AE"/>
    <w:rsid w:val="007051AF"/>
    <w:rsid w:val="0070535D"/>
    <w:rsid w:val="00705F14"/>
    <w:rsid w:val="00706229"/>
    <w:rsid w:val="00706BCE"/>
    <w:rsid w:val="0071257B"/>
    <w:rsid w:val="00713BDD"/>
    <w:rsid w:val="00713C62"/>
    <w:rsid w:val="00714B6F"/>
    <w:rsid w:val="00714C59"/>
    <w:rsid w:val="00715184"/>
    <w:rsid w:val="00715418"/>
    <w:rsid w:val="0071548D"/>
    <w:rsid w:val="00715C41"/>
    <w:rsid w:val="00715CDE"/>
    <w:rsid w:val="00717A60"/>
    <w:rsid w:val="00717D29"/>
    <w:rsid w:val="007205C9"/>
    <w:rsid w:val="007220FB"/>
    <w:rsid w:val="00726426"/>
    <w:rsid w:val="007268FA"/>
    <w:rsid w:val="00727F26"/>
    <w:rsid w:val="007311AB"/>
    <w:rsid w:val="00732558"/>
    <w:rsid w:val="00732DB1"/>
    <w:rsid w:val="007350ED"/>
    <w:rsid w:val="00735C4D"/>
    <w:rsid w:val="007365A6"/>
    <w:rsid w:val="007366F7"/>
    <w:rsid w:val="00736707"/>
    <w:rsid w:val="007373AF"/>
    <w:rsid w:val="007375E7"/>
    <w:rsid w:val="0073798A"/>
    <w:rsid w:val="00740536"/>
    <w:rsid w:val="00740ABC"/>
    <w:rsid w:val="00740DFE"/>
    <w:rsid w:val="00741FCE"/>
    <w:rsid w:val="007435B0"/>
    <w:rsid w:val="0074360C"/>
    <w:rsid w:val="00743994"/>
    <w:rsid w:val="00743FC5"/>
    <w:rsid w:val="007446A1"/>
    <w:rsid w:val="00744B54"/>
    <w:rsid w:val="00745A85"/>
    <w:rsid w:val="00745B3D"/>
    <w:rsid w:val="00746825"/>
    <w:rsid w:val="00746DAB"/>
    <w:rsid w:val="00746DB0"/>
    <w:rsid w:val="007505CC"/>
    <w:rsid w:val="00751E8A"/>
    <w:rsid w:val="00752EF0"/>
    <w:rsid w:val="00752F55"/>
    <w:rsid w:val="00754FA8"/>
    <w:rsid w:val="00755319"/>
    <w:rsid w:val="00755B57"/>
    <w:rsid w:val="00756E68"/>
    <w:rsid w:val="00757742"/>
    <w:rsid w:val="00757C54"/>
    <w:rsid w:val="00760A10"/>
    <w:rsid w:val="00760B13"/>
    <w:rsid w:val="00760ED7"/>
    <w:rsid w:val="00761425"/>
    <w:rsid w:val="00761A8E"/>
    <w:rsid w:val="00761E1B"/>
    <w:rsid w:val="0076479A"/>
    <w:rsid w:val="007647EE"/>
    <w:rsid w:val="007661BB"/>
    <w:rsid w:val="00766F39"/>
    <w:rsid w:val="00770C4C"/>
    <w:rsid w:val="00771270"/>
    <w:rsid w:val="007714A2"/>
    <w:rsid w:val="007745E6"/>
    <w:rsid w:val="00775AA7"/>
    <w:rsid w:val="007777AE"/>
    <w:rsid w:val="00777A3C"/>
    <w:rsid w:val="00780000"/>
    <w:rsid w:val="007809F4"/>
    <w:rsid w:val="00781E98"/>
    <w:rsid w:val="007820F4"/>
    <w:rsid w:val="007824FE"/>
    <w:rsid w:val="0078291E"/>
    <w:rsid w:val="00784437"/>
    <w:rsid w:val="00785B1F"/>
    <w:rsid w:val="00786C8F"/>
    <w:rsid w:val="007872FB"/>
    <w:rsid w:val="00787C70"/>
    <w:rsid w:val="00791CA9"/>
    <w:rsid w:val="007952AA"/>
    <w:rsid w:val="00795E12"/>
    <w:rsid w:val="00797C13"/>
    <w:rsid w:val="007A0D62"/>
    <w:rsid w:val="007A16E4"/>
    <w:rsid w:val="007A1C6A"/>
    <w:rsid w:val="007A1F05"/>
    <w:rsid w:val="007A1F1B"/>
    <w:rsid w:val="007A389D"/>
    <w:rsid w:val="007A4676"/>
    <w:rsid w:val="007A4A6D"/>
    <w:rsid w:val="007A6A0D"/>
    <w:rsid w:val="007A7490"/>
    <w:rsid w:val="007B0132"/>
    <w:rsid w:val="007B20B0"/>
    <w:rsid w:val="007B3E86"/>
    <w:rsid w:val="007B4492"/>
    <w:rsid w:val="007B47C3"/>
    <w:rsid w:val="007B6CDE"/>
    <w:rsid w:val="007B6E00"/>
    <w:rsid w:val="007C0BBF"/>
    <w:rsid w:val="007C0E0F"/>
    <w:rsid w:val="007C189D"/>
    <w:rsid w:val="007C18BA"/>
    <w:rsid w:val="007C25FC"/>
    <w:rsid w:val="007C3802"/>
    <w:rsid w:val="007C3DDB"/>
    <w:rsid w:val="007C4137"/>
    <w:rsid w:val="007C4CE7"/>
    <w:rsid w:val="007C5AE1"/>
    <w:rsid w:val="007C5C53"/>
    <w:rsid w:val="007C5CE4"/>
    <w:rsid w:val="007C66BE"/>
    <w:rsid w:val="007C7000"/>
    <w:rsid w:val="007C77EE"/>
    <w:rsid w:val="007C7FA3"/>
    <w:rsid w:val="007D310C"/>
    <w:rsid w:val="007D4B19"/>
    <w:rsid w:val="007D5D2F"/>
    <w:rsid w:val="007D6D27"/>
    <w:rsid w:val="007D78F6"/>
    <w:rsid w:val="007D7C07"/>
    <w:rsid w:val="007E25C7"/>
    <w:rsid w:val="007E2B2A"/>
    <w:rsid w:val="007E3E8C"/>
    <w:rsid w:val="007E5394"/>
    <w:rsid w:val="007E6209"/>
    <w:rsid w:val="007E70DF"/>
    <w:rsid w:val="007E7C9A"/>
    <w:rsid w:val="007E7E46"/>
    <w:rsid w:val="007E7F3C"/>
    <w:rsid w:val="007F136A"/>
    <w:rsid w:val="007F18A4"/>
    <w:rsid w:val="007F418B"/>
    <w:rsid w:val="007F4703"/>
    <w:rsid w:val="00800AD9"/>
    <w:rsid w:val="00801A75"/>
    <w:rsid w:val="008030BF"/>
    <w:rsid w:val="00803F9D"/>
    <w:rsid w:val="00804185"/>
    <w:rsid w:val="00806C64"/>
    <w:rsid w:val="0080700F"/>
    <w:rsid w:val="00807FE1"/>
    <w:rsid w:val="00810090"/>
    <w:rsid w:val="00810EE2"/>
    <w:rsid w:val="00811543"/>
    <w:rsid w:val="00811C8C"/>
    <w:rsid w:val="0081382F"/>
    <w:rsid w:val="0081469F"/>
    <w:rsid w:val="00814E2C"/>
    <w:rsid w:val="008153AF"/>
    <w:rsid w:val="00816E50"/>
    <w:rsid w:val="008202C3"/>
    <w:rsid w:val="00823714"/>
    <w:rsid w:val="00823C33"/>
    <w:rsid w:val="0082419F"/>
    <w:rsid w:val="008242DB"/>
    <w:rsid w:val="0082453F"/>
    <w:rsid w:val="00827177"/>
    <w:rsid w:val="008271C4"/>
    <w:rsid w:val="00830501"/>
    <w:rsid w:val="00830F49"/>
    <w:rsid w:val="008314D1"/>
    <w:rsid w:val="008328A2"/>
    <w:rsid w:val="008328A8"/>
    <w:rsid w:val="008334E0"/>
    <w:rsid w:val="008339C3"/>
    <w:rsid w:val="00835168"/>
    <w:rsid w:val="008357DE"/>
    <w:rsid w:val="008363C2"/>
    <w:rsid w:val="008364CF"/>
    <w:rsid w:val="00836D0C"/>
    <w:rsid w:val="0084024C"/>
    <w:rsid w:val="0084052D"/>
    <w:rsid w:val="008429BD"/>
    <w:rsid w:val="00843109"/>
    <w:rsid w:val="008439CD"/>
    <w:rsid w:val="00843B75"/>
    <w:rsid w:val="008444A1"/>
    <w:rsid w:val="00844E87"/>
    <w:rsid w:val="0084500D"/>
    <w:rsid w:val="00846BFF"/>
    <w:rsid w:val="00847DC6"/>
    <w:rsid w:val="00850709"/>
    <w:rsid w:val="00851205"/>
    <w:rsid w:val="00852172"/>
    <w:rsid w:val="008529E1"/>
    <w:rsid w:val="00853CA4"/>
    <w:rsid w:val="00854F1E"/>
    <w:rsid w:val="00855087"/>
    <w:rsid w:val="0085530D"/>
    <w:rsid w:val="008558CA"/>
    <w:rsid w:val="008563E9"/>
    <w:rsid w:val="008567D0"/>
    <w:rsid w:val="00857A56"/>
    <w:rsid w:val="00861079"/>
    <w:rsid w:val="008620D7"/>
    <w:rsid w:val="008624DA"/>
    <w:rsid w:val="00865EA1"/>
    <w:rsid w:val="008667C8"/>
    <w:rsid w:val="00867F7E"/>
    <w:rsid w:val="0087016C"/>
    <w:rsid w:val="008709E0"/>
    <w:rsid w:val="00871B91"/>
    <w:rsid w:val="008722E0"/>
    <w:rsid w:val="00872F7E"/>
    <w:rsid w:val="00873C27"/>
    <w:rsid w:val="0087408B"/>
    <w:rsid w:val="008741BF"/>
    <w:rsid w:val="00876B52"/>
    <w:rsid w:val="00876B7D"/>
    <w:rsid w:val="00876F5C"/>
    <w:rsid w:val="0087718C"/>
    <w:rsid w:val="0087796C"/>
    <w:rsid w:val="00877D42"/>
    <w:rsid w:val="00877ED3"/>
    <w:rsid w:val="00880463"/>
    <w:rsid w:val="0088186D"/>
    <w:rsid w:val="00881FB4"/>
    <w:rsid w:val="008830D7"/>
    <w:rsid w:val="008832AF"/>
    <w:rsid w:val="00884351"/>
    <w:rsid w:val="008873CC"/>
    <w:rsid w:val="008879AB"/>
    <w:rsid w:val="008901CC"/>
    <w:rsid w:val="008909C8"/>
    <w:rsid w:val="00890E78"/>
    <w:rsid w:val="00891993"/>
    <w:rsid w:val="0089213C"/>
    <w:rsid w:val="00893001"/>
    <w:rsid w:val="0089356C"/>
    <w:rsid w:val="008946BC"/>
    <w:rsid w:val="00894BDC"/>
    <w:rsid w:val="00894FD2"/>
    <w:rsid w:val="008961E0"/>
    <w:rsid w:val="008965E3"/>
    <w:rsid w:val="00896B33"/>
    <w:rsid w:val="00896EFA"/>
    <w:rsid w:val="00897852"/>
    <w:rsid w:val="008A0EE3"/>
    <w:rsid w:val="008A17CC"/>
    <w:rsid w:val="008A1B38"/>
    <w:rsid w:val="008A3610"/>
    <w:rsid w:val="008A52B3"/>
    <w:rsid w:val="008A55A1"/>
    <w:rsid w:val="008A5A37"/>
    <w:rsid w:val="008A6839"/>
    <w:rsid w:val="008B01CE"/>
    <w:rsid w:val="008B0A54"/>
    <w:rsid w:val="008B2929"/>
    <w:rsid w:val="008B2DB4"/>
    <w:rsid w:val="008B4151"/>
    <w:rsid w:val="008C08B9"/>
    <w:rsid w:val="008C18EC"/>
    <w:rsid w:val="008C2D82"/>
    <w:rsid w:val="008C471F"/>
    <w:rsid w:val="008C4F36"/>
    <w:rsid w:val="008C61E9"/>
    <w:rsid w:val="008D033F"/>
    <w:rsid w:val="008D1329"/>
    <w:rsid w:val="008D3428"/>
    <w:rsid w:val="008D3747"/>
    <w:rsid w:val="008D37D0"/>
    <w:rsid w:val="008D3D90"/>
    <w:rsid w:val="008D469B"/>
    <w:rsid w:val="008D6897"/>
    <w:rsid w:val="008D7301"/>
    <w:rsid w:val="008E0150"/>
    <w:rsid w:val="008E0220"/>
    <w:rsid w:val="008E1D6A"/>
    <w:rsid w:val="008E2254"/>
    <w:rsid w:val="008E3127"/>
    <w:rsid w:val="008E325C"/>
    <w:rsid w:val="008E366A"/>
    <w:rsid w:val="008E5ABC"/>
    <w:rsid w:val="008E64E7"/>
    <w:rsid w:val="008F0E55"/>
    <w:rsid w:val="008F1280"/>
    <w:rsid w:val="008F1D7A"/>
    <w:rsid w:val="008F2F76"/>
    <w:rsid w:val="008F3913"/>
    <w:rsid w:val="008F5550"/>
    <w:rsid w:val="008F5E7E"/>
    <w:rsid w:val="008F6922"/>
    <w:rsid w:val="008F6CA2"/>
    <w:rsid w:val="008F70F9"/>
    <w:rsid w:val="008F7278"/>
    <w:rsid w:val="00902432"/>
    <w:rsid w:val="00902606"/>
    <w:rsid w:val="00904E6A"/>
    <w:rsid w:val="00905BF5"/>
    <w:rsid w:val="00905CC9"/>
    <w:rsid w:val="00906D72"/>
    <w:rsid w:val="00910817"/>
    <w:rsid w:val="00911A0D"/>
    <w:rsid w:val="00913D83"/>
    <w:rsid w:val="009156C8"/>
    <w:rsid w:val="0091624E"/>
    <w:rsid w:val="0091707A"/>
    <w:rsid w:val="009173AB"/>
    <w:rsid w:val="00917771"/>
    <w:rsid w:val="00917E97"/>
    <w:rsid w:val="00920125"/>
    <w:rsid w:val="009217F2"/>
    <w:rsid w:val="00921F1B"/>
    <w:rsid w:val="009221B2"/>
    <w:rsid w:val="009233ED"/>
    <w:rsid w:val="00923EEA"/>
    <w:rsid w:val="009243D4"/>
    <w:rsid w:val="00925E61"/>
    <w:rsid w:val="00927F1C"/>
    <w:rsid w:val="00930367"/>
    <w:rsid w:val="009313B2"/>
    <w:rsid w:val="00931CC1"/>
    <w:rsid w:val="00932926"/>
    <w:rsid w:val="00932CCF"/>
    <w:rsid w:val="00932ED8"/>
    <w:rsid w:val="00933460"/>
    <w:rsid w:val="009367AF"/>
    <w:rsid w:val="00936B6D"/>
    <w:rsid w:val="009376B0"/>
    <w:rsid w:val="00941845"/>
    <w:rsid w:val="0094373A"/>
    <w:rsid w:val="00943A5F"/>
    <w:rsid w:val="00943D5D"/>
    <w:rsid w:val="00944992"/>
    <w:rsid w:val="009457B1"/>
    <w:rsid w:val="00946FE4"/>
    <w:rsid w:val="00950361"/>
    <w:rsid w:val="009503F5"/>
    <w:rsid w:val="00950FDF"/>
    <w:rsid w:val="00954528"/>
    <w:rsid w:val="00954FA3"/>
    <w:rsid w:val="00955346"/>
    <w:rsid w:val="00955C40"/>
    <w:rsid w:val="00955E45"/>
    <w:rsid w:val="00956E41"/>
    <w:rsid w:val="0096145D"/>
    <w:rsid w:val="00962CBA"/>
    <w:rsid w:val="009633CC"/>
    <w:rsid w:val="0096384A"/>
    <w:rsid w:val="00963CB2"/>
    <w:rsid w:val="00964986"/>
    <w:rsid w:val="00965A5C"/>
    <w:rsid w:val="00966466"/>
    <w:rsid w:val="00970158"/>
    <w:rsid w:val="00970427"/>
    <w:rsid w:val="009713C0"/>
    <w:rsid w:val="009714F7"/>
    <w:rsid w:val="0097175D"/>
    <w:rsid w:val="00971E35"/>
    <w:rsid w:val="009732EE"/>
    <w:rsid w:val="009747C3"/>
    <w:rsid w:val="009767D6"/>
    <w:rsid w:val="00977496"/>
    <w:rsid w:val="00977B71"/>
    <w:rsid w:val="00981B0B"/>
    <w:rsid w:val="00982918"/>
    <w:rsid w:val="00983A64"/>
    <w:rsid w:val="00984E1D"/>
    <w:rsid w:val="00986056"/>
    <w:rsid w:val="00987A45"/>
    <w:rsid w:val="009905CF"/>
    <w:rsid w:val="0099082D"/>
    <w:rsid w:val="009908E2"/>
    <w:rsid w:val="009914F9"/>
    <w:rsid w:val="00991665"/>
    <w:rsid w:val="00991FBC"/>
    <w:rsid w:val="0099366B"/>
    <w:rsid w:val="00993B67"/>
    <w:rsid w:val="009971F7"/>
    <w:rsid w:val="00997EEF"/>
    <w:rsid w:val="009A056C"/>
    <w:rsid w:val="009A0E8F"/>
    <w:rsid w:val="009A193E"/>
    <w:rsid w:val="009A1E88"/>
    <w:rsid w:val="009A2006"/>
    <w:rsid w:val="009A5021"/>
    <w:rsid w:val="009A6956"/>
    <w:rsid w:val="009A7073"/>
    <w:rsid w:val="009B02A4"/>
    <w:rsid w:val="009B0383"/>
    <w:rsid w:val="009B384F"/>
    <w:rsid w:val="009B422A"/>
    <w:rsid w:val="009B490E"/>
    <w:rsid w:val="009B6C3A"/>
    <w:rsid w:val="009B7126"/>
    <w:rsid w:val="009C1E39"/>
    <w:rsid w:val="009C1EC9"/>
    <w:rsid w:val="009C231C"/>
    <w:rsid w:val="009C26C4"/>
    <w:rsid w:val="009C2F1D"/>
    <w:rsid w:val="009C32ED"/>
    <w:rsid w:val="009C3F38"/>
    <w:rsid w:val="009C745D"/>
    <w:rsid w:val="009C75D2"/>
    <w:rsid w:val="009C7BC4"/>
    <w:rsid w:val="009D1518"/>
    <w:rsid w:val="009D24EF"/>
    <w:rsid w:val="009D3A16"/>
    <w:rsid w:val="009D4240"/>
    <w:rsid w:val="009D4376"/>
    <w:rsid w:val="009D572A"/>
    <w:rsid w:val="009D6B09"/>
    <w:rsid w:val="009E0E96"/>
    <w:rsid w:val="009E1E51"/>
    <w:rsid w:val="009E20E8"/>
    <w:rsid w:val="009E22FE"/>
    <w:rsid w:val="009E257B"/>
    <w:rsid w:val="009E35B3"/>
    <w:rsid w:val="009E4141"/>
    <w:rsid w:val="009E4AA7"/>
    <w:rsid w:val="009E523F"/>
    <w:rsid w:val="009E57A7"/>
    <w:rsid w:val="009E59C4"/>
    <w:rsid w:val="009E5EE8"/>
    <w:rsid w:val="009E7B9F"/>
    <w:rsid w:val="009F2007"/>
    <w:rsid w:val="009F267A"/>
    <w:rsid w:val="009F2A6E"/>
    <w:rsid w:val="009F312A"/>
    <w:rsid w:val="009F3363"/>
    <w:rsid w:val="009F48F5"/>
    <w:rsid w:val="009F4EFB"/>
    <w:rsid w:val="009F6565"/>
    <w:rsid w:val="009F7399"/>
    <w:rsid w:val="009F7E1C"/>
    <w:rsid w:val="00A015F3"/>
    <w:rsid w:val="00A01D47"/>
    <w:rsid w:val="00A023AC"/>
    <w:rsid w:val="00A02939"/>
    <w:rsid w:val="00A02D4D"/>
    <w:rsid w:val="00A032D0"/>
    <w:rsid w:val="00A03E57"/>
    <w:rsid w:val="00A075B1"/>
    <w:rsid w:val="00A10599"/>
    <w:rsid w:val="00A11322"/>
    <w:rsid w:val="00A11F67"/>
    <w:rsid w:val="00A1303F"/>
    <w:rsid w:val="00A14988"/>
    <w:rsid w:val="00A20A6E"/>
    <w:rsid w:val="00A20F62"/>
    <w:rsid w:val="00A21060"/>
    <w:rsid w:val="00A215C8"/>
    <w:rsid w:val="00A216D2"/>
    <w:rsid w:val="00A221A4"/>
    <w:rsid w:val="00A22934"/>
    <w:rsid w:val="00A232F6"/>
    <w:rsid w:val="00A240A5"/>
    <w:rsid w:val="00A25165"/>
    <w:rsid w:val="00A26BBE"/>
    <w:rsid w:val="00A26DCD"/>
    <w:rsid w:val="00A306ED"/>
    <w:rsid w:val="00A30A6D"/>
    <w:rsid w:val="00A322BB"/>
    <w:rsid w:val="00A32A46"/>
    <w:rsid w:val="00A340B7"/>
    <w:rsid w:val="00A346AB"/>
    <w:rsid w:val="00A3471D"/>
    <w:rsid w:val="00A3607C"/>
    <w:rsid w:val="00A376A7"/>
    <w:rsid w:val="00A37D10"/>
    <w:rsid w:val="00A4005B"/>
    <w:rsid w:val="00A41039"/>
    <w:rsid w:val="00A43DCE"/>
    <w:rsid w:val="00A43F2D"/>
    <w:rsid w:val="00A44B03"/>
    <w:rsid w:val="00A4523D"/>
    <w:rsid w:val="00A45672"/>
    <w:rsid w:val="00A45FC2"/>
    <w:rsid w:val="00A50FA4"/>
    <w:rsid w:val="00A512CE"/>
    <w:rsid w:val="00A51F55"/>
    <w:rsid w:val="00A52247"/>
    <w:rsid w:val="00A52DF1"/>
    <w:rsid w:val="00A53783"/>
    <w:rsid w:val="00A5408F"/>
    <w:rsid w:val="00A55026"/>
    <w:rsid w:val="00A56BB8"/>
    <w:rsid w:val="00A571A0"/>
    <w:rsid w:val="00A577F7"/>
    <w:rsid w:val="00A5786A"/>
    <w:rsid w:val="00A57B77"/>
    <w:rsid w:val="00A60092"/>
    <w:rsid w:val="00A605D5"/>
    <w:rsid w:val="00A60905"/>
    <w:rsid w:val="00A615F0"/>
    <w:rsid w:val="00A62A6E"/>
    <w:rsid w:val="00A64989"/>
    <w:rsid w:val="00A64C4D"/>
    <w:rsid w:val="00A660DD"/>
    <w:rsid w:val="00A66492"/>
    <w:rsid w:val="00A67277"/>
    <w:rsid w:val="00A67541"/>
    <w:rsid w:val="00A70C8A"/>
    <w:rsid w:val="00A71AE5"/>
    <w:rsid w:val="00A71E73"/>
    <w:rsid w:val="00A71FF5"/>
    <w:rsid w:val="00A726A4"/>
    <w:rsid w:val="00A72763"/>
    <w:rsid w:val="00A72C80"/>
    <w:rsid w:val="00A72CB0"/>
    <w:rsid w:val="00A74146"/>
    <w:rsid w:val="00A75048"/>
    <w:rsid w:val="00A75164"/>
    <w:rsid w:val="00A7541B"/>
    <w:rsid w:val="00A7546E"/>
    <w:rsid w:val="00A766E6"/>
    <w:rsid w:val="00A80078"/>
    <w:rsid w:val="00A80188"/>
    <w:rsid w:val="00A81500"/>
    <w:rsid w:val="00A820A3"/>
    <w:rsid w:val="00A82A08"/>
    <w:rsid w:val="00A83C3B"/>
    <w:rsid w:val="00A84021"/>
    <w:rsid w:val="00A85423"/>
    <w:rsid w:val="00A854A7"/>
    <w:rsid w:val="00A85F41"/>
    <w:rsid w:val="00A85FCC"/>
    <w:rsid w:val="00A8627F"/>
    <w:rsid w:val="00A86332"/>
    <w:rsid w:val="00A876D8"/>
    <w:rsid w:val="00A87DD8"/>
    <w:rsid w:val="00A90709"/>
    <w:rsid w:val="00A9127E"/>
    <w:rsid w:val="00A9177B"/>
    <w:rsid w:val="00A92EE6"/>
    <w:rsid w:val="00A94474"/>
    <w:rsid w:val="00A95BBD"/>
    <w:rsid w:val="00A95F00"/>
    <w:rsid w:val="00A96192"/>
    <w:rsid w:val="00A9760E"/>
    <w:rsid w:val="00A9767F"/>
    <w:rsid w:val="00AA0A43"/>
    <w:rsid w:val="00AA31B3"/>
    <w:rsid w:val="00AA32E9"/>
    <w:rsid w:val="00AA33C4"/>
    <w:rsid w:val="00AA4940"/>
    <w:rsid w:val="00AA4F14"/>
    <w:rsid w:val="00AA70CC"/>
    <w:rsid w:val="00AB0DC0"/>
    <w:rsid w:val="00AB143D"/>
    <w:rsid w:val="00AB15B9"/>
    <w:rsid w:val="00AB3F2F"/>
    <w:rsid w:val="00AB454F"/>
    <w:rsid w:val="00AB457E"/>
    <w:rsid w:val="00AB6477"/>
    <w:rsid w:val="00AB6711"/>
    <w:rsid w:val="00AB7C5E"/>
    <w:rsid w:val="00AC02F2"/>
    <w:rsid w:val="00AC050A"/>
    <w:rsid w:val="00AC06FC"/>
    <w:rsid w:val="00AC1351"/>
    <w:rsid w:val="00AC1921"/>
    <w:rsid w:val="00AC27DA"/>
    <w:rsid w:val="00AC33B2"/>
    <w:rsid w:val="00AC4E7B"/>
    <w:rsid w:val="00AC63B6"/>
    <w:rsid w:val="00AC6B7A"/>
    <w:rsid w:val="00AC70EB"/>
    <w:rsid w:val="00AD0E93"/>
    <w:rsid w:val="00AD10AA"/>
    <w:rsid w:val="00AD1E1B"/>
    <w:rsid w:val="00AD318D"/>
    <w:rsid w:val="00AD365F"/>
    <w:rsid w:val="00AD3F2C"/>
    <w:rsid w:val="00AD4F78"/>
    <w:rsid w:val="00AD59BF"/>
    <w:rsid w:val="00AD62FA"/>
    <w:rsid w:val="00AD6B0B"/>
    <w:rsid w:val="00AE0322"/>
    <w:rsid w:val="00AE0787"/>
    <w:rsid w:val="00AE1368"/>
    <w:rsid w:val="00AE1ACD"/>
    <w:rsid w:val="00AE1D88"/>
    <w:rsid w:val="00AE22B8"/>
    <w:rsid w:val="00AE2CBF"/>
    <w:rsid w:val="00AE33F5"/>
    <w:rsid w:val="00AE72CD"/>
    <w:rsid w:val="00AE74F1"/>
    <w:rsid w:val="00AE7E16"/>
    <w:rsid w:val="00AF0698"/>
    <w:rsid w:val="00AF0B34"/>
    <w:rsid w:val="00AF22F5"/>
    <w:rsid w:val="00AF24D3"/>
    <w:rsid w:val="00AF2701"/>
    <w:rsid w:val="00AF2F53"/>
    <w:rsid w:val="00AF30FC"/>
    <w:rsid w:val="00AF3470"/>
    <w:rsid w:val="00AF3502"/>
    <w:rsid w:val="00AF35A1"/>
    <w:rsid w:val="00AF3D93"/>
    <w:rsid w:val="00AF3FD5"/>
    <w:rsid w:val="00AF6827"/>
    <w:rsid w:val="00AF738D"/>
    <w:rsid w:val="00B002D4"/>
    <w:rsid w:val="00B00762"/>
    <w:rsid w:val="00B01B61"/>
    <w:rsid w:val="00B0245D"/>
    <w:rsid w:val="00B05599"/>
    <w:rsid w:val="00B10CC2"/>
    <w:rsid w:val="00B110EC"/>
    <w:rsid w:val="00B12ACF"/>
    <w:rsid w:val="00B12E03"/>
    <w:rsid w:val="00B14318"/>
    <w:rsid w:val="00B150B3"/>
    <w:rsid w:val="00B15178"/>
    <w:rsid w:val="00B158F3"/>
    <w:rsid w:val="00B16198"/>
    <w:rsid w:val="00B177D6"/>
    <w:rsid w:val="00B23851"/>
    <w:rsid w:val="00B23F48"/>
    <w:rsid w:val="00B24D7A"/>
    <w:rsid w:val="00B25575"/>
    <w:rsid w:val="00B26723"/>
    <w:rsid w:val="00B321B5"/>
    <w:rsid w:val="00B32271"/>
    <w:rsid w:val="00B3407D"/>
    <w:rsid w:val="00B340C8"/>
    <w:rsid w:val="00B3422D"/>
    <w:rsid w:val="00B34910"/>
    <w:rsid w:val="00B34FAF"/>
    <w:rsid w:val="00B3566B"/>
    <w:rsid w:val="00B35F9D"/>
    <w:rsid w:val="00B404FA"/>
    <w:rsid w:val="00B4059F"/>
    <w:rsid w:val="00B4176B"/>
    <w:rsid w:val="00B42901"/>
    <w:rsid w:val="00B42ADE"/>
    <w:rsid w:val="00B42BD5"/>
    <w:rsid w:val="00B42E93"/>
    <w:rsid w:val="00B447E7"/>
    <w:rsid w:val="00B45E02"/>
    <w:rsid w:val="00B46182"/>
    <w:rsid w:val="00B46446"/>
    <w:rsid w:val="00B46D85"/>
    <w:rsid w:val="00B506F6"/>
    <w:rsid w:val="00B51EFA"/>
    <w:rsid w:val="00B52D36"/>
    <w:rsid w:val="00B544AC"/>
    <w:rsid w:val="00B5477F"/>
    <w:rsid w:val="00B54E36"/>
    <w:rsid w:val="00B54E63"/>
    <w:rsid w:val="00B557A0"/>
    <w:rsid w:val="00B55E72"/>
    <w:rsid w:val="00B55EE9"/>
    <w:rsid w:val="00B5680B"/>
    <w:rsid w:val="00B60C8D"/>
    <w:rsid w:val="00B61591"/>
    <w:rsid w:val="00B62EC7"/>
    <w:rsid w:val="00B65F5B"/>
    <w:rsid w:val="00B6671F"/>
    <w:rsid w:val="00B66B7E"/>
    <w:rsid w:val="00B6790D"/>
    <w:rsid w:val="00B70AFA"/>
    <w:rsid w:val="00B70BFF"/>
    <w:rsid w:val="00B71385"/>
    <w:rsid w:val="00B71CD2"/>
    <w:rsid w:val="00B72A6A"/>
    <w:rsid w:val="00B73CD5"/>
    <w:rsid w:val="00B7425C"/>
    <w:rsid w:val="00B74A2F"/>
    <w:rsid w:val="00B74EDD"/>
    <w:rsid w:val="00B7559B"/>
    <w:rsid w:val="00B755A4"/>
    <w:rsid w:val="00B75BEF"/>
    <w:rsid w:val="00B75DAA"/>
    <w:rsid w:val="00B764B2"/>
    <w:rsid w:val="00B7660B"/>
    <w:rsid w:val="00B77677"/>
    <w:rsid w:val="00B81923"/>
    <w:rsid w:val="00B82FA2"/>
    <w:rsid w:val="00B83487"/>
    <w:rsid w:val="00B83644"/>
    <w:rsid w:val="00B85D4C"/>
    <w:rsid w:val="00B87DB9"/>
    <w:rsid w:val="00B92EB4"/>
    <w:rsid w:val="00B92EBB"/>
    <w:rsid w:val="00B92FEE"/>
    <w:rsid w:val="00B934C3"/>
    <w:rsid w:val="00B93C65"/>
    <w:rsid w:val="00B9428C"/>
    <w:rsid w:val="00B94C11"/>
    <w:rsid w:val="00B94F78"/>
    <w:rsid w:val="00B95F82"/>
    <w:rsid w:val="00B9656A"/>
    <w:rsid w:val="00B967E3"/>
    <w:rsid w:val="00B97FF4"/>
    <w:rsid w:val="00BA135A"/>
    <w:rsid w:val="00BA191B"/>
    <w:rsid w:val="00BA2922"/>
    <w:rsid w:val="00BA2E58"/>
    <w:rsid w:val="00BA30FB"/>
    <w:rsid w:val="00BA44EE"/>
    <w:rsid w:val="00BA6105"/>
    <w:rsid w:val="00BA67B6"/>
    <w:rsid w:val="00BA7D19"/>
    <w:rsid w:val="00BB01E0"/>
    <w:rsid w:val="00BB05C0"/>
    <w:rsid w:val="00BB0D08"/>
    <w:rsid w:val="00BB230F"/>
    <w:rsid w:val="00BB233C"/>
    <w:rsid w:val="00BB28FE"/>
    <w:rsid w:val="00BB39C6"/>
    <w:rsid w:val="00BB4B96"/>
    <w:rsid w:val="00BB70B1"/>
    <w:rsid w:val="00BB7F92"/>
    <w:rsid w:val="00BC0955"/>
    <w:rsid w:val="00BC0FF1"/>
    <w:rsid w:val="00BC1210"/>
    <w:rsid w:val="00BC1B39"/>
    <w:rsid w:val="00BC222C"/>
    <w:rsid w:val="00BC2E49"/>
    <w:rsid w:val="00BC3267"/>
    <w:rsid w:val="00BC3A04"/>
    <w:rsid w:val="00BC4F0B"/>
    <w:rsid w:val="00BC599B"/>
    <w:rsid w:val="00BC5B6B"/>
    <w:rsid w:val="00BC5BDB"/>
    <w:rsid w:val="00BC6AF0"/>
    <w:rsid w:val="00BC74D2"/>
    <w:rsid w:val="00BC7FF7"/>
    <w:rsid w:val="00BD1767"/>
    <w:rsid w:val="00BD2258"/>
    <w:rsid w:val="00BD298E"/>
    <w:rsid w:val="00BD3EA6"/>
    <w:rsid w:val="00BD42D7"/>
    <w:rsid w:val="00BD562B"/>
    <w:rsid w:val="00BD6C07"/>
    <w:rsid w:val="00BD6D7A"/>
    <w:rsid w:val="00BE2212"/>
    <w:rsid w:val="00BE34DB"/>
    <w:rsid w:val="00BE475B"/>
    <w:rsid w:val="00BE4ADA"/>
    <w:rsid w:val="00BE633F"/>
    <w:rsid w:val="00BE6601"/>
    <w:rsid w:val="00BE6786"/>
    <w:rsid w:val="00BF0E43"/>
    <w:rsid w:val="00BF3A84"/>
    <w:rsid w:val="00BF5F5D"/>
    <w:rsid w:val="00BF7369"/>
    <w:rsid w:val="00BF7EEC"/>
    <w:rsid w:val="00C037F8"/>
    <w:rsid w:val="00C04208"/>
    <w:rsid w:val="00C042A9"/>
    <w:rsid w:val="00C05DFD"/>
    <w:rsid w:val="00C06F14"/>
    <w:rsid w:val="00C07967"/>
    <w:rsid w:val="00C07C20"/>
    <w:rsid w:val="00C1050A"/>
    <w:rsid w:val="00C1233E"/>
    <w:rsid w:val="00C12BC0"/>
    <w:rsid w:val="00C13BBA"/>
    <w:rsid w:val="00C1501C"/>
    <w:rsid w:val="00C1623D"/>
    <w:rsid w:val="00C205FA"/>
    <w:rsid w:val="00C20D4A"/>
    <w:rsid w:val="00C20FC9"/>
    <w:rsid w:val="00C2292D"/>
    <w:rsid w:val="00C24921"/>
    <w:rsid w:val="00C2560C"/>
    <w:rsid w:val="00C26A57"/>
    <w:rsid w:val="00C274D8"/>
    <w:rsid w:val="00C3187F"/>
    <w:rsid w:val="00C31C72"/>
    <w:rsid w:val="00C32009"/>
    <w:rsid w:val="00C32764"/>
    <w:rsid w:val="00C3286A"/>
    <w:rsid w:val="00C33B60"/>
    <w:rsid w:val="00C33D28"/>
    <w:rsid w:val="00C33D86"/>
    <w:rsid w:val="00C34486"/>
    <w:rsid w:val="00C346E3"/>
    <w:rsid w:val="00C35451"/>
    <w:rsid w:val="00C35AD4"/>
    <w:rsid w:val="00C36BF3"/>
    <w:rsid w:val="00C375E8"/>
    <w:rsid w:val="00C405FB"/>
    <w:rsid w:val="00C42121"/>
    <w:rsid w:val="00C43381"/>
    <w:rsid w:val="00C454E2"/>
    <w:rsid w:val="00C4593A"/>
    <w:rsid w:val="00C45A88"/>
    <w:rsid w:val="00C463D7"/>
    <w:rsid w:val="00C469D1"/>
    <w:rsid w:val="00C470DD"/>
    <w:rsid w:val="00C47AB9"/>
    <w:rsid w:val="00C50330"/>
    <w:rsid w:val="00C5132F"/>
    <w:rsid w:val="00C52C6C"/>
    <w:rsid w:val="00C52DE3"/>
    <w:rsid w:val="00C53F80"/>
    <w:rsid w:val="00C5605A"/>
    <w:rsid w:val="00C60438"/>
    <w:rsid w:val="00C60D47"/>
    <w:rsid w:val="00C61FCC"/>
    <w:rsid w:val="00C63D3E"/>
    <w:rsid w:val="00C63EDE"/>
    <w:rsid w:val="00C6429C"/>
    <w:rsid w:val="00C6452E"/>
    <w:rsid w:val="00C64E3D"/>
    <w:rsid w:val="00C6568F"/>
    <w:rsid w:val="00C66B69"/>
    <w:rsid w:val="00C67354"/>
    <w:rsid w:val="00C7032B"/>
    <w:rsid w:val="00C71D1A"/>
    <w:rsid w:val="00C71E86"/>
    <w:rsid w:val="00C7238E"/>
    <w:rsid w:val="00C741E8"/>
    <w:rsid w:val="00C74260"/>
    <w:rsid w:val="00C74339"/>
    <w:rsid w:val="00C74892"/>
    <w:rsid w:val="00C80032"/>
    <w:rsid w:val="00C80E02"/>
    <w:rsid w:val="00C82921"/>
    <w:rsid w:val="00C82E6D"/>
    <w:rsid w:val="00C8442A"/>
    <w:rsid w:val="00C84948"/>
    <w:rsid w:val="00C853E2"/>
    <w:rsid w:val="00C859C4"/>
    <w:rsid w:val="00C85CCE"/>
    <w:rsid w:val="00C85D1C"/>
    <w:rsid w:val="00C87224"/>
    <w:rsid w:val="00C874BD"/>
    <w:rsid w:val="00C90577"/>
    <w:rsid w:val="00C936AD"/>
    <w:rsid w:val="00C94521"/>
    <w:rsid w:val="00C9683A"/>
    <w:rsid w:val="00C96FF3"/>
    <w:rsid w:val="00C97B5D"/>
    <w:rsid w:val="00CA0129"/>
    <w:rsid w:val="00CA44A4"/>
    <w:rsid w:val="00CA46F5"/>
    <w:rsid w:val="00CA4CB8"/>
    <w:rsid w:val="00CA64D7"/>
    <w:rsid w:val="00CA79C4"/>
    <w:rsid w:val="00CB0014"/>
    <w:rsid w:val="00CB1B8F"/>
    <w:rsid w:val="00CB2949"/>
    <w:rsid w:val="00CB2C92"/>
    <w:rsid w:val="00CB2D62"/>
    <w:rsid w:val="00CB31DA"/>
    <w:rsid w:val="00CB3DD3"/>
    <w:rsid w:val="00CB43BA"/>
    <w:rsid w:val="00CB4B04"/>
    <w:rsid w:val="00CB4CA1"/>
    <w:rsid w:val="00CB77BE"/>
    <w:rsid w:val="00CB7C8A"/>
    <w:rsid w:val="00CB7F9E"/>
    <w:rsid w:val="00CC012C"/>
    <w:rsid w:val="00CC0344"/>
    <w:rsid w:val="00CC0E0B"/>
    <w:rsid w:val="00CC1017"/>
    <w:rsid w:val="00CC175A"/>
    <w:rsid w:val="00CC18F8"/>
    <w:rsid w:val="00CC3ADD"/>
    <w:rsid w:val="00CC5786"/>
    <w:rsid w:val="00CC682A"/>
    <w:rsid w:val="00CC692B"/>
    <w:rsid w:val="00CC6955"/>
    <w:rsid w:val="00CC6BD7"/>
    <w:rsid w:val="00CC6DE5"/>
    <w:rsid w:val="00CC7849"/>
    <w:rsid w:val="00CD0A83"/>
    <w:rsid w:val="00CD228F"/>
    <w:rsid w:val="00CD3F9E"/>
    <w:rsid w:val="00CD4242"/>
    <w:rsid w:val="00CD42A4"/>
    <w:rsid w:val="00CD42B1"/>
    <w:rsid w:val="00CD514F"/>
    <w:rsid w:val="00CD6AFA"/>
    <w:rsid w:val="00CD7AB7"/>
    <w:rsid w:val="00CE0253"/>
    <w:rsid w:val="00CE0D98"/>
    <w:rsid w:val="00CE124C"/>
    <w:rsid w:val="00CE31B2"/>
    <w:rsid w:val="00CE435F"/>
    <w:rsid w:val="00CE46A8"/>
    <w:rsid w:val="00CE4741"/>
    <w:rsid w:val="00CE4A3A"/>
    <w:rsid w:val="00CF21C5"/>
    <w:rsid w:val="00CF22F5"/>
    <w:rsid w:val="00CF23C8"/>
    <w:rsid w:val="00CF4059"/>
    <w:rsid w:val="00CF4BB1"/>
    <w:rsid w:val="00CF6BAA"/>
    <w:rsid w:val="00D006F5"/>
    <w:rsid w:val="00D00707"/>
    <w:rsid w:val="00D0165C"/>
    <w:rsid w:val="00D02F55"/>
    <w:rsid w:val="00D0405C"/>
    <w:rsid w:val="00D04AF3"/>
    <w:rsid w:val="00D04DBC"/>
    <w:rsid w:val="00D06B3A"/>
    <w:rsid w:val="00D07A48"/>
    <w:rsid w:val="00D109BD"/>
    <w:rsid w:val="00D111E4"/>
    <w:rsid w:val="00D1160D"/>
    <w:rsid w:val="00D11CEF"/>
    <w:rsid w:val="00D11E88"/>
    <w:rsid w:val="00D1209F"/>
    <w:rsid w:val="00D12329"/>
    <w:rsid w:val="00D132E0"/>
    <w:rsid w:val="00D13EDA"/>
    <w:rsid w:val="00D15A9C"/>
    <w:rsid w:val="00D16307"/>
    <w:rsid w:val="00D17173"/>
    <w:rsid w:val="00D203B9"/>
    <w:rsid w:val="00D2057B"/>
    <w:rsid w:val="00D213BE"/>
    <w:rsid w:val="00D2220F"/>
    <w:rsid w:val="00D22AA9"/>
    <w:rsid w:val="00D22BD8"/>
    <w:rsid w:val="00D23353"/>
    <w:rsid w:val="00D2335C"/>
    <w:rsid w:val="00D23841"/>
    <w:rsid w:val="00D23FD8"/>
    <w:rsid w:val="00D24959"/>
    <w:rsid w:val="00D26ADD"/>
    <w:rsid w:val="00D26DA0"/>
    <w:rsid w:val="00D27006"/>
    <w:rsid w:val="00D30706"/>
    <w:rsid w:val="00D31D2D"/>
    <w:rsid w:val="00D32580"/>
    <w:rsid w:val="00D328DA"/>
    <w:rsid w:val="00D3307D"/>
    <w:rsid w:val="00D33C7C"/>
    <w:rsid w:val="00D359A9"/>
    <w:rsid w:val="00D35B75"/>
    <w:rsid w:val="00D36683"/>
    <w:rsid w:val="00D37175"/>
    <w:rsid w:val="00D3751E"/>
    <w:rsid w:val="00D4160C"/>
    <w:rsid w:val="00D418BB"/>
    <w:rsid w:val="00D41AE8"/>
    <w:rsid w:val="00D41C07"/>
    <w:rsid w:val="00D42629"/>
    <w:rsid w:val="00D42CE6"/>
    <w:rsid w:val="00D43BBB"/>
    <w:rsid w:val="00D43C4A"/>
    <w:rsid w:val="00D446F2"/>
    <w:rsid w:val="00D469E1"/>
    <w:rsid w:val="00D52486"/>
    <w:rsid w:val="00D54BCD"/>
    <w:rsid w:val="00D557C7"/>
    <w:rsid w:val="00D55A45"/>
    <w:rsid w:val="00D55B97"/>
    <w:rsid w:val="00D56C27"/>
    <w:rsid w:val="00D570D9"/>
    <w:rsid w:val="00D57364"/>
    <w:rsid w:val="00D57610"/>
    <w:rsid w:val="00D579CD"/>
    <w:rsid w:val="00D57D64"/>
    <w:rsid w:val="00D629B1"/>
    <w:rsid w:val="00D634DF"/>
    <w:rsid w:val="00D63E2B"/>
    <w:rsid w:val="00D6435A"/>
    <w:rsid w:val="00D6658C"/>
    <w:rsid w:val="00D70A5C"/>
    <w:rsid w:val="00D70B6C"/>
    <w:rsid w:val="00D71584"/>
    <w:rsid w:val="00D71D3D"/>
    <w:rsid w:val="00D7245B"/>
    <w:rsid w:val="00D73E8B"/>
    <w:rsid w:val="00D74DB9"/>
    <w:rsid w:val="00D75744"/>
    <w:rsid w:val="00D8127A"/>
    <w:rsid w:val="00D817C6"/>
    <w:rsid w:val="00D81B5F"/>
    <w:rsid w:val="00D82E0E"/>
    <w:rsid w:val="00D83859"/>
    <w:rsid w:val="00D83C46"/>
    <w:rsid w:val="00D84499"/>
    <w:rsid w:val="00D8471A"/>
    <w:rsid w:val="00D8797B"/>
    <w:rsid w:val="00D87DF8"/>
    <w:rsid w:val="00D90D95"/>
    <w:rsid w:val="00D91C5D"/>
    <w:rsid w:val="00D96B16"/>
    <w:rsid w:val="00D96F2A"/>
    <w:rsid w:val="00D97773"/>
    <w:rsid w:val="00DA098F"/>
    <w:rsid w:val="00DA10CB"/>
    <w:rsid w:val="00DA1C5B"/>
    <w:rsid w:val="00DA37D7"/>
    <w:rsid w:val="00DA4154"/>
    <w:rsid w:val="00DA4A7B"/>
    <w:rsid w:val="00DA4C7A"/>
    <w:rsid w:val="00DA4E8F"/>
    <w:rsid w:val="00DA4EE0"/>
    <w:rsid w:val="00DA5B9A"/>
    <w:rsid w:val="00DA6181"/>
    <w:rsid w:val="00DA6A4B"/>
    <w:rsid w:val="00DA7602"/>
    <w:rsid w:val="00DB0FC4"/>
    <w:rsid w:val="00DB270A"/>
    <w:rsid w:val="00DB2884"/>
    <w:rsid w:val="00DB43B3"/>
    <w:rsid w:val="00DB7ABF"/>
    <w:rsid w:val="00DB7D26"/>
    <w:rsid w:val="00DC084F"/>
    <w:rsid w:val="00DC1A7D"/>
    <w:rsid w:val="00DC2043"/>
    <w:rsid w:val="00DC2EC7"/>
    <w:rsid w:val="00DC355D"/>
    <w:rsid w:val="00DC4F26"/>
    <w:rsid w:val="00DC6720"/>
    <w:rsid w:val="00DC733E"/>
    <w:rsid w:val="00DD08FB"/>
    <w:rsid w:val="00DD14AA"/>
    <w:rsid w:val="00DD16B4"/>
    <w:rsid w:val="00DD2847"/>
    <w:rsid w:val="00DD3E57"/>
    <w:rsid w:val="00DD3FD8"/>
    <w:rsid w:val="00DD5BAE"/>
    <w:rsid w:val="00DD5F14"/>
    <w:rsid w:val="00DD67C7"/>
    <w:rsid w:val="00DD6B74"/>
    <w:rsid w:val="00DD6C04"/>
    <w:rsid w:val="00DD7428"/>
    <w:rsid w:val="00DD7A73"/>
    <w:rsid w:val="00DD7CDE"/>
    <w:rsid w:val="00DD7D73"/>
    <w:rsid w:val="00DE02C2"/>
    <w:rsid w:val="00DE1A7F"/>
    <w:rsid w:val="00DE2BD9"/>
    <w:rsid w:val="00DE3E32"/>
    <w:rsid w:val="00DE4072"/>
    <w:rsid w:val="00DE46FE"/>
    <w:rsid w:val="00DE53F3"/>
    <w:rsid w:val="00DE6AD5"/>
    <w:rsid w:val="00DE6DEF"/>
    <w:rsid w:val="00DE7052"/>
    <w:rsid w:val="00DF169D"/>
    <w:rsid w:val="00DF1DDC"/>
    <w:rsid w:val="00DF4511"/>
    <w:rsid w:val="00DF5561"/>
    <w:rsid w:val="00E0052E"/>
    <w:rsid w:val="00E0071F"/>
    <w:rsid w:val="00E015BB"/>
    <w:rsid w:val="00E01656"/>
    <w:rsid w:val="00E01A00"/>
    <w:rsid w:val="00E0270C"/>
    <w:rsid w:val="00E02C21"/>
    <w:rsid w:val="00E02FBD"/>
    <w:rsid w:val="00E0627F"/>
    <w:rsid w:val="00E06510"/>
    <w:rsid w:val="00E06532"/>
    <w:rsid w:val="00E077B8"/>
    <w:rsid w:val="00E10D8E"/>
    <w:rsid w:val="00E10E7E"/>
    <w:rsid w:val="00E12243"/>
    <w:rsid w:val="00E1270E"/>
    <w:rsid w:val="00E12A4D"/>
    <w:rsid w:val="00E12C78"/>
    <w:rsid w:val="00E1358C"/>
    <w:rsid w:val="00E137B0"/>
    <w:rsid w:val="00E13F60"/>
    <w:rsid w:val="00E14805"/>
    <w:rsid w:val="00E14A80"/>
    <w:rsid w:val="00E15189"/>
    <w:rsid w:val="00E15BF7"/>
    <w:rsid w:val="00E20027"/>
    <w:rsid w:val="00E20B4D"/>
    <w:rsid w:val="00E223EB"/>
    <w:rsid w:val="00E22D89"/>
    <w:rsid w:val="00E2520D"/>
    <w:rsid w:val="00E268B8"/>
    <w:rsid w:val="00E271E7"/>
    <w:rsid w:val="00E27FAC"/>
    <w:rsid w:val="00E3129B"/>
    <w:rsid w:val="00E3130C"/>
    <w:rsid w:val="00E31B14"/>
    <w:rsid w:val="00E32000"/>
    <w:rsid w:val="00E33E96"/>
    <w:rsid w:val="00E34489"/>
    <w:rsid w:val="00E34E06"/>
    <w:rsid w:val="00E35594"/>
    <w:rsid w:val="00E3585B"/>
    <w:rsid w:val="00E359E0"/>
    <w:rsid w:val="00E362A9"/>
    <w:rsid w:val="00E366D8"/>
    <w:rsid w:val="00E40B17"/>
    <w:rsid w:val="00E42793"/>
    <w:rsid w:val="00E43C45"/>
    <w:rsid w:val="00E44265"/>
    <w:rsid w:val="00E44365"/>
    <w:rsid w:val="00E447F0"/>
    <w:rsid w:val="00E44823"/>
    <w:rsid w:val="00E44FDD"/>
    <w:rsid w:val="00E45AE5"/>
    <w:rsid w:val="00E51C79"/>
    <w:rsid w:val="00E51E0B"/>
    <w:rsid w:val="00E5445C"/>
    <w:rsid w:val="00E54492"/>
    <w:rsid w:val="00E553C9"/>
    <w:rsid w:val="00E56C71"/>
    <w:rsid w:val="00E57A88"/>
    <w:rsid w:val="00E57E73"/>
    <w:rsid w:val="00E61D3D"/>
    <w:rsid w:val="00E61F69"/>
    <w:rsid w:val="00E6239F"/>
    <w:rsid w:val="00E62843"/>
    <w:rsid w:val="00E628B3"/>
    <w:rsid w:val="00E65BBB"/>
    <w:rsid w:val="00E675D6"/>
    <w:rsid w:val="00E67A58"/>
    <w:rsid w:val="00E7105B"/>
    <w:rsid w:val="00E710BE"/>
    <w:rsid w:val="00E730D4"/>
    <w:rsid w:val="00E74E56"/>
    <w:rsid w:val="00E74F37"/>
    <w:rsid w:val="00E76705"/>
    <w:rsid w:val="00E8026D"/>
    <w:rsid w:val="00E817F8"/>
    <w:rsid w:val="00E82542"/>
    <w:rsid w:val="00E8293E"/>
    <w:rsid w:val="00E84138"/>
    <w:rsid w:val="00E85062"/>
    <w:rsid w:val="00E85E13"/>
    <w:rsid w:val="00E864AE"/>
    <w:rsid w:val="00E86A6D"/>
    <w:rsid w:val="00E86F3B"/>
    <w:rsid w:val="00E87408"/>
    <w:rsid w:val="00E90242"/>
    <w:rsid w:val="00E907D0"/>
    <w:rsid w:val="00E90F45"/>
    <w:rsid w:val="00E91680"/>
    <w:rsid w:val="00E91FE3"/>
    <w:rsid w:val="00E94AFE"/>
    <w:rsid w:val="00E960C4"/>
    <w:rsid w:val="00E97878"/>
    <w:rsid w:val="00E97DE4"/>
    <w:rsid w:val="00EA0243"/>
    <w:rsid w:val="00EA0D81"/>
    <w:rsid w:val="00EA14B4"/>
    <w:rsid w:val="00EA2166"/>
    <w:rsid w:val="00EA2E96"/>
    <w:rsid w:val="00EA4FA8"/>
    <w:rsid w:val="00EA520A"/>
    <w:rsid w:val="00EA585E"/>
    <w:rsid w:val="00EA5C26"/>
    <w:rsid w:val="00EA6955"/>
    <w:rsid w:val="00EA6ABD"/>
    <w:rsid w:val="00EB01E6"/>
    <w:rsid w:val="00EB0445"/>
    <w:rsid w:val="00EB0C12"/>
    <w:rsid w:val="00EB14B0"/>
    <w:rsid w:val="00EB17D5"/>
    <w:rsid w:val="00EB1FC1"/>
    <w:rsid w:val="00EB2D9D"/>
    <w:rsid w:val="00EB319B"/>
    <w:rsid w:val="00EB4233"/>
    <w:rsid w:val="00EB47B2"/>
    <w:rsid w:val="00EB5C73"/>
    <w:rsid w:val="00EB6229"/>
    <w:rsid w:val="00EB6BAB"/>
    <w:rsid w:val="00EC09F9"/>
    <w:rsid w:val="00EC1015"/>
    <w:rsid w:val="00EC453B"/>
    <w:rsid w:val="00EC5284"/>
    <w:rsid w:val="00EC562E"/>
    <w:rsid w:val="00EC71D6"/>
    <w:rsid w:val="00EC7FA8"/>
    <w:rsid w:val="00ED07EE"/>
    <w:rsid w:val="00ED1FFB"/>
    <w:rsid w:val="00ED5113"/>
    <w:rsid w:val="00ED60D1"/>
    <w:rsid w:val="00ED64D2"/>
    <w:rsid w:val="00ED6714"/>
    <w:rsid w:val="00ED7688"/>
    <w:rsid w:val="00EE004A"/>
    <w:rsid w:val="00EE08FD"/>
    <w:rsid w:val="00EE1BA2"/>
    <w:rsid w:val="00EE2DF6"/>
    <w:rsid w:val="00EE34D0"/>
    <w:rsid w:val="00EE4244"/>
    <w:rsid w:val="00EE47F8"/>
    <w:rsid w:val="00EE6EB2"/>
    <w:rsid w:val="00EE7189"/>
    <w:rsid w:val="00EE73CC"/>
    <w:rsid w:val="00EE76CB"/>
    <w:rsid w:val="00EF078D"/>
    <w:rsid w:val="00EF1D9A"/>
    <w:rsid w:val="00EF285C"/>
    <w:rsid w:val="00EF2BC4"/>
    <w:rsid w:val="00EF34C8"/>
    <w:rsid w:val="00EF3D34"/>
    <w:rsid w:val="00EF5EDE"/>
    <w:rsid w:val="00EF61B5"/>
    <w:rsid w:val="00EF7C4D"/>
    <w:rsid w:val="00EF7FEA"/>
    <w:rsid w:val="00F009DB"/>
    <w:rsid w:val="00F038A7"/>
    <w:rsid w:val="00F038D9"/>
    <w:rsid w:val="00F0410E"/>
    <w:rsid w:val="00F069E6"/>
    <w:rsid w:val="00F06F75"/>
    <w:rsid w:val="00F07319"/>
    <w:rsid w:val="00F1120A"/>
    <w:rsid w:val="00F113DF"/>
    <w:rsid w:val="00F11CDF"/>
    <w:rsid w:val="00F11D49"/>
    <w:rsid w:val="00F12012"/>
    <w:rsid w:val="00F12F58"/>
    <w:rsid w:val="00F130B9"/>
    <w:rsid w:val="00F1420F"/>
    <w:rsid w:val="00F1524F"/>
    <w:rsid w:val="00F15EC9"/>
    <w:rsid w:val="00F164F1"/>
    <w:rsid w:val="00F20339"/>
    <w:rsid w:val="00F20B5F"/>
    <w:rsid w:val="00F20D00"/>
    <w:rsid w:val="00F2355A"/>
    <w:rsid w:val="00F24A5F"/>
    <w:rsid w:val="00F25470"/>
    <w:rsid w:val="00F26DBF"/>
    <w:rsid w:val="00F27E4F"/>
    <w:rsid w:val="00F3162D"/>
    <w:rsid w:val="00F32E8B"/>
    <w:rsid w:val="00F33198"/>
    <w:rsid w:val="00F3477D"/>
    <w:rsid w:val="00F361F3"/>
    <w:rsid w:val="00F36506"/>
    <w:rsid w:val="00F37580"/>
    <w:rsid w:val="00F37AB8"/>
    <w:rsid w:val="00F37FEF"/>
    <w:rsid w:val="00F40C94"/>
    <w:rsid w:val="00F41997"/>
    <w:rsid w:val="00F41B01"/>
    <w:rsid w:val="00F41D45"/>
    <w:rsid w:val="00F4268B"/>
    <w:rsid w:val="00F42E9D"/>
    <w:rsid w:val="00F4317C"/>
    <w:rsid w:val="00F43DD5"/>
    <w:rsid w:val="00F450A5"/>
    <w:rsid w:val="00F4517A"/>
    <w:rsid w:val="00F45CEC"/>
    <w:rsid w:val="00F46156"/>
    <w:rsid w:val="00F46851"/>
    <w:rsid w:val="00F5079D"/>
    <w:rsid w:val="00F509D8"/>
    <w:rsid w:val="00F50C1F"/>
    <w:rsid w:val="00F50CBB"/>
    <w:rsid w:val="00F52D20"/>
    <w:rsid w:val="00F53494"/>
    <w:rsid w:val="00F54478"/>
    <w:rsid w:val="00F544B3"/>
    <w:rsid w:val="00F54758"/>
    <w:rsid w:val="00F55C69"/>
    <w:rsid w:val="00F56ED4"/>
    <w:rsid w:val="00F60276"/>
    <w:rsid w:val="00F635D9"/>
    <w:rsid w:val="00F65C7D"/>
    <w:rsid w:val="00F66921"/>
    <w:rsid w:val="00F67329"/>
    <w:rsid w:val="00F67832"/>
    <w:rsid w:val="00F70140"/>
    <w:rsid w:val="00F702E2"/>
    <w:rsid w:val="00F7217E"/>
    <w:rsid w:val="00F725F7"/>
    <w:rsid w:val="00F72A6F"/>
    <w:rsid w:val="00F73014"/>
    <w:rsid w:val="00F7357C"/>
    <w:rsid w:val="00F73A04"/>
    <w:rsid w:val="00F75508"/>
    <w:rsid w:val="00F76418"/>
    <w:rsid w:val="00F774B5"/>
    <w:rsid w:val="00F77D51"/>
    <w:rsid w:val="00F77D68"/>
    <w:rsid w:val="00F80C48"/>
    <w:rsid w:val="00F81C97"/>
    <w:rsid w:val="00F83769"/>
    <w:rsid w:val="00F86A38"/>
    <w:rsid w:val="00F87F78"/>
    <w:rsid w:val="00F90699"/>
    <w:rsid w:val="00F91068"/>
    <w:rsid w:val="00F91F44"/>
    <w:rsid w:val="00F93681"/>
    <w:rsid w:val="00F937B3"/>
    <w:rsid w:val="00F93C50"/>
    <w:rsid w:val="00F95F86"/>
    <w:rsid w:val="00F964F2"/>
    <w:rsid w:val="00F97615"/>
    <w:rsid w:val="00F976E0"/>
    <w:rsid w:val="00FA0EB4"/>
    <w:rsid w:val="00FA136A"/>
    <w:rsid w:val="00FA2B55"/>
    <w:rsid w:val="00FA2E45"/>
    <w:rsid w:val="00FA47D6"/>
    <w:rsid w:val="00FA5D1C"/>
    <w:rsid w:val="00FA7853"/>
    <w:rsid w:val="00FA79EA"/>
    <w:rsid w:val="00FB08CF"/>
    <w:rsid w:val="00FB39F3"/>
    <w:rsid w:val="00FB3DB5"/>
    <w:rsid w:val="00FB3E5C"/>
    <w:rsid w:val="00FB7B2A"/>
    <w:rsid w:val="00FC12BA"/>
    <w:rsid w:val="00FC1D98"/>
    <w:rsid w:val="00FC1F86"/>
    <w:rsid w:val="00FC394A"/>
    <w:rsid w:val="00FC4E24"/>
    <w:rsid w:val="00FC515A"/>
    <w:rsid w:val="00FC55C6"/>
    <w:rsid w:val="00FC5F3E"/>
    <w:rsid w:val="00FC6C14"/>
    <w:rsid w:val="00FC76D5"/>
    <w:rsid w:val="00FC7B2C"/>
    <w:rsid w:val="00FC7ED0"/>
    <w:rsid w:val="00FD1691"/>
    <w:rsid w:val="00FD1706"/>
    <w:rsid w:val="00FD26B1"/>
    <w:rsid w:val="00FD2CAA"/>
    <w:rsid w:val="00FD31F0"/>
    <w:rsid w:val="00FD32F2"/>
    <w:rsid w:val="00FD4136"/>
    <w:rsid w:val="00FD43AD"/>
    <w:rsid w:val="00FD536C"/>
    <w:rsid w:val="00FD65B9"/>
    <w:rsid w:val="00FD7D0F"/>
    <w:rsid w:val="00FE01EC"/>
    <w:rsid w:val="00FE01FF"/>
    <w:rsid w:val="00FE13EE"/>
    <w:rsid w:val="00FE1FC9"/>
    <w:rsid w:val="00FE20B7"/>
    <w:rsid w:val="00FE257F"/>
    <w:rsid w:val="00FE2A26"/>
    <w:rsid w:val="00FE373C"/>
    <w:rsid w:val="00FE7515"/>
    <w:rsid w:val="00FF0970"/>
    <w:rsid w:val="00FF0D31"/>
    <w:rsid w:val="00FF12A5"/>
    <w:rsid w:val="00FF18D7"/>
    <w:rsid w:val="00FF1C38"/>
    <w:rsid w:val="00FF26C9"/>
    <w:rsid w:val="00FF2FED"/>
    <w:rsid w:val="00FF3334"/>
    <w:rsid w:val="00FF4C7D"/>
    <w:rsid w:val="00FF6E6E"/>
    <w:rsid w:val="00FF7978"/>
    <w:rsid w:val="5D0E9C33"/>
    <w:rsid w:val="6BBB92D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122E3"/>
  <w15:docId w15:val="{25C5C964-8C7A-4ED3-B43E-E986F76E7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D033F"/>
  </w:style>
  <w:style w:type="paragraph" w:styleId="Nagwek1">
    <w:name w:val="heading 1"/>
    <w:basedOn w:val="Normalny"/>
    <w:next w:val="Normalny"/>
    <w:link w:val="Nagwek1Znak"/>
    <w:uiPriority w:val="9"/>
    <w:qFormat/>
    <w:rsid w:val="00EF1D9A"/>
    <w:pPr>
      <w:keepNext/>
      <w:keepLines/>
      <w:spacing w:before="240" w:after="0"/>
      <w:outlineLvl w:val="0"/>
    </w:pPr>
    <w:rPr>
      <w:rFonts w:asciiTheme="majorHAnsi" w:eastAsiaTheme="majorEastAsia" w:hAnsiTheme="majorHAnsi" w:cstheme="majorBidi"/>
      <w:color w:val="C49A00" w:themeColor="accent1" w:themeShade="BF"/>
      <w:sz w:val="32"/>
      <w:szCs w:val="32"/>
    </w:rPr>
  </w:style>
  <w:style w:type="paragraph" w:styleId="Nagwek2">
    <w:name w:val="heading 2"/>
    <w:basedOn w:val="Normalny"/>
    <w:next w:val="Normalny"/>
    <w:link w:val="Nagwek2Znak"/>
    <w:uiPriority w:val="9"/>
    <w:unhideWhenUsed/>
    <w:qFormat/>
    <w:rsid w:val="00324D35"/>
    <w:pPr>
      <w:keepNext/>
      <w:keepLines/>
      <w:spacing w:before="40" w:after="0"/>
      <w:outlineLvl w:val="1"/>
    </w:pPr>
    <w:rPr>
      <w:rFonts w:asciiTheme="majorHAnsi" w:eastAsiaTheme="majorEastAsia" w:hAnsiTheme="majorHAnsi" w:cstheme="majorBidi"/>
      <w:color w:val="C49A00" w:themeColor="accent1" w:themeShade="BF"/>
      <w:sz w:val="26"/>
      <w:szCs w:val="26"/>
    </w:rPr>
  </w:style>
  <w:style w:type="paragraph" w:styleId="Nagwek3">
    <w:name w:val="heading 3"/>
    <w:basedOn w:val="Normalny"/>
    <w:next w:val="Normalny"/>
    <w:link w:val="Nagwek3Znak"/>
    <w:uiPriority w:val="9"/>
    <w:unhideWhenUsed/>
    <w:qFormat/>
    <w:rsid w:val="008242DB"/>
    <w:pPr>
      <w:keepNext/>
      <w:keepLines/>
      <w:spacing w:before="40" w:after="0"/>
      <w:outlineLvl w:val="2"/>
    </w:pPr>
    <w:rPr>
      <w:rFonts w:asciiTheme="majorHAnsi" w:eastAsiaTheme="majorEastAsia" w:hAnsiTheme="majorHAnsi" w:cstheme="majorBidi"/>
      <w:color w:val="82660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Legenda">
    <w:name w:val="caption"/>
    <w:aliases w:val="Podpis pod rysunkiem,Nagłówek Tabeli,Nag3ówek Tabeli,Tabela nr,Legenda Znak Znak Znak,Legenda Znak Znak Znak Znak,Legenda Znak Znak Znak Znak Znak Znak,Legenda Znak Znak Znak Znak Znak Znak Znak,Legenda Znak Znak Z,Legenda Znak Znak"/>
    <w:basedOn w:val="Normalny"/>
    <w:next w:val="Normalny"/>
    <w:link w:val="LegendaZnak"/>
    <w:uiPriority w:val="35"/>
    <w:unhideWhenUsed/>
    <w:qFormat/>
    <w:rsid w:val="00715C41"/>
    <w:pPr>
      <w:spacing w:after="200" w:line="240" w:lineRule="auto"/>
    </w:pPr>
    <w:rPr>
      <w:i/>
      <w:iCs/>
      <w:color w:val="39302A" w:themeColor="text2"/>
      <w:sz w:val="18"/>
      <w:szCs w:val="18"/>
    </w:rPr>
  </w:style>
  <w:style w:type="paragraph" w:styleId="Tekstprzypisudolnego">
    <w:name w:val="footnote text"/>
    <w:basedOn w:val="Normalny"/>
    <w:link w:val="TekstprzypisudolnegoZnak"/>
    <w:uiPriority w:val="99"/>
    <w:semiHidden/>
    <w:unhideWhenUsed/>
    <w:rsid w:val="00D2335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D23353"/>
    <w:rPr>
      <w:sz w:val="20"/>
      <w:szCs w:val="20"/>
    </w:rPr>
  </w:style>
  <w:style w:type="character" w:styleId="Odwoanieprzypisudolnego">
    <w:name w:val="footnote reference"/>
    <w:basedOn w:val="Domylnaczcionkaakapitu"/>
    <w:uiPriority w:val="99"/>
    <w:semiHidden/>
    <w:unhideWhenUsed/>
    <w:rsid w:val="00D23353"/>
    <w:rPr>
      <w:vertAlign w:val="superscript"/>
    </w:rPr>
  </w:style>
  <w:style w:type="character" w:customStyle="1" w:styleId="markedcontent">
    <w:name w:val="markedcontent"/>
    <w:basedOn w:val="Domylnaczcionkaakapitu"/>
    <w:rsid w:val="00965A5C"/>
  </w:style>
  <w:style w:type="table" w:customStyle="1" w:styleId="Tabelasiatki5ciemnaakcent11">
    <w:name w:val="Tabela siatki 5 — ciemna — akcent 11"/>
    <w:basedOn w:val="Standardowy"/>
    <w:uiPriority w:val="50"/>
    <w:rsid w:val="00752E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4C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A0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A0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A0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A08" w:themeFill="accent1"/>
      </w:tcPr>
    </w:tblStylePr>
    <w:tblStylePr w:type="band1Vert">
      <w:tblPr/>
      <w:tcPr>
        <w:shd w:val="clear" w:color="auto" w:fill="FFE99C" w:themeFill="accent1" w:themeFillTint="66"/>
      </w:tcPr>
    </w:tblStylePr>
    <w:tblStylePr w:type="band1Horz">
      <w:tblPr/>
      <w:tcPr>
        <w:shd w:val="clear" w:color="auto" w:fill="FFE99C" w:themeFill="accent1" w:themeFillTint="66"/>
      </w:tcPr>
    </w:tblStylePr>
  </w:style>
  <w:style w:type="character" w:customStyle="1" w:styleId="Nagwek1Znak">
    <w:name w:val="Nagłówek 1 Znak"/>
    <w:basedOn w:val="Domylnaczcionkaakapitu"/>
    <w:link w:val="Nagwek1"/>
    <w:uiPriority w:val="9"/>
    <w:rsid w:val="00EF1D9A"/>
    <w:rPr>
      <w:rFonts w:asciiTheme="majorHAnsi" w:eastAsiaTheme="majorEastAsia" w:hAnsiTheme="majorHAnsi" w:cstheme="majorBidi"/>
      <w:color w:val="C49A00" w:themeColor="accent1" w:themeShade="BF"/>
      <w:sz w:val="32"/>
      <w:szCs w:val="32"/>
    </w:rPr>
  </w:style>
  <w:style w:type="table" w:styleId="Tabela-Siatka">
    <w:name w:val="Table Grid"/>
    <w:basedOn w:val="Standardowy"/>
    <w:uiPriority w:val="39"/>
    <w:rsid w:val="003B3D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11">
    <w:name w:val="Tabela siatki 4 — akcent 11"/>
    <w:basedOn w:val="Standardowy"/>
    <w:uiPriority w:val="49"/>
    <w:rsid w:val="006849A8"/>
    <w:pPr>
      <w:spacing w:after="0" w:line="240" w:lineRule="auto"/>
    </w:pPr>
    <w:tblPr>
      <w:tblStyleRowBandSize w:val="1"/>
      <w:tblStyleColBandSize w:val="1"/>
      <w:tblBorders>
        <w:top w:val="single" w:sz="4" w:space="0" w:color="FFDF6A" w:themeColor="accent1" w:themeTint="99"/>
        <w:left w:val="single" w:sz="4" w:space="0" w:color="FFDF6A" w:themeColor="accent1" w:themeTint="99"/>
        <w:bottom w:val="single" w:sz="4" w:space="0" w:color="FFDF6A" w:themeColor="accent1" w:themeTint="99"/>
        <w:right w:val="single" w:sz="4" w:space="0" w:color="FFDF6A" w:themeColor="accent1" w:themeTint="99"/>
        <w:insideH w:val="single" w:sz="4" w:space="0" w:color="FFDF6A" w:themeColor="accent1" w:themeTint="99"/>
        <w:insideV w:val="single" w:sz="4" w:space="0" w:color="FFDF6A" w:themeColor="accent1" w:themeTint="99"/>
      </w:tblBorders>
    </w:tblPr>
    <w:tblStylePr w:type="firstRow">
      <w:rPr>
        <w:b/>
        <w:bCs/>
        <w:color w:val="FFFFFF" w:themeColor="background1"/>
      </w:rPr>
      <w:tblPr/>
      <w:tcPr>
        <w:tcBorders>
          <w:top w:val="single" w:sz="4" w:space="0" w:color="FFCA08" w:themeColor="accent1"/>
          <w:left w:val="single" w:sz="4" w:space="0" w:color="FFCA08" w:themeColor="accent1"/>
          <w:bottom w:val="single" w:sz="4" w:space="0" w:color="FFCA08" w:themeColor="accent1"/>
          <w:right w:val="single" w:sz="4" w:space="0" w:color="FFCA08" w:themeColor="accent1"/>
          <w:insideH w:val="nil"/>
          <w:insideV w:val="nil"/>
        </w:tcBorders>
        <w:shd w:val="clear" w:color="auto" w:fill="FFCA08" w:themeFill="accent1"/>
      </w:tcPr>
    </w:tblStylePr>
    <w:tblStylePr w:type="lastRow">
      <w:rPr>
        <w:b/>
        <w:bCs/>
      </w:rPr>
      <w:tblPr/>
      <w:tcPr>
        <w:tcBorders>
          <w:top w:val="double" w:sz="4" w:space="0" w:color="FFCA08" w:themeColor="accent1"/>
        </w:tcBorders>
      </w:tcPr>
    </w:tblStylePr>
    <w:tblStylePr w:type="firstCol">
      <w:rPr>
        <w:b/>
        <w:bCs/>
      </w:rPr>
    </w:tblStylePr>
    <w:tblStylePr w:type="lastCol">
      <w:rPr>
        <w:b/>
        <w:bCs/>
      </w:rPr>
    </w:tblStylePr>
    <w:tblStylePr w:type="band1Vert">
      <w:tblPr/>
      <w:tcPr>
        <w:shd w:val="clear" w:color="auto" w:fill="FFF4CD" w:themeFill="accent1" w:themeFillTint="33"/>
      </w:tcPr>
    </w:tblStylePr>
    <w:tblStylePr w:type="band1Horz">
      <w:tblPr/>
      <w:tcPr>
        <w:shd w:val="clear" w:color="auto" w:fill="FFF4CD" w:themeFill="accent1" w:themeFillTint="33"/>
      </w:tcPr>
    </w:tblStylePr>
  </w:style>
  <w:style w:type="character" w:styleId="Pogrubienie">
    <w:name w:val="Strong"/>
    <w:basedOn w:val="Domylnaczcionkaakapitu"/>
    <w:uiPriority w:val="22"/>
    <w:qFormat/>
    <w:rsid w:val="00DD2847"/>
    <w:rPr>
      <w:b/>
      <w:bCs/>
    </w:rPr>
  </w:style>
  <w:style w:type="character" w:customStyle="1" w:styleId="Nagwek2Znak">
    <w:name w:val="Nagłówek 2 Znak"/>
    <w:basedOn w:val="Domylnaczcionkaakapitu"/>
    <w:link w:val="Nagwek2"/>
    <w:uiPriority w:val="9"/>
    <w:rsid w:val="00324D35"/>
    <w:rPr>
      <w:rFonts w:asciiTheme="majorHAnsi" w:eastAsiaTheme="majorEastAsia" w:hAnsiTheme="majorHAnsi" w:cstheme="majorBidi"/>
      <w:color w:val="C49A00" w:themeColor="accent1" w:themeShade="BF"/>
      <w:sz w:val="26"/>
      <w:szCs w:val="26"/>
    </w:rPr>
  </w:style>
  <w:style w:type="paragraph" w:styleId="Akapitzlist">
    <w:name w:val="List Paragraph"/>
    <w:aliases w:val="Wypunktowanie"/>
    <w:basedOn w:val="Normalny"/>
    <w:link w:val="AkapitzlistZnak"/>
    <w:uiPriority w:val="34"/>
    <w:qFormat/>
    <w:rsid w:val="0000638E"/>
    <w:pPr>
      <w:ind w:left="720"/>
      <w:contextualSpacing/>
    </w:pPr>
  </w:style>
  <w:style w:type="character" w:customStyle="1" w:styleId="AkapitzlistZnak">
    <w:name w:val="Akapit z listą Znak"/>
    <w:aliases w:val="Wypunktowanie Znak"/>
    <w:basedOn w:val="Domylnaczcionkaakapitu"/>
    <w:link w:val="Akapitzlist"/>
    <w:uiPriority w:val="34"/>
    <w:qFormat/>
    <w:rsid w:val="00B34910"/>
  </w:style>
  <w:style w:type="character" w:customStyle="1" w:styleId="LegendaZnak">
    <w:name w:val="Legenda Znak"/>
    <w:aliases w:val="Podpis pod rysunkiem Znak,Nagłówek Tabeli Znak,Nag3ówek Tabeli Znak,Tabela nr Znak,Legenda Znak Znak Znak Znak1,Legenda Znak Znak Znak Znak Znak,Legenda Znak Znak Znak Znak Znak Znak Znak1,Legenda Znak Znak Znak Znak Znak Znak Znak Znak"/>
    <w:basedOn w:val="Domylnaczcionkaakapitu"/>
    <w:link w:val="Legenda"/>
    <w:uiPriority w:val="35"/>
    <w:rsid w:val="00220594"/>
    <w:rPr>
      <w:i/>
      <w:iCs/>
      <w:color w:val="39302A" w:themeColor="text2"/>
      <w:sz w:val="18"/>
      <w:szCs w:val="18"/>
    </w:rPr>
  </w:style>
  <w:style w:type="paragraph" w:styleId="Tekstprzypisukocowego">
    <w:name w:val="endnote text"/>
    <w:basedOn w:val="Normalny"/>
    <w:link w:val="TekstprzypisukocowegoZnak"/>
    <w:uiPriority w:val="99"/>
    <w:semiHidden/>
    <w:unhideWhenUsed/>
    <w:rsid w:val="000C24E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C24E4"/>
    <w:rPr>
      <w:sz w:val="20"/>
      <w:szCs w:val="20"/>
    </w:rPr>
  </w:style>
  <w:style w:type="character" w:styleId="Odwoanieprzypisukocowego">
    <w:name w:val="endnote reference"/>
    <w:basedOn w:val="Domylnaczcionkaakapitu"/>
    <w:uiPriority w:val="99"/>
    <w:semiHidden/>
    <w:unhideWhenUsed/>
    <w:rsid w:val="000C24E4"/>
    <w:rPr>
      <w:vertAlign w:val="superscript"/>
    </w:rPr>
  </w:style>
  <w:style w:type="paragraph" w:styleId="Nagwekspisutreci">
    <w:name w:val="TOC Heading"/>
    <w:basedOn w:val="Nagwek1"/>
    <w:next w:val="Normalny"/>
    <w:uiPriority w:val="39"/>
    <w:unhideWhenUsed/>
    <w:qFormat/>
    <w:rsid w:val="008242DB"/>
    <w:pPr>
      <w:outlineLvl w:val="9"/>
    </w:pPr>
    <w:rPr>
      <w:lang w:eastAsia="pl-PL"/>
    </w:rPr>
  </w:style>
  <w:style w:type="paragraph" w:styleId="Spistreci1">
    <w:name w:val="toc 1"/>
    <w:basedOn w:val="Normalny"/>
    <w:next w:val="Normalny"/>
    <w:autoRedefine/>
    <w:uiPriority w:val="39"/>
    <w:unhideWhenUsed/>
    <w:rsid w:val="008242DB"/>
    <w:pPr>
      <w:spacing w:after="100"/>
    </w:pPr>
  </w:style>
  <w:style w:type="paragraph" w:styleId="Spistreci2">
    <w:name w:val="toc 2"/>
    <w:basedOn w:val="Normalny"/>
    <w:next w:val="Normalny"/>
    <w:autoRedefine/>
    <w:uiPriority w:val="39"/>
    <w:unhideWhenUsed/>
    <w:rsid w:val="008242DB"/>
    <w:pPr>
      <w:spacing w:after="100"/>
      <w:ind w:left="220"/>
    </w:pPr>
  </w:style>
  <w:style w:type="character" w:styleId="Hipercze">
    <w:name w:val="Hyperlink"/>
    <w:basedOn w:val="Domylnaczcionkaakapitu"/>
    <w:uiPriority w:val="99"/>
    <w:unhideWhenUsed/>
    <w:rsid w:val="008242DB"/>
    <w:rPr>
      <w:color w:val="2998E3" w:themeColor="hyperlink"/>
      <w:u w:val="single"/>
    </w:rPr>
  </w:style>
  <w:style w:type="character" w:customStyle="1" w:styleId="Nagwek3Znak">
    <w:name w:val="Nagłówek 3 Znak"/>
    <w:basedOn w:val="Domylnaczcionkaakapitu"/>
    <w:link w:val="Nagwek3"/>
    <w:uiPriority w:val="9"/>
    <w:rsid w:val="008242DB"/>
    <w:rPr>
      <w:rFonts w:asciiTheme="majorHAnsi" w:eastAsiaTheme="majorEastAsia" w:hAnsiTheme="majorHAnsi" w:cstheme="majorBidi"/>
      <w:color w:val="826600" w:themeColor="accent1" w:themeShade="7F"/>
      <w:sz w:val="24"/>
      <w:szCs w:val="24"/>
    </w:rPr>
  </w:style>
  <w:style w:type="paragraph" w:styleId="Spistreci3">
    <w:name w:val="toc 3"/>
    <w:basedOn w:val="Normalny"/>
    <w:next w:val="Normalny"/>
    <w:autoRedefine/>
    <w:uiPriority w:val="39"/>
    <w:unhideWhenUsed/>
    <w:rsid w:val="000A461F"/>
    <w:pPr>
      <w:spacing w:after="100"/>
      <w:ind w:left="440"/>
    </w:pPr>
  </w:style>
  <w:style w:type="paragraph" w:styleId="Bezodstpw">
    <w:name w:val="No Spacing"/>
    <w:link w:val="BezodstpwZnak"/>
    <w:uiPriority w:val="1"/>
    <w:qFormat/>
    <w:rsid w:val="00E33E96"/>
    <w:pPr>
      <w:spacing w:after="0" w:line="240" w:lineRule="auto"/>
    </w:pPr>
    <w:rPr>
      <w:rFonts w:eastAsiaTheme="minorEastAsia"/>
      <w:sz w:val="21"/>
      <w:szCs w:val="21"/>
    </w:rPr>
  </w:style>
  <w:style w:type="character" w:customStyle="1" w:styleId="BezodstpwZnak">
    <w:name w:val="Bez odstępów Znak"/>
    <w:basedOn w:val="Domylnaczcionkaakapitu"/>
    <w:link w:val="Bezodstpw"/>
    <w:uiPriority w:val="1"/>
    <w:rsid w:val="00E33E96"/>
    <w:rPr>
      <w:rFonts w:eastAsiaTheme="minorEastAsia"/>
      <w:sz w:val="21"/>
      <w:szCs w:val="21"/>
    </w:rPr>
  </w:style>
  <w:style w:type="paragraph" w:styleId="Nagwek">
    <w:name w:val="header"/>
    <w:basedOn w:val="Normalny"/>
    <w:link w:val="NagwekZnak"/>
    <w:uiPriority w:val="99"/>
    <w:unhideWhenUsed/>
    <w:rsid w:val="004866D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866DD"/>
  </w:style>
  <w:style w:type="paragraph" w:styleId="Stopka">
    <w:name w:val="footer"/>
    <w:basedOn w:val="Normalny"/>
    <w:link w:val="StopkaZnak"/>
    <w:uiPriority w:val="99"/>
    <w:unhideWhenUsed/>
    <w:rsid w:val="004866D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866DD"/>
  </w:style>
  <w:style w:type="character" w:customStyle="1" w:styleId="cf01">
    <w:name w:val="cf01"/>
    <w:basedOn w:val="Domylnaczcionkaakapitu"/>
    <w:rsid w:val="00B82FA2"/>
    <w:rPr>
      <w:rFonts w:ascii="Segoe UI" w:hAnsi="Segoe UI" w:cs="Segoe UI" w:hint="default"/>
      <w:sz w:val="18"/>
      <w:szCs w:val="18"/>
    </w:rPr>
  </w:style>
  <w:style w:type="character" w:styleId="Uwydatnienie">
    <w:name w:val="Emphasis"/>
    <w:basedOn w:val="Domylnaczcionkaakapitu"/>
    <w:uiPriority w:val="20"/>
    <w:qFormat/>
    <w:rsid w:val="0021555A"/>
    <w:rPr>
      <w:i/>
      <w:iCs/>
    </w:rPr>
  </w:style>
  <w:style w:type="table" w:customStyle="1" w:styleId="Zwykatabela21">
    <w:name w:val="Zwykła tabela 21"/>
    <w:basedOn w:val="Standardowy"/>
    <w:uiPriority w:val="42"/>
    <w:rsid w:val="00FE373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atki4akcent51">
    <w:name w:val="Tabela siatki 4 — akcent 51"/>
    <w:basedOn w:val="Standardowy"/>
    <w:uiPriority w:val="49"/>
    <w:rsid w:val="00835168"/>
    <w:pPr>
      <w:spacing w:after="0" w:line="240" w:lineRule="auto"/>
    </w:pPr>
    <w:tblPr>
      <w:tblStyleRowBandSize w:val="1"/>
      <w:tblStyleColBandSize w:val="1"/>
      <w:tblBorders>
        <w:top w:val="single" w:sz="4" w:space="0" w:color="F0917B" w:themeColor="accent5" w:themeTint="99"/>
        <w:left w:val="single" w:sz="4" w:space="0" w:color="F0917B" w:themeColor="accent5" w:themeTint="99"/>
        <w:bottom w:val="single" w:sz="4" w:space="0" w:color="F0917B" w:themeColor="accent5" w:themeTint="99"/>
        <w:right w:val="single" w:sz="4" w:space="0" w:color="F0917B" w:themeColor="accent5" w:themeTint="99"/>
        <w:insideH w:val="single" w:sz="4" w:space="0" w:color="F0917B" w:themeColor="accent5" w:themeTint="99"/>
        <w:insideV w:val="single" w:sz="4" w:space="0" w:color="F0917B" w:themeColor="accent5" w:themeTint="99"/>
      </w:tblBorders>
    </w:tblPr>
    <w:tblStylePr w:type="firstRow">
      <w:rPr>
        <w:b/>
        <w:bCs/>
        <w:color w:val="FFFFFF" w:themeColor="background1"/>
      </w:rPr>
      <w:tblPr/>
      <w:tcPr>
        <w:tcBorders>
          <w:top w:val="single" w:sz="4" w:space="0" w:color="E64823" w:themeColor="accent5"/>
          <w:left w:val="single" w:sz="4" w:space="0" w:color="E64823" w:themeColor="accent5"/>
          <w:bottom w:val="single" w:sz="4" w:space="0" w:color="E64823" w:themeColor="accent5"/>
          <w:right w:val="single" w:sz="4" w:space="0" w:color="E64823" w:themeColor="accent5"/>
          <w:insideH w:val="nil"/>
          <w:insideV w:val="nil"/>
        </w:tcBorders>
        <w:shd w:val="clear" w:color="auto" w:fill="E64823" w:themeFill="accent5"/>
      </w:tcPr>
    </w:tblStylePr>
    <w:tblStylePr w:type="lastRow">
      <w:rPr>
        <w:b/>
        <w:bCs/>
      </w:rPr>
      <w:tblPr/>
      <w:tcPr>
        <w:tcBorders>
          <w:top w:val="double" w:sz="4" w:space="0" w:color="E64823" w:themeColor="accent5"/>
        </w:tcBorders>
      </w:tcPr>
    </w:tblStylePr>
    <w:tblStylePr w:type="firstCol">
      <w:rPr>
        <w:b/>
        <w:bCs/>
      </w:rPr>
    </w:tblStylePr>
    <w:tblStylePr w:type="lastCol">
      <w:rPr>
        <w:b/>
        <w:bCs/>
      </w:rPr>
    </w:tblStylePr>
    <w:tblStylePr w:type="band1Vert">
      <w:tblPr/>
      <w:tcPr>
        <w:shd w:val="clear" w:color="auto" w:fill="FADAD3" w:themeFill="accent5" w:themeFillTint="33"/>
      </w:tcPr>
    </w:tblStylePr>
    <w:tblStylePr w:type="band1Horz">
      <w:tblPr/>
      <w:tcPr>
        <w:shd w:val="clear" w:color="auto" w:fill="FADAD3" w:themeFill="accent5" w:themeFillTint="33"/>
      </w:tcPr>
    </w:tblStylePr>
  </w:style>
  <w:style w:type="paragraph" w:styleId="Tytu">
    <w:name w:val="Title"/>
    <w:basedOn w:val="Normalny"/>
    <w:next w:val="Normalny"/>
    <w:link w:val="TytuZnak"/>
    <w:uiPriority w:val="10"/>
    <w:qFormat/>
    <w:rsid w:val="0083516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835168"/>
    <w:rPr>
      <w:rFonts w:asciiTheme="majorHAnsi" w:eastAsiaTheme="majorEastAsia" w:hAnsiTheme="majorHAnsi" w:cstheme="majorBidi"/>
      <w:spacing w:val="-10"/>
      <w:kern w:val="28"/>
      <w:sz w:val="56"/>
      <w:szCs w:val="56"/>
    </w:rPr>
  </w:style>
  <w:style w:type="character" w:styleId="Odwoaniedokomentarza">
    <w:name w:val="annotation reference"/>
    <w:basedOn w:val="Domylnaczcionkaakapitu"/>
    <w:uiPriority w:val="99"/>
    <w:semiHidden/>
    <w:unhideWhenUsed/>
    <w:rsid w:val="00835168"/>
    <w:rPr>
      <w:sz w:val="16"/>
      <w:szCs w:val="16"/>
    </w:rPr>
  </w:style>
  <w:style w:type="paragraph" w:styleId="Tekstkomentarza">
    <w:name w:val="annotation text"/>
    <w:basedOn w:val="Normalny"/>
    <w:link w:val="TekstkomentarzaZnak"/>
    <w:uiPriority w:val="99"/>
    <w:unhideWhenUsed/>
    <w:rsid w:val="00835168"/>
    <w:pPr>
      <w:spacing w:line="240" w:lineRule="auto"/>
    </w:pPr>
    <w:rPr>
      <w:sz w:val="20"/>
      <w:szCs w:val="20"/>
    </w:rPr>
  </w:style>
  <w:style w:type="character" w:customStyle="1" w:styleId="TekstkomentarzaZnak">
    <w:name w:val="Tekst komentarza Znak"/>
    <w:basedOn w:val="Domylnaczcionkaakapitu"/>
    <w:link w:val="Tekstkomentarza"/>
    <w:uiPriority w:val="99"/>
    <w:rsid w:val="00835168"/>
    <w:rPr>
      <w:sz w:val="20"/>
      <w:szCs w:val="20"/>
    </w:rPr>
  </w:style>
  <w:style w:type="paragraph" w:styleId="Tematkomentarza">
    <w:name w:val="annotation subject"/>
    <w:basedOn w:val="Tekstkomentarza"/>
    <w:next w:val="Tekstkomentarza"/>
    <w:link w:val="TematkomentarzaZnak"/>
    <w:uiPriority w:val="99"/>
    <w:semiHidden/>
    <w:unhideWhenUsed/>
    <w:rsid w:val="00835168"/>
    <w:rPr>
      <w:b/>
      <w:bCs/>
    </w:rPr>
  </w:style>
  <w:style w:type="character" w:customStyle="1" w:styleId="TematkomentarzaZnak">
    <w:name w:val="Temat komentarza Znak"/>
    <w:basedOn w:val="TekstkomentarzaZnak"/>
    <w:link w:val="Tematkomentarza"/>
    <w:uiPriority w:val="99"/>
    <w:semiHidden/>
    <w:rsid w:val="00835168"/>
    <w:rPr>
      <w:b/>
      <w:bCs/>
      <w:sz w:val="20"/>
      <w:szCs w:val="20"/>
    </w:rPr>
  </w:style>
  <w:style w:type="character" w:customStyle="1" w:styleId="mark">
    <w:name w:val="mark"/>
    <w:basedOn w:val="Domylnaczcionkaakapitu"/>
    <w:rsid w:val="00835168"/>
  </w:style>
  <w:style w:type="character" w:customStyle="1" w:styleId="Nierozpoznanawzmianka1">
    <w:name w:val="Nierozpoznana wzmianka1"/>
    <w:basedOn w:val="Domylnaczcionkaakapitu"/>
    <w:uiPriority w:val="99"/>
    <w:semiHidden/>
    <w:unhideWhenUsed/>
    <w:rsid w:val="00835168"/>
    <w:rPr>
      <w:color w:val="605E5C"/>
      <w:shd w:val="clear" w:color="auto" w:fill="E1DFDD"/>
    </w:rPr>
  </w:style>
  <w:style w:type="table" w:customStyle="1" w:styleId="Tabelasiatki2akcent11">
    <w:name w:val="Tabela siatki 2 — akcent 11"/>
    <w:basedOn w:val="Standardowy"/>
    <w:uiPriority w:val="47"/>
    <w:rsid w:val="00421FAC"/>
    <w:pPr>
      <w:spacing w:after="0" w:line="240" w:lineRule="auto"/>
    </w:pPr>
    <w:tblPr>
      <w:tblStyleRowBandSize w:val="1"/>
      <w:tblStyleColBandSize w:val="1"/>
      <w:tblBorders>
        <w:top w:val="single" w:sz="2" w:space="0" w:color="FFDF6A" w:themeColor="accent1" w:themeTint="99"/>
        <w:bottom w:val="single" w:sz="2" w:space="0" w:color="FFDF6A" w:themeColor="accent1" w:themeTint="99"/>
        <w:insideH w:val="single" w:sz="2" w:space="0" w:color="FFDF6A" w:themeColor="accent1" w:themeTint="99"/>
        <w:insideV w:val="single" w:sz="2" w:space="0" w:color="FFDF6A" w:themeColor="accent1" w:themeTint="99"/>
      </w:tblBorders>
    </w:tblPr>
    <w:tblStylePr w:type="firstRow">
      <w:rPr>
        <w:b/>
        <w:bCs/>
      </w:rPr>
      <w:tblPr/>
      <w:tcPr>
        <w:tcBorders>
          <w:top w:val="nil"/>
          <w:bottom w:val="single" w:sz="12" w:space="0" w:color="FFDF6A" w:themeColor="accent1" w:themeTint="99"/>
          <w:insideH w:val="nil"/>
          <w:insideV w:val="nil"/>
        </w:tcBorders>
        <w:shd w:val="clear" w:color="auto" w:fill="FFFFFF" w:themeFill="background1"/>
      </w:tcPr>
    </w:tblStylePr>
    <w:tblStylePr w:type="lastRow">
      <w:rPr>
        <w:b/>
        <w:bCs/>
      </w:rPr>
      <w:tblPr/>
      <w:tcPr>
        <w:tcBorders>
          <w:top w:val="double" w:sz="2" w:space="0" w:color="FFDF6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4CD" w:themeFill="accent1" w:themeFillTint="33"/>
      </w:tcPr>
    </w:tblStylePr>
    <w:tblStylePr w:type="band1Horz">
      <w:tblPr/>
      <w:tcPr>
        <w:shd w:val="clear" w:color="auto" w:fill="FFF4CD" w:themeFill="accent1" w:themeFillTint="33"/>
      </w:tcPr>
    </w:tblStylePr>
  </w:style>
  <w:style w:type="table" w:customStyle="1" w:styleId="Tabelasiatki1jasna1">
    <w:name w:val="Tabela siatki 1 — jasna1"/>
    <w:basedOn w:val="Standardowy"/>
    <w:uiPriority w:val="46"/>
    <w:rsid w:val="00D55A4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1jasnaakcent61">
    <w:name w:val="Tabela siatki 1 — jasna — akcent 61"/>
    <w:basedOn w:val="Standardowy"/>
    <w:uiPriority w:val="46"/>
    <w:rsid w:val="00F66921"/>
    <w:pPr>
      <w:spacing w:after="0" w:line="240" w:lineRule="auto"/>
    </w:pPr>
    <w:tblPr>
      <w:tblStyleRowBandSize w:val="1"/>
      <w:tblStyleColBandSize w:val="1"/>
      <w:tblBorders>
        <w:top w:val="single" w:sz="4" w:space="0" w:color="D7C3C3" w:themeColor="accent6" w:themeTint="66"/>
        <w:left w:val="single" w:sz="4" w:space="0" w:color="D7C3C3" w:themeColor="accent6" w:themeTint="66"/>
        <w:bottom w:val="single" w:sz="4" w:space="0" w:color="D7C3C3" w:themeColor="accent6" w:themeTint="66"/>
        <w:right w:val="single" w:sz="4" w:space="0" w:color="D7C3C3" w:themeColor="accent6" w:themeTint="66"/>
        <w:insideH w:val="single" w:sz="4" w:space="0" w:color="D7C3C3" w:themeColor="accent6" w:themeTint="66"/>
        <w:insideV w:val="single" w:sz="4" w:space="0" w:color="D7C3C3" w:themeColor="accent6" w:themeTint="66"/>
      </w:tblBorders>
    </w:tblPr>
    <w:tblStylePr w:type="firstRow">
      <w:rPr>
        <w:b/>
        <w:bCs/>
      </w:rPr>
      <w:tblPr/>
      <w:tcPr>
        <w:tcBorders>
          <w:bottom w:val="single" w:sz="12" w:space="0" w:color="C3A5A5" w:themeColor="accent6" w:themeTint="99"/>
        </w:tcBorders>
      </w:tcPr>
    </w:tblStylePr>
    <w:tblStylePr w:type="lastRow">
      <w:rPr>
        <w:b/>
        <w:bCs/>
      </w:rPr>
      <w:tblPr/>
      <w:tcPr>
        <w:tcBorders>
          <w:top w:val="double" w:sz="2" w:space="0" w:color="C3A5A5" w:themeColor="accent6" w:themeTint="99"/>
        </w:tcBorders>
      </w:tcPr>
    </w:tblStylePr>
    <w:tblStylePr w:type="firstCol">
      <w:rPr>
        <w:b/>
        <w:bCs/>
      </w:rPr>
    </w:tblStylePr>
    <w:tblStylePr w:type="lastCol">
      <w:rPr>
        <w:b/>
        <w:bCs/>
      </w:rPr>
    </w:tblStylePr>
  </w:style>
  <w:style w:type="table" w:customStyle="1" w:styleId="Tabelasiatki4akcent31">
    <w:name w:val="Tabela siatki 4 — akcent 31"/>
    <w:basedOn w:val="Standardowy"/>
    <w:uiPriority w:val="49"/>
    <w:rsid w:val="00C375E8"/>
    <w:pPr>
      <w:spacing w:after="0" w:line="240" w:lineRule="auto"/>
    </w:pPr>
    <w:tblPr>
      <w:tblStyleRowBandSize w:val="1"/>
      <w:tblStyleColBandSize w:val="1"/>
      <w:tblBorders>
        <w:top w:val="single" w:sz="4" w:space="0" w:color="E1BA8B" w:themeColor="accent3" w:themeTint="99"/>
        <w:left w:val="single" w:sz="4" w:space="0" w:color="E1BA8B" w:themeColor="accent3" w:themeTint="99"/>
        <w:bottom w:val="single" w:sz="4" w:space="0" w:color="E1BA8B" w:themeColor="accent3" w:themeTint="99"/>
        <w:right w:val="single" w:sz="4" w:space="0" w:color="E1BA8B" w:themeColor="accent3" w:themeTint="99"/>
        <w:insideH w:val="single" w:sz="4" w:space="0" w:color="E1BA8B" w:themeColor="accent3" w:themeTint="99"/>
        <w:insideV w:val="single" w:sz="4" w:space="0" w:color="E1BA8B" w:themeColor="accent3" w:themeTint="99"/>
      </w:tblBorders>
    </w:tblPr>
    <w:tblStylePr w:type="firstRow">
      <w:rPr>
        <w:b/>
        <w:bCs/>
        <w:color w:val="FFFFFF" w:themeColor="background1"/>
      </w:rPr>
      <w:tblPr/>
      <w:tcPr>
        <w:tcBorders>
          <w:top w:val="single" w:sz="4" w:space="0" w:color="CE8D3E" w:themeColor="accent3"/>
          <w:left w:val="single" w:sz="4" w:space="0" w:color="CE8D3E" w:themeColor="accent3"/>
          <w:bottom w:val="single" w:sz="4" w:space="0" w:color="CE8D3E" w:themeColor="accent3"/>
          <w:right w:val="single" w:sz="4" w:space="0" w:color="CE8D3E" w:themeColor="accent3"/>
          <w:insideH w:val="nil"/>
          <w:insideV w:val="nil"/>
        </w:tcBorders>
        <w:shd w:val="clear" w:color="auto" w:fill="CE8D3E" w:themeFill="accent3"/>
      </w:tcPr>
    </w:tblStylePr>
    <w:tblStylePr w:type="lastRow">
      <w:rPr>
        <w:b/>
        <w:bCs/>
      </w:rPr>
      <w:tblPr/>
      <w:tcPr>
        <w:tcBorders>
          <w:top w:val="double" w:sz="4" w:space="0" w:color="CE8D3E" w:themeColor="accent3"/>
        </w:tcBorders>
      </w:tcPr>
    </w:tblStylePr>
    <w:tblStylePr w:type="firstCol">
      <w:rPr>
        <w:b/>
        <w:bCs/>
      </w:rPr>
    </w:tblStylePr>
    <w:tblStylePr w:type="lastCol">
      <w:rPr>
        <w:b/>
        <w:bCs/>
      </w:rPr>
    </w:tblStylePr>
    <w:tblStylePr w:type="band1Vert">
      <w:tblPr/>
      <w:tcPr>
        <w:shd w:val="clear" w:color="auto" w:fill="F5E7D8" w:themeFill="accent3" w:themeFillTint="33"/>
      </w:tcPr>
    </w:tblStylePr>
    <w:tblStylePr w:type="band1Horz">
      <w:tblPr/>
      <w:tcPr>
        <w:shd w:val="clear" w:color="auto" w:fill="F5E7D8" w:themeFill="accent3" w:themeFillTint="33"/>
      </w:tcPr>
    </w:tblStylePr>
  </w:style>
  <w:style w:type="table" w:customStyle="1" w:styleId="Tabelasiatki2akcent31">
    <w:name w:val="Tabela siatki 2 — akcent 31"/>
    <w:basedOn w:val="Standardowy"/>
    <w:uiPriority w:val="47"/>
    <w:rsid w:val="00C375E8"/>
    <w:pPr>
      <w:spacing w:after="0" w:line="240" w:lineRule="auto"/>
    </w:pPr>
    <w:tblPr>
      <w:tblStyleRowBandSize w:val="1"/>
      <w:tblStyleColBandSize w:val="1"/>
      <w:tblBorders>
        <w:top w:val="single" w:sz="2" w:space="0" w:color="E1BA8B" w:themeColor="accent3" w:themeTint="99"/>
        <w:bottom w:val="single" w:sz="2" w:space="0" w:color="E1BA8B" w:themeColor="accent3" w:themeTint="99"/>
        <w:insideH w:val="single" w:sz="2" w:space="0" w:color="E1BA8B" w:themeColor="accent3" w:themeTint="99"/>
        <w:insideV w:val="single" w:sz="2" w:space="0" w:color="E1BA8B" w:themeColor="accent3" w:themeTint="99"/>
      </w:tblBorders>
    </w:tblPr>
    <w:tblStylePr w:type="firstRow">
      <w:rPr>
        <w:b/>
        <w:bCs/>
      </w:rPr>
      <w:tblPr/>
      <w:tcPr>
        <w:tcBorders>
          <w:top w:val="nil"/>
          <w:bottom w:val="single" w:sz="12" w:space="0" w:color="E1BA8B" w:themeColor="accent3" w:themeTint="99"/>
          <w:insideH w:val="nil"/>
          <w:insideV w:val="nil"/>
        </w:tcBorders>
        <w:shd w:val="clear" w:color="auto" w:fill="FFFFFF" w:themeFill="background1"/>
      </w:tcPr>
    </w:tblStylePr>
    <w:tblStylePr w:type="lastRow">
      <w:rPr>
        <w:b/>
        <w:bCs/>
      </w:rPr>
      <w:tblPr/>
      <w:tcPr>
        <w:tcBorders>
          <w:top w:val="double" w:sz="2" w:space="0" w:color="E1BA8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E7D8" w:themeFill="accent3" w:themeFillTint="33"/>
      </w:tcPr>
    </w:tblStylePr>
    <w:tblStylePr w:type="band1Horz">
      <w:tblPr/>
      <w:tcPr>
        <w:shd w:val="clear" w:color="auto" w:fill="F5E7D8" w:themeFill="accent3" w:themeFillTint="33"/>
      </w:tcPr>
    </w:tblStylePr>
  </w:style>
  <w:style w:type="table" w:customStyle="1" w:styleId="Tabelasiatki1jasnaakcent21">
    <w:name w:val="Tabela siatki 1 — jasna — akcent 21"/>
    <w:basedOn w:val="Standardowy"/>
    <w:uiPriority w:val="46"/>
    <w:rsid w:val="00C1233E"/>
    <w:pPr>
      <w:spacing w:after="0" w:line="240" w:lineRule="auto"/>
    </w:pPr>
    <w:tblPr>
      <w:tblStyleRowBandSize w:val="1"/>
      <w:tblStyleColBandSize w:val="1"/>
      <w:tblBorders>
        <w:top w:val="single" w:sz="4" w:space="0" w:color="FCD3A4" w:themeColor="accent2" w:themeTint="66"/>
        <w:left w:val="single" w:sz="4" w:space="0" w:color="FCD3A4" w:themeColor="accent2" w:themeTint="66"/>
        <w:bottom w:val="single" w:sz="4" w:space="0" w:color="FCD3A4" w:themeColor="accent2" w:themeTint="66"/>
        <w:right w:val="single" w:sz="4" w:space="0" w:color="FCD3A4" w:themeColor="accent2" w:themeTint="66"/>
        <w:insideH w:val="single" w:sz="4" w:space="0" w:color="FCD3A4" w:themeColor="accent2" w:themeTint="66"/>
        <w:insideV w:val="single" w:sz="4" w:space="0" w:color="FCD3A4" w:themeColor="accent2" w:themeTint="66"/>
      </w:tblBorders>
    </w:tblPr>
    <w:tblStylePr w:type="firstRow">
      <w:rPr>
        <w:b/>
        <w:bCs/>
      </w:rPr>
      <w:tblPr/>
      <w:tcPr>
        <w:tcBorders>
          <w:bottom w:val="single" w:sz="12" w:space="0" w:color="FABD77" w:themeColor="accent2" w:themeTint="99"/>
        </w:tcBorders>
      </w:tcPr>
    </w:tblStylePr>
    <w:tblStylePr w:type="lastRow">
      <w:rPr>
        <w:b/>
        <w:bCs/>
      </w:rPr>
      <w:tblPr/>
      <w:tcPr>
        <w:tcBorders>
          <w:top w:val="double" w:sz="2" w:space="0" w:color="FABD77" w:themeColor="accent2" w:themeTint="99"/>
        </w:tcBorders>
      </w:tcPr>
    </w:tblStylePr>
    <w:tblStylePr w:type="firstCol">
      <w:rPr>
        <w:b/>
        <w:bCs/>
      </w:rPr>
    </w:tblStylePr>
    <w:tblStylePr w:type="lastCol">
      <w:rPr>
        <w:b/>
        <w:bCs/>
      </w:rPr>
    </w:tblStylePr>
  </w:style>
  <w:style w:type="paragraph" w:styleId="Tekstdymka">
    <w:name w:val="Balloon Text"/>
    <w:basedOn w:val="Normalny"/>
    <w:link w:val="TekstdymkaZnak"/>
    <w:uiPriority w:val="99"/>
    <w:semiHidden/>
    <w:unhideWhenUsed/>
    <w:rsid w:val="00801A7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01A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50421">
      <w:bodyDiv w:val="1"/>
      <w:marLeft w:val="0"/>
      <w:marRight w:val="0"/>
      <w:marTop w:val="0"/>
      <w:marBottom w:val="0"/>
      <w:divBdr>
        <w:top w:val="none" w:sz="0" w:space="0" w:color="auto"/>
        <w:left w:val="none" w:sz="0" w:space="0" w:color="auto"/>
        <w:bottom w:val="none" w:sz="0" w:space="0" w:color="auto"/>
        <w:right w:val="none" w:sz="0" w:space="0" w:color="auto"/>
      </w:divBdr>
    </w:div>
    <w:div w:id="127669293">
      <w:bodyDiv w:val="1"/>
      <w:marLeft w:val="0"/>
      <w:marRight w:val="0"/>
      <w:marTop w:val="0"/>
      <w:marBottom w:val="0"/>
      <w:divBdr>
        <w:top w:val="none" w:sz="0" w:space="0" w:color="auto"/>
        <w:left w:val="none" w:sz="0" w:space="0" w:color="auto"/>
        <w:bottom w:val="none" w:sz="0" w:space="0" w:color="auto"/>
        <w:right w:val="none" w:sz="0" w:space="0" w:color="auto"/>
      </w:divBdr>
      <w:divsChild>
        <w:div w:id="562066627">
          <w:marLeft w:val="547"/>
          <w:marRight w:val="0"/>
          <w:marTop w:val="0"/>
          <w:marBottom w:val="0"/>
          <w:divBdr>
            <w:top w:val="none" w:sz="0" w:space="0" w:color="auto"/>
            <w:left w:val="none" w:sz="0" w:space="0" w:color="auto"/>
            <w:bottom w:val="none" w:sz="0" w:space="0" w:color="auto"/>
            <w:right w:val="none" w:sz="0" w:space="0" w:color="auto"/>
          </w:divBdr>
        </w:div>
        <w:div w:id="738479452">
          <w:marLeft w:val="547"/>
          <w:marRight w:val="0"/>
          <w:marTop w:val="0"/>
          <w:marBottom w:val="0"/>
          <w:divBdr>
            <w:top w:val="none" w:sz="0" w:space="0" w:color="auto"/>
            <w:left w:val="none" w:sz="0" w:space="0" w:color="auto"/>
            <w:bottom w:val="none" w:sz="0" w:space="0" w:color="auto"/>
            <w:right w:val="none" w:sz="0" w:space="0" w:color="auto"/>
          </w:divBdr>
        </w:div>
        <w:div w:id="985669990">
          <w:marLeft w:val="547"/>
          <w:marRight w:val="0"/>
          <w:marTop w:val="0"/>
          <w:marBottom w:val="0"/>
          <w:divBdr>
            <w:top w:val="none" w:sz="0" w:space="0" w:color="auto"/>
            <w:left w:val="none" w:sz="0" w:space="0" w:color="auto"/>
            <w:bottom w:val="none" w:sz="0" w:space="0" w:color="auto"/>
            <w:right w:val="none" w:sz="0" w:space="0" w:color="auto"/>
          </w:divBdr>
        </w:div>
        <w:div w:id="1226333367">
          <w:marLeft w:val="547"/>
          <w:marRight w:val="0"/>
          <w:marTop w:val="0"/>
          <w:marBottom w:val="0"/>
          <w:divBdr>
            <w:top w:val="none" w:sz="0" w:space="0" w:color="auto"/>
            <w:left w:val="none" w:sz="0" w:space="0" w:color="auto"/>
            <w:bottom w:val="none" w:sz="0" w:space="0" w:color="auto"/>
            <w:right w:val="none" w:sz="0" w:space="0" w:color="auto"/>
          </w:divBdr>
        </w:div>
        <w:div w:id="1434089316">
          <w:marLeft w:val="547"/>
          <w:marRight w:val="0"/>
          <w:marTop w:val="0"/>
          <w:marBottom w:val="0"/>
          <w:divBdr>
            <w:top w:val="none" w:sz="0" w:space="0" w:color="auto"/>
            <w:left w:val="none" w:sz="0" w:space="0" w:color="auto"/>
            <w:bottom w:val="none" w:sz="0" w:space="0" w:color="auto"/>
            <w:right w:val="none" w:sz="0" w:space="0" w:color="auto"/>
          </w:divBdr>
        </w:div>
        <w:div w:id="1714622912">
          <w:marLeft w:val="547"/>
          <w:marRight w:val="0"/>
          <w:marTop w:val="0"/>
          <w:marBottom w:val="0"/>
          <w:divBdr>
            <w:top w:val="none" w:sz="0" w:space="0" w:color="auto"/>
            <w:left w:val="none" w:sz="0" w:space="0" w:color="auto"/>
            <w:bottom w:val="none" w:sz="0" w:space="0" w:color="auto"/>
            <w:right w:val="none" w:sz="0" w:space="0" w:color="auto"/>
          </w:divBdr>
        </w:div>
        <w:div w:id="1785071340">
          <w:marLeft w:val="547"/>
          <w:marRight w:val="0"/>
          <w:marTop w:val="0"/>
          <w:marBottom w:val="0"/>
          <w:divBdr>
            <w:top w:val="none" w:sz="0" w:space="0" w:color="auto"/>
            <w:left w:val="none" w:sz="0" w:space="0" w:color="auto"/>
            <w:bottom w:val="none" w:sz="0" w:space="0" w:color="auto"/>
            <w:right w:val="none" w:sz="0" w:space="0" w:color="auto"/>
          </w:divBdr>
        </w:div>
        <w:div w:id="1925147318">
          <w:marLeft w:val="547"/>
          <w:marRight w:val="0"/>
          <w:marTop w:val="0"/>
          <w:marBottom w:val="0"/>
          <w:divBdr>
            <w:top w:val="none" w:sz="0" w:space="0" w:color="auto"/>
            <w:left w:val="none" w:sz="0" w:space="0" w:color="auto"/>
            <w:bottom w:val="none" w:sz="0" w:space="0" w:color="auto"/>
            <w:right w:val="none" w:sz="0" w:space="0" w:color="auto"/>
          </w:divBdr>
        </w:div>
      </w:divsChild>
    </w:div>
    <w:div w:id="234360948">
      <w:bodyDiv w:val="1"/>
      <w:marLeft w:val="0"/>
      <w:marRight w:val="0"/>
      <w:marTop w:val="0"/>
      <w:marBottom w:val="0"/>
      <w:divBdr>
        <w:top w:val="none" w:sz="0" w:space="0" w:color="auto"/>
        <w:left w:val="none" w:sz="0" w:space="0" w:color="auto"/>
        <w:bottom w:val="none" w:sz="0" w:space="0" w:color="auto"/>
        <w:right w:val="none" w:sz="0" w:space="0" w:color="auto"/>
      </w:divBdr>
    </w:div>
    <w:div w:id="359859074">
      <w:bodyDiv w:val="1"/>
      <w:marLeft w:val="0"/>
      <w:marRight w:val="0"/>
      <w:marTop w:val="0"/>
      <w:marBottom w:val="0"/>
      <w:divBdr>
        <w:top w:val="none" w:sz="0" w:space="0" w:color="auto"/>
        <w:left w:val="none" w:sz="0" w:space="0" w:color="auto"/>
        <w:bottom w:val="none" w:sz="0" w:space="0" w:color="auto"/>
        <w:right w:val="none" w:sz="0" w:space="0" w:color="auto"/>
      </w:divBdr>
    </w:div>
    <w:div w:id="775754741">
      <w:bodyDiv w:val="1"/>
      <w:marLeft w:val="0"/>
      <w:marRight w:val="0"/>
      <w:marTop w:val="0"/>
      <w:marBottom w:val="0"/>
      <w:divBdr>
        <w:top w:val="none" w:sz="0" w:space="0" w:color="auto"/>
        <w:left w:val="none" w:sz="0" w:space="0" w:color="auto"/>
        <w:bottom w:val="none" w:sz="0" w:space="0" w:color="auto"/>
        <w:right w:val="none" w:sz="0" w:space="0" w:color="auto"/>
      </w:divBdr>
      <w:divsChild>
        <w:div w:id="206063769">
          <w:marLeft w:val="274"/>
          <w:marRight w:val="0"/>
          <w:marTop w:val="0"/>
          <w:marBottom w:val="0"/>
          <w:divBdr>
            <w:top w:val="none" w:sz="0" w:space="0" w:color="auto"/>
            <w:left w:val="none" w:sz="0" w:space="0" w:color="auto"/>
            <w:bottom w:val="none" w:sz="0" w:space="0" w:color="auto"/>
            <w:right w:val="none" w:sz="0" w:space="0" w:color="auto"/>
          </w:divBdr>
        </w:div>
        <w:div w:id="447088161">
          <w:marLeft w:val="274"/>
          <w:marRight w:val="0"/>
          <w:marTop w:val="0"/>
          <w:marBottom w:val="0"/>
          <w:divBdr>
            <w:top w:val="none" w:sz="0" w:space="0" w:color="auto"/>
            <w:left w:val="none" w:sz="0" w:space="0" w:color="auto"/>
            <w:bottom w:val="none" w:sz="0" w:space="0" w:color="auto"/>
            <w:right w:val="none" w:sz="0" w:space="0" w:color="auto"/>
          </w:divBdr>
        </w:div>
        <w:div w:id="2022201594">
          <w:marLeft w:val="274"/>
          <w:marRight w:val="0"/>
          <w:marTop w:val="0"/>
          <w:marBottom w:val="0"/>
          <w:divBdr>
            <w:top w:val="none" w:sz="0" w:space="0" w:color="auto"/>
            <w:left w:val="none" w:sz="0" w:space="0" w:color="auto"/>
            <w:bottom w:val="none" w:sz="0" w:space="0" w:color="auto"/>
            <w:right w:val="none" w:sz="0" w:space="0" w:color="auto"/>
          </w:divBdr>
        </w:div>
      </w:divsChild>
    </w:div>
    <w:div w:id="1015502247">
      <w:bodyDiv w:val="1"/>
      <w:marLeft w:val="0"/>
      <w:marRight w:val="0"/>
      <w:marTop w:val="0"/>
      <w:marBottom w:val="0"/>
      <w:divBdr>
        <w:top w:val="none" w:sz="0" w:space="0" w:color="auto"/>
        <w:left w:val="none" w:sz="0" w:space="0" w:color="auto"/>
        <w:bottom w:val="none" w:sz="0" w:space="0" w:color="auto"/>
        <w:right w:val="none" w:sz="0" w:space="0" w:color="auto"/>
      </w:divBdr>
      <w:divsChild>
        <w:div w:id="507061772">
          <w:marLeft w:val="0"/>
          <w:marRight w:val="0"/>
          <w:marTop w:val="0"/>
          <w:marBottom w:val="0"/>
          <w:divBdr>
            <w:top w:val="none" w:sz="0" w:space="0" w:color="auto"/>
            <w:left w:val="none" w:sz="0" w:space="0" w:color="auto"/>
            <w:bottom w:val="none" w:sz="0" w:space="0" w:color="auto"/>
            <w:right w:val="none" w:sz="0" w:space="0" w:color="auto"/>
          </w:divBdr>
        </w:div>
      </w:divsChild>
    </w:div>
    <w:div w:id="1041317868">
      <w:bodyDiv w:val="1"/>
      <w:marLeft w:val="0"/>
      <w:marRight w:val="0"/>
      <w:marTop w:val="0"/>
      <w:marBottom w:val="0"/>
      <w:divBdr>
        <w:top w:val="none" w:sz="0" w:space="0" w:color="auto"/>
        <w:left w:val="none" w:sz="0" w:space="0" w:color="auto"/>
        <w:bottom w:val="none" w:sz="0" w:space="0" w:color="auto"/>
        <w:right w:val="none" w:sz="0" w:space="0" w:color="auto"/>
      </w:divBdr>
    </w:div>
    <w:div w:id="1289124596">
      <w:bodyDiv w:val="1"/>
      <w:marLeft w:val="0"/>
      <w:marRight w:val="0"/>
      <w:marTop w:val="0"/>
      <w:marBottom w:val="0"/>
      <w:divBdr>
        <w:top w:val="none" w:sz="0" w:space="0" w:color="auto"/>
        <w:left w:val="none" w:sz="0" w:space="0" w:color="auto"/>
        <w:bottom w:val="none" w:sz="0" w:space="0" w:color="auto"/>
        <w:right w:val="none" w:sz="0" w:space="0" w:color="auto"/>
      </w:divBdr>
    </w:div>
    <w:div w:id="1563448168">
      <w:bodyDiv w:val="1"/>
      <w:marLeft w:val="0"/>
      <w:marRight w:val="0"/>
      <w:marTop w:val="0"/>
      <w:marBottom w:val="0"/>
      <w:divBdr>
        <w:top w:val="none" w:sz="0" w:space="0" w:color="auto"/>
        <w:left w:val="none" w:sz="0" w:space="0" w:color="auto"/>
        <w:bottom w:val="none" w:sz="0" w:space="0" w:color="auto"/>
        <w:right w:val="none" w:sz="0" w:space="0" w:color="auto"/>
      </w:divBdr>
    </w:div>
    <w:div w:id="1845247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oleObject" Target="embeddings/oleObject2.bin"/><Relationship Id="rId26" Type="http://schemas.openxmlformats.org/officeDocument/2006/relationships/diagramQuickStyle" Target="diagrams/quickStyle2.xml"/><Relationship Id="rId39" Type="http://schemas.openxmlformats.org/officeDocument/2006/relationships/diagramData" Target="diagrams/data5.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diagramData" Target="diagrams/data4.xml"/><Relationship Id="rId42" Type="http://schemas.openxmlformats.org/officeDocument/2006/relationships/diagramColors" Target="diagrams/colors5.xml"/><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4.png"/><Relationship Id="rId25" Type="http://schemas.openxmlformats.org/officeDocument/2006/relationships/diagramLayout" Target="diagrams/layout2.xml"/><Relationship Id="rId33" Type="http://schemas.microsoft.com/office/2007/relationships/diagramDrawing" Target="diagrams/drawing3.xml"/><Relationship Id="rId38" Type="http://schemas.microsoft.com/office/2007/relationships/diagramDrawing" Target="diagrams/drawing4.xm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diagramData" Target="diagrams/data3.xml"/><Relationship Id="rId41" Type="http://schemas.openxmlformats.org/officeDocument/2006/relationships/diagramQuickStyle" Target="diagrams/quickStyle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Data" Target="diagrams/data2.xml"/><Relationship Id="rId32" Type="http://schemas.openxmlformats.org/officeDocument/2006/relationships/diagramColors" Target="diagrams/colors3.xml"/><Relationship Id="rId37" Type="http://schemas.openxmlformats.org/officeDocument/2006/relationships/diagramColors" Target="diagrams/colors4.xml"/><Relationship Id="rId40" Type="http://schemas.openxmlformats.org/officeDocument/2006/relationships/diagramLayout" Target="diagrams/layout5.xm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microsoft.com/office/2007/relationships/diagramDrawing" Target="diagrams/drawing2.xml"/><Relationship Id="rId36" Type="http://schemas.openxmlformats.org/officeDocument/2006/relationships/diagramQuickStyle" Target="diagrams/quickStyle4.xml"/><Relationship Id="rId49"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5.png"/><Relationship Id="rId31" Type="http://schemas.openxmlformats.org/officeDocument/2006/relationships/diagramQuickStyle" Target="diagrams/quickStyle3.xm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eg"/><Relationship Id="rId22" Type="http://schemas.openxmlformats.org/officeDocument/2006/relationships/oleObject" Target="embeddings/oleObject4.bin"/><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diagramLayout" Target="diagrams/layout4.xml"/><Relationship Id="rId43" Type="http://schemas.microsoft.com/office/2007/relationships/diagramDrawing" Target="diagrams/drawing5.xml"/><Relationship Id="rId48" Type="http://schemas.openxmlformats.org/officeDocument/2006/relationships/fontTable" Target="fontTable.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52A81C-95FB-4A57-A684-51082E702F3F}" type="doc">
      <dgm:prSet loTypeId="urn:microsoft.com/office/officeart/2005/8/layout/cycle7" loCatId="cycle" qsTypeId="urn:microsoft.com/office/officeart/2005/8/quickstyle/simple1" qsCatId="simple" csTypeId="urn:microsoft.com/office/officeart/2005/8/colors/accent3_1" csCatId="accent3" phldr="1"/>
      <dgm:spPr/>
      <dgm:t>
        <a:bodyPr/>
        <a:lstStyle/>
        <a:p>
          <a:endParaRPr lang="pl-PL"/>
        </a:p>
      </dgm:t>
    </dgm:pt>
    <dgm:pt modelId="{435871E0-A915-4397-A20B-4DD773DD1C91}">
      <dgm:prSet phldrT="[Tekst]"/>
      <dgm:spPr/>
      <dgm:t>
        <a:bodyPr/>
        <a:lstStyle/>
        <a:p>
          <a:r>
            <a:rPr lang="pl-PL" b="0" u="none"/>
            <a:t>Kapitał ludzki </a:t>
          </a:r>
          <a:br>
            <a:rPr lang="pl-PL" b="0" u="none"/>
          </a:br>
          <a:r>
            <a:rPr lang="pl-PL" b="0" u="none"/>
            <a:t>i społeczny </a:t>
          </a:r>
        </a:p>
      </dgm:t>
    </dgm:pt>
    <dgm:pt modelId="{F044D499-0356-4052-A21B-EB059514B96A}" type="parTrans" cxnId="{4C9DD2BD-0708-42BB-93F5-BD7DDDA85630}">
      <dgm:prSet/>
      <dgm:spPr/>
      <dgm:t>
        <a:bodyPr/>
        <a:lstStyle/>
        <a:p>
          <a:endParaRPr lang="pl-PL" b="0"/>
        </a:p>
      </dgm:t>
    </dgm:pt>
    <dgm:pt modelId="{6331D586-B7EB-4894-8C80-287C0DB13693}" type="sibTrans" cxnId="{4C9DD2BD-0708-42BB-93F5-BD7DDDA85630}">
      <dgm:prSet/>
      <dgm:spPr/>
      <dgm:t>
        <a:bodyPr/>
        <a:lstStyle/>
        <a:p>
          <a:endParaRPr lang="pl-PL" b="0"/>
        </a:p>
      </dgm:t>
    </dgm:pt>
    <dgm:pt modelId="{8B4A686F-DCC7-4071-94D7-435AEFFAA7DD}">
      <dgm:prSet phldrT="[Tekst]"/>
      <dgm:spPr/>
      <dgm:t>
        <a:bodyPr/>
        <a:lstStyle/>
        <a:p>
          <a:r>
            <a:rPr lang="pl-PL" b="0" u="none"/>
            <a:t>Jakość środowiska </a:t>
          </a:r>
          <a:br>
            <a:rPr lang="pl-PL" b="0" u="none"/>
          </a:br>
          <a:r>
            <a:rPr lang="pl-PL" b="0" u="none"/>
            <a:t>i przestrzeni</a:t>
          </a:r>
        </a:p>
      </dgm:t>
    </dgm:pt>
    <dgm:pt modelId="{4DC89F08-A488-4A76-861D-A29FBEC8EB19}" type="parTrans" cxnId="{E2998A35-105E-4AD5-B5FF-B0C55DD52D4B}">
      <dgm:prSet/>
      <dgm:spPr/>
      <dgm:t>
        <a:bodyPr/>
        <a:lstStyle/>
        <a:p>
          <a:endParaRPr lang="pl-PL" b="0"/>
        </a:p>
      </dgm:t>
    </dgm:pt>
    <dgm:pt modelId="{E076D113-1700-4A1B-A87E-BE2D67426899}" type="sibTrans" cxnId="{E2998A35-105E-4AD5-B5FF-B0C55DD52D4B}">
      <dgm:prSet/>
      <dgm:spPr/>
      <dgm:t>
        <a:bodyPr/>
        <a:lstStyle/>
        <a:p>
          <a:endParaRPr lang="pl-PL" b="0"/>
        </a:p>
      </dgm:t>
    </dgm:pt>
    <dgm:pt modelId="{575A9268-E9EF-45D6-A448-48928018A7BD}">
      <dgm:prSet phldrT="[Tekst]"/>
      <dgm:spPr/>
      <dgm:t>
        <a:bodyPr/>
        <a:lstStyle/>
        <a:p>
          <a:r>
            <a:rPr lang="pl-PL" b="0" u="none"/>
            <a:t>Gospodarka </a:t>
          </a:r>
          <a:br>
            <a:rPr lang="pl-PL" b="0" u="none"/>
          </a:br>
          <a:r>
            <a:rPr lang="pl-PL" b="0" u="none"/>
            <a:t>i rynek pracy </a:t>
          </a:r>
        </a:p>
      </dgm:t>
    </dgm:pt>
    <dgm:pt modelId="{A6D26CFE-DA6A-4147-A9A8-B8C64AB6ACEA}" type="parTrans" cxnId="{8A8F22E3-CBF2-4CB9-892C-A22D9095AF6C}">
      <dgm:prSet/>
      <dgm:spPr/>
      <dgm:t>
        <a:bodyPr/>
        <a:lstStyle/>
        <a:p>
          <a:endParaRPr lang="pl-PL" b="0"/>
        </a:p>
      </dgm:t>
    </dgm:pt>
    <dgm:pt modelId="{F8E940FE-A100-408C-A481-7753A42F5FC2}" type="sibTrans" cxnId="{8A8F22E3-CBF2-4CB9-892C-A22D9095AF6C}">
      <dgm:prSet/>
      <dgm:spPr/>
      <dgm:t>
        <a:bodyPr/>
        <a:lstStyle/>
        <a:p>
          <a:endParaRPr lang="pl-PL" b="0"/>
        </a:p>
      </dgm:t>
    </dgm:pt>
    <dgm:pt modelId="{BAA51A3F-599C-4A0C-A08E-C91AA0150A4F}">
      <dgm:prSet phldrT="[Tekst]"/>
      <dgm:spPr/>
      <dgm:t>
        <a:bodyPr/>
        <a:lstStyle/>
        <a:p>
          <a:r>
            <a:rPr lang="pl-PL" b="0"/>
            <a:t>Miejsce w Metropolii </a:t>
          </a:r>
        </a:p>
      </dgm:t>
    </dgm:pt>
    <dgm:pt modelId="{27532569-0F6E-4EE1-841F-99618BF5C502}" type="parTrans" cxnId="{65C16650-2F78-4500-90EB-279E8AA21F39}">
      <dgm:prSet/>
      <dgm:spPr/>
      <dgm:t>
        <a:bodyPr/>
        <a:lstStyle/>
        <a:p>
          <a:endParaRPr lang="pl-PL" b="0"/>
        </a:p>
      </dgm:t>
    </dgm:pt>
    <dgm:pt modelId="{79B801BF-F86C-4406-B941-F14FD7F042FD}" type="sibTrans" cxnId="{65C16650-2F78-4500-90EB-279E8AA21F39}">
      <dgm:prSet/>
      <dgm:spPr/>
      <dgm:t>
        <a:bodyPr/>
        <a:lstStyle/>
        <a:p>
          <a:endParaRPr lang="pl-PL" b="0"/>
        </a:p>
      </dgm:t>
    </dgm:pt>
    <dgm:pt modelId="{D094E6DC-1EF1-4770-8E6F-2821F77E2A77}" type="pres">
      <dgm:prSet presAssocID="{4152A81C-95FB-4A57-A684-51082E702F3F}" presName="Name0" presStyleCnt="0">
        <dgm:presLayoutVars>
          <dgm:dir/>
          <dgm:resizeHandles val="exact"/>
        </dgm:presLayoutVars>
      </dgm:prSet>
      <dgm:spPr/>
      <dgm:t>
        <a:bodyPr/>
        <a:lstStyle/>
        <a:p>
          <a:endParaRPr lang="pl-PL"/>
        </a:p>
      </dgm:t>
    </dgm:pt>
    <dgm:pt modelId="{6353598D-2E17-4FA7-8055-BF49D90D3273}" type="pres">
      <dgm:prSet presAssocID="{435871E0-A915-4397-A20B-4DD773DD1C91}" presName="node" presStyleLbl="node1" presStyleIdx="0" presStyleCnt="4">
        <dgm:presLayoutVars>
          <dgm:bulletEnabled val="1"/>
        </dgm:presLayoutVars>
      </dgm:prSet>
      <dgm:spPr/>
      <dgm:t>
        <a:bodyPr/>
        <a:lstStyle/>
        <a:p>
          <a:endParaRPr lang="pl-PL"/>
        </a:p>
      </dgm:t>
    </dgm:pt>
    <dgm:pt modelId="{625E50F1-C535-46BA-A7CC-964A2E6AFE9B}" type="pres">
      <dgm:prSet presAssocID="{6331D586-B7EB-4894-8C80-287C0DB13693}" presName="sibTrans" presStyleLbl="sibTrans2D1" presStyleIdx="0" presStyleCnt="4"/>
      <dgm:spPr/>
      <dgm:t>
        <a:bodyPr/>
        <a:lstStyle/>
        <a:p>
          <a:endParaRPr lang="pl-PL"/>
        </a:p>
      </dgm:t>
    </dgm:pt>
    <dgm:pt modelId="{0702F1D7-3CCC-40F8-AC86-0FEA145294BA}" type="pres">
      <dgm:prSet presAssocID="{6331D586-B7EB-4894-8C80-287C0DB13693}" presName="connectorText" presStyleLbl="sibTrans2D1" presStyleIdx="0" presStyleCnt="4"/>
      <dgm:spPr/>
      <dgm:t>
        <a:bodyPr/>
        <a:lstStyle/>
        <a:p>
          <a:endParaRPr lang="pl-PL"/>
        </a:p>
      </dgm:t>
    </dgm:pt>
    <dgm:pt modelId="{7DCC0809-F430-4F81-9CCA-92AA1107E2F3}" type="pres">
      <dgm:prSet presAssocID="{8B4A686F-DCC7-4071-94D7-435AEFFAA7DD}" presName="node" presStyleLbl="node1" presStyleIdx="1" presStyleCnt="4">
        <dgm:presLayoutVars>
          <dgm:bulletEnabled val="1"/>
        </dgm:presLayoutVars>
      </dgm:prSet>
      <dgm:spPr/>
      <dgm:t>
        <a:bodyPr/>
        <a:lstStyle/>
        <a:p>
          <a:endParaRPr lang="pl-PL"/>
        </a:p>
      </dgm:t>
    </dgm:pt>
    <dgm:pt modelId="{E53A799A-D5B3-4B2A-9F6E-59C4D5112386}" type="pres">
      <dgm:prSet presAssocID="{E076D113-1700-4A1B-A87E-BE2D67426899}" presName="sibTrans" presStyleLbl="sibTrans2D1" presStyleIdx="1" presStyleCnt="4"/>
      <dgm:spPr/>
      <dgm:t>
        <a:bodyPr/>
        <a:lstStyle/>
        <a:p>
          <a:endParaRPr lang="pl-PL"/>
        </a:p>
      </dgm:t>
    </dgm:pt>
    <dgm:pt modelId="{21877828-5B22-42C9-A719-ECD7CBC7D4BE}" type="pres">
      <dgm:prSet presAssocID="{E076D113-1700-4A1B-A87E-BE2D67426899}" presName="connectorText" presStyleLbl="sibTrans2D1" presStyleIdx="1" presStyleCnt="4"/>
      <dgm:spPr/>
      <dgm:t>
        <a:bodyPr/>
        <a:lstStyle/>
        <a:p>
          <a:endParaRPr lang="pl-PL"/>
        </a:p>
      </dgm:t>
    </dgm:pt>
    <dgm:pt modelId="{FE62BAA4-2387-4A52-A349-A5BBCC331E21}" type="pres">
      <dgm:prSet presAssocID="{575A9268-E9EF-45D6-A448-48928018A7BD}" presName="node" presStyleLbl="node1" presStyleIdx="2" presStyleCnt="4">
        <dgm:presLayoutVars>
          <dgm:bulletEnabled val="1"/>
        </dgm:presLayoutVars>
      </dgm:prSet>
      <dgm:spPr/>
      <dgm:t>
        <a:bodyPr/>
        <a:lstStyle/>
        <a:p>
          <a:endParaRPr lang="pl-PL"/>
        </a:p>
      </dgm:t>
    </dgm:pt>
    <dgm:pt modelId="{0354048F-B124-49F2-845A-03C2CAB72826}" type="pres">
      <dgm:prSet presAssocID="{F8E940FE-A100-408C-A481-7753A42F5FC2}" presName="sibTrans" presStyleLbl="sibTrans2D1" presStyleIdx="2" presStyleCnt="4"/>
      <dgm:spPr/>
      <dgm:t>
        <a:bodyPr/>
        <a:lstStyle/>
        <a:p>
          <a:endParaRPr lang="pl-PL"/>
        </a:p>
      </dgm:t>
    </dgm:pt>
    <dgm:pt modelId="{884AEE40-0562-4743-9010-682F4D844236}" type="pres">
      <dgm:prSet presAssocID="{F8E940FE-A100-408C-A481-7753A42F5FC2}" presName="connectorText" presStyleLbl="sibTrans2D1" presStyleIdx="2" presStyleCnt="4"/>
      <dgm:spPr/>
      <dgm:t>
        <a:bodyPr/>
        <a:lstStyle/>
        <a:p>
          <a:endParaRPr lang="pl-PL"/>
        </a:p>
      </dgm:t>
    </dgm:pt>
    <dgm:pt modelId="{9FB20CD1-220F-4248-87B2-1ED7BF6EA4D3}" type="pres">
      <dgm:prSet presAssocID="{BAA51A3F-599C-4A0C-A08E-C91AA0150A4F}" presName="node" presStyleLbl="node1" presStyleIdx="3" presStyleCnt="4">
        <dgm:presLayoutVars>
          <dgm:bulletEnabled val="1"/>
        </dgm:presLayoutVars>
      </dgm:prSet>
      <dgm:spPr/>
      <dgm:t>
        <a:bodyPr/>
        <a:lstStyle/>
        <a:p>
          <a:endParaRPr lang="pl-PL"/>
        </a:p>
      </dgm:t>
    </dgm:pt>
    <dgm:pt modelId="{D7DB09EA-C2BB-4680-9915-75AA72F4E427}" type="pres">
      <dgm:prSet presAssocID="{79B801BF-F86C-4406-B941-F14FD7F042FD}" presName="sibTrans" presStyleLbl="sibTrans2D1" presStyleIdx="3" presStyleCnt="4"/>
      <dgm:spPr/>
      <dgm:t>
        <a:bodyPr/>
        <a:lstStyle/>
        <a:p>
          <a:endParaRPr lang="pl-PL"/>
        </a:p>
      </dgm:t>
    </dgm:pt>
    <dgm:pt modelId="{18B91156-0C00-49EA-A8FF-1AB8B7FAF6A9}" type="pres">
      <dgm:prSet presAssocID="{79B801BF-F86C-4406-B941-F14FD7F042FD}" presName="connectorText" presStyleLbl="sibTrans2D1" presStyleIdx="3" presStyleCnt="4"/>
      <dgm:spPr/>
      <dgm:t>
        <a:bodyPr/>
        <a:lstStyle/>
        <a:p>
          <a:endParaRPr lang="pl-PL"/>
        </a:p>
      </dgm:t>
    </dgm:pt>
  </dgm:ptLst>
  <dgm:cxnLst>
    <dgm:cxn modelId="{66C1F1B6-E33A-4D92-9AF1-119D89687F46}" type="presOf" srcId="{E076D113-1700-4A1B-A87E-BE2D67426899}" destId="{21877828-5B22-42C9-A719-ECD7CBC7D4BE}" srcOrd="1" destOrd="0" presId="urn:microsoft.com/office/officeart/2005/8/layout/cycle7"/>
    <dgm:cxn modelId="{E2998A35-105E-4AD5-B5FF-B0C55DD52D4B}" srcId="{4152A81C-95FB-4A57-A684-51082E702F3F}" destId="{8B4A686F-DCC7-4071-94D7-435AEFFAA7DD}" srcOrd="1" destOrd="0" parTransId="{4DC89F08-A488-4A76-861D-A29FBEC8EB19}" sibTransId="{E076D113-1700-4A1B-A87E-BE2D67426899}"/>
    <dgm:cxn modelId="{4C9DD2BD-0708-42BB-93F5-BD7DDDA85630}" srcId="{4152A81C-95FB-4A57-A684-51082E702F3F}" destId="{435871E0-A915-4397-A20B-4DD773DD1C91}" srcOrd="0" destOrd="0" parTransId="{F044D499-0356-4052-A21B-EB059514B96A}" sibTransId="{6331D586-B7EB-4894-8C80-287C0DB13693}"/>
    <dgm:cxn modelId="{549C698A-B36F-44CA-95F8-DC5CF290A9C8}" type="presOf" srcId="{4152A81C-95FB-4A57-A684-51082E702F3F}" destId="{D094E6DC-1EF1-4770-8E6F-2821F77E2A77}" srcOrd="0" destOrd="0" presId="urn:microsoft.com/office/officeart/2005/8/layout/cycle7"/>
    <dgm:cxn modelId="{65C16650-2F78-4500-90EB-279E8AA21F39}" srcId="{4152A81C-95FB-4A57-A684-51082E702F3F}" destId="{BAA51A3F-599C-4A0C-A08E-C91AA0150A4F}" srcOrd="3" destOrd="0" parTransId="{27532569-0F6E-4EE1-841F-99618BF5C502}" sibTransId="{79B801BF-F86C-4406-B941-F14FD7F042FD}"/>
    <dgm:cxn modelId="{878256BB-E881-4164-9AFA-01A19507C0B6}" type="presOf" srcId="{6331D586-B7EB-4894-8C80-287C0DB13693}" destId="{0702F1D7-3CCC-40F8-AC86-0FEA145294BA}" srcOrd="1" destOrd="0" presId="urn:microsoft.com/office/officeart/2005/8/layout/cycle7"/>
    <dgm:cxn modelId="{8A8F22E3-CBF2-4CB9-892C-A22D9095AF6C}" srcId="{4152A81C-95FB-4A57-A684-51082E702F3F}" destId="{575A9268-E9EF-45D6-A448-48928018A7BD}" srcOrd="2" destOrd="0" parTransId="{A6D26CFE-DA6A-4147-A9A8-B8C64AB6ACEA}" sibTransId="{F8E940FE-A100-408C-A481-7753A42F5FC2}"/>
    <dgm:cxn modelId="{05F3A9F0-E841-4BC0-AFFA-B96C68860006}" type="presOf" srcId="{575A9268-E9EF-45D6-A448-48928018A7BD}" destId="{FE62BAA4-2387-4A52-A349-A5BBCC331E21}" srcOrd="0" destOrd="0" presId="urn:microsoft.com/office/officeart/2005/8/layout/cycle7"/>
    <dgm:cxn modelId="{779671D1-81EA-4665-B071-390314D9E416}" type="presOf" srcId="{BAA51A3F-599C-4A0C-A08E-C91AA0150A4F}" destId="{9FB20CD1-220F-4248-87B2-1ED7BF6EA4D3}" srcOrd="0" destOrd="0" presId="urn:microsoft.com/office/officeart/2005/8/layout/cycle7"/>
    <dgm:cxn modelId="{48B1BF8C-2BFF-469B-89D2-5D476AD4BE12}" type="presOf" srcId="{F8E940FE-A100-408C-A481-7753A42F5FC2}" destId="{884AEE40-0562-4743-9010-682F4D844236}" srcOrd="1" destOrd="0" presId="urn:microsoft.com/office/officeart/2005/8/layout/cycle7"/>
    <dgm:cxn modelId="{71E3787F-F625-4B9E-9487-A5A0418AA2D9}" type="presOf" srcId="{8B4A686F-DCC7-4071-94D7-435AEFFAA7DD}" destId="{7DCC0809-F430-4F81-9CCA-92AA1107E2F3}" srcOrd="0" destOrd="0" presId="urn:microsoft.com/office/officeart/2005/8/layout/cycle7"/>
    <dgm:cxn modelId="{671C2B06-05C2-4767-864D-56C8668721D1}" type="presOf" srcId="{79B801BF-F86C-4406-B941-F14FD7F042FD}" destId="{D7DB09EA-C2BB-4680-9915-75AA72F4E427}" srcOrd="0" destOrd="0" presId="urn:microsoft.com/office/officeart/2005/8/layout/cycle7"/>
    <dgm:cxn modelId="{E149047F-5F21-43DC-BCD5-4C3A94FBEFF8}" type="presOf" srcId="{E076D113-1700-4A1B-A87E-BE2D67426899}" destId="{E53A799A-D5B3-4B2A-9F6E-59C4D5112386}" srcOrd="0" destOrd="0" presId="urn:microsoft.com/office/officeart/2005/8/layout/cycle7"/>
    <dgm:cxn modelId="{6B4D89CF-9834-42FB-85C3-95EC644356F5}" type="presOf" srcId="{435871E0-A915-4397-A20B-4DD773DD1C91}" destId="{6353598D-2E17-4FA7-8055-BF49D90D3273}" srcOrd="0" destOrd="0" presId="urn:microsoft.com/office/officeart/2005/8/layout/cycle7"/>
    <dgm:cxn modelId="{8D63AB23-4130-4BEC-9A63-12816989F127}" type="presOf" srcId="{F8E940FE-A100-408C-A481-7753A42F5FC2}" destId="{0354048F-B124-49F2-845A-03C2CAB72826}" srcOrd="0" destOrd="0" presId="urn:microsoft.com/office/officeart/2005/8/layout/cycle7"/>
    <dgm:cxn modelId="{3C9C77AF-3C99-48DB-B900-F0907169788E}" type="presOf" srcId="{79B801BF-F86C-4406-B941-F14FD7F042FD}" destId="{18B91156-0C00-49EA-A8FF-1AB8B7FAF6A9}" srcOrd="1" destOrd="0" presId="urn:microsoft.com/office/officeart/2005/8/layout/cycle7"/>
    <dgm:cxn modelId="{B0DB2658-E32F-44C8-917A-1980C51296A3}" type="presOf" srcId="{6331D586-B7EB-4894-8C80-287C0DB13693}" destId="{625E50F1-C535-46BA-A7CC-964A2E6AFE9B}" srcOrd="0" destOrd="0" presId="urn:microsoft.com/office/officeart/2005/8/layout/cycle7"/>
    <dgm:cxn modelId="{6BA99FB3-8D62-497D-9B48-E5A7D4EB4698}" type="presParOf" srcId="{D094E6DC-1EF1-4770-8E6F-2821F77E2A77}" destId="{6353598D-2E17-4FA7-8055-BF49D90D3273}" srcOrd="0" destOrd="0" presId="urn:microsoft.com/office/officeart/2005/8/layout/cycle7"/>
    <dgm:cxn modelId="{1B487B03-6BFE-4D1A-9911-231909CA57E7}" type="presParOf" srcId="{D094E6DC-1EF1-4770-8E6F-2821F77E2A77}" destId="{625E50F1-C535-46BA-A7CC-964A2E6AFE9B}" srcOrd="1" destOrd="0" presId="urn:microsoft.com/office/officeart/2005/8/layout/cycle7"/>
    <dgm:cxn modelId="{EA231B3B-33D0-4D77-B21E-802586632C3E}" type="presParOf" srcId="{625E50F1-C535-46BA-A7CC-964A2E6AFE9B}" destId="{0702F1D7-3CCC-40F8-AC86-0FEA145294BA}" srcOrd="0" destOrd="0" presId="urn:microsoft.com/office/officeart/2005/8/layout/cycle7"/>
    <dgm:cxn modelId="{9E74815C-75B1-4249-91DC-8BB8F91D677F}" type="presParOf" srcId="{D094E6DC-1EF1-4770-8E6F-2821F77E2A77}" destId="{7DCC0809-F430-4F81-9CCA-92AA1107E2F3}" srcOrd="2" destOrd="0" presId="urn:microsoft.com/office/officeart/2005/8/layout/cycle7"/>
    <dgm:cxn modelId="{B4154492-5D74-4D0E-9ECC-BB82F7BADBCD}" type="presParOf" srcId="{D094E6DC-1EF1-4770-8E6F-2821F77E2A77}" destId="{E53A799A-D5B3-4B2A-9F6E-59C4D5112386}" srcOrd="3" destOrd="0" presId="urn:microsoft.com/office/officeart/2005/8/layout/cycle7"/>
    <dgm:cxn modelId="{ECEA4AA1-CBDF-4AD4-80DC-5C89E63C1175}" type="presParOf" srcId="{E53A799A-D5B3-4B2A-9F6E-59C4D5112386}" destId="{21877828-5B22-42C9-A719-ECD7CBC7D4BE}" srcOrd="0" destOrd="0" presId="urn:microsoft.com/office/officeart/2005/8/layout/cycle7"/>
    <dgm:cxn modelId="{0F01C99E-5559-4B7A-A3A6-A86A7046E72E}" type="presParOf" srcId="{D094E6DC-1EF1-4770-8E6F-2821F77E2A77}" destId="{FE62BAA4-2387-4A52-A349-A5BBCC331E21}" srcOrd="4" destOrd="0" presId="urn:microsoft.com/office/officeart/2005/8/layout/cycle7"/>
    <dgm:cxn modelId="{467FC317-8E76-4DC7-995A-6D3A26FBC471}" type="presParOf" srcId="{D094E6DC-1EF1-4770-8E6F-2821F77E2A77}" destId="{0354048F-B124-49F2-845A-03C2CAB72826}" srcOrd="5" destOrd="0" presId="urn:microsoft.com/office/officeart/2005/8/layout/cycle7"/>
    <dgm:cxn modelId="{299FC49E-63A7-40FE-B41F-9F21A9076E71}" type="presParOf" srcId="{0354048F-B124-49F2-845A-03C2CAB72826}" destId="{884AEE40-0562-4743-9010-682F4D844236}" srcOrd="0" destOrd="0" presId="urn:microsoft.com/office/officeart/2005/8/layout/cycle7"/>
    <dgm:cxn modelId="{3452AD66-8F3A-4814-96DA-973F14514D09}" type="presParOf" srcId="{D094E6DC-1EF1-4770-8E6F-2821F77E2A77}" destId="{9FB20CD1-220F-4248-87B2-1ED7BF6EA4D3}" srcOrd="6" destOrd="0" presId="urn:microsoft.com/office/officeart/2005/8/layout/cycle7"/>
    <dgm:cxn modelId="{834E3E69-B8EE-4F9D-96BA-77A036A1276A}" type="presParOf" srcId="{D094E6DC-1EF1-4770-8E6F-2821F77E2A77}" destId="{D7DB09EA-C2BB-4680-9915-75AA72F4E427}" srcOrd="7" destOrd="0" presId="urn:microsoft.com/office/officeart/2005/8/layout/cycle7"/>
    <dgm:cxn modelId="{9394C82C-F464-4600-B6D6-A21C8EB8D034}" type="presParOf" srcId="{D7DB09EA-C2BB-4680-9915-75AA72F4E427}" destId="{18B91156-0C00-49EA-A8FF-1AB8B7FAF6A9}" srcOrd="0" destOrd="0" presId="urn:microsoft.com/office/officeart/2005/8/layout/cycle7"/>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C27FA2F-F90A-45AA-9AFA-F85393AFF327}" type="doc">
      <dgm:prSet loTypeId="urn:microsoft.com/office/officeart/2005/8/layout/venn1" loCatId="relationship" qsTypeId="urn:microsoft.com/office/officeart/2005/8/quickstyle/simple1" qsCatId="simple" csTypeId="urn:microsoft.com/office/officeart/2005/8/colors/accent1_2" csCatId="accent1" phldr="1"/>
      <dgm:spPr/>
    </dgm:pt>
    <dgm:pt modelId="{3238403C-5F1D-4F85-9E43-1AB9BE3D5911}">
      <dgm:prSet phldrT="[Tekst]"/>
      <dgm:spPr/>
      <dgm:t>
        <a:bodyPr/>
        <a:lstStyle/>
        <a:p>
          <a:r>
            <a:rPr lang="pl-PL"/>
            <a:t>zasady</a:t>
          </a:r>
        </a:p>
      </dgm:t>
    </dgm:pt>
    <dgm:pt modelId="{7F1FA192-C773-4BEC-B348-47FE0D4A5F10}" type="parTrans" cxnId="{BA1FE564-7E5F-495D-98B8-069D33AD02B2}">
      <dgm:prSet/>
      <dgm:spPr/>
      <dgm:t>
        <a:bodyPr/>
        <a:lstStyle/>
        <a:p>
          <a:endParaRPr lang="pl-PL"/>
        </a:p>
      </dgm:t>
    </dgm:pt>
    <dgm:pt modelId="{46436E7E-9BFB-40CB-9BA8-C08AFD8545DB}" type="sibTrans" cxnId="{BA1FE564-7E5F-495D-98B8-069D33AD02B2}">
      <dgm:prSet/>
      <dgm:spPr/>
      <dgm:t>
        <a:bodyPr/>
        <a:lstStyle/>
        <a:p>
          <a:endParaRPr lang="pl-PL"/>
        </a:p>
      </dgm:t>
    </dgm:pt>
    <dgm:pt modelId="{7226E2BB-5A79-40DE-9AE3-16406E83A767}">
      <dgm:prSet phldrT="[Tekst]"/>
      <dgm:spPr/>
      <dgm:t>
        <a:bodyPr/>
        <a:lstStyle/>
        <a:p>
          <a:r>
            <a:rPr lang="pl-PL"/>
            <a:t>mechanizmy </a:t>
          </a:r>
        </a:p>
      </dgm:t>
    </dgm:pt>
    <dgm:pt modelId="{B320F789-91A6-46A6-92C5-8E342D82F74E}" type="parTrans" cxnId="{374A9CCB-BDB3-403B-BF6A-38A7A45B09E2}">
      <dgm:prSet/>
      <dgm:spPr/>
      <dgm:t>
        <a:bodyPr/>
        <a:lstStyle/>
        <a:p>
          <a:endParaRPr lang="pl-PL"/>
        </a:p>
      </dgm:t>
    </dgm:pt>
    <dgm:pt modelId="{13C49345-9F63-4822-A499-0D7769DB74E7}" type="sibTrans" cxnId="{374A9CCB-BDB3-403B-BF6A-38A7A45B09E2}">
      <dgm:prSet/>
      <dgm:spPr/>
      <dgm:t>
        <a:bodyPr/>
        <a:lstStyle/>
        <a:p>
          <a:endParaRPr lang="pl-PL"/>
        </a:p>
      </dgm:t>
    </dgm:pt>
    <dgm:pt modelId="{9D09378D-5677-4DD9-9A4E-027048A5CDDD}">
      <dgm:prSet phldrT="[Tekst]"/>
      <dgm:spPr/>
      <dgm:t>
        <a:bodyPr/>
        <a:lstStyle/>
        <a:p>
          <a:r>
            <a:rPr lang="pl-PL"/>
            <a:t>układ organizacyjno-podmiotowy</a:t>
          </a:r>
        </a:p>
      </dgm:t>
    </dgm:pt>
    <dgm:pt modelId="{6ED1A380-D1F2-40DC-B2EC-CCE0B332324D}" type="parTrans" cxnId="{62DFF944-65FD-48F8-AA4C-CEF255BA3105}">
      <dgm:prSet/>
      <dgm:spPr/>
      <dgm:t>
        <a:bodyPr/>
        <a:lstStyle/>
        <a:p>
          <a:endParaRPr lang="pl-PL"/>
        </a:p>
      </dgm:t>
    </dgm:pt>
    <dgm:pt modelId="{6CE94038-757A-45F3-83A4-D6DB515FE58F}" type="sibTrans" cxnId="{62DFF944-65FD-48F8-AA4C-CEF255BA3105}">
      <dgm:prSet/>
      <dgm:spPr/>
      <dgm:t>
        <a:bodyPr/>
        <a:lstStyle/>
        <a:p>
          <a:endParaRPr lang="pl-PL"/>
        </a:p>
      </dgm:t>
    </dgm:pt>
    <dgm:pt modelId="{7B34D438-4F33-4E9D-8952-C4938B5D4634}">
      <dgm:prSet phldrT="[Tekst]"/>
      <dgm:spPr/>
      <dgm:t>
        <a:bodyPr/>
        <a:lstStyle/>
        <a:p>
          <a:r>
            <a:rPr lang="pl-PL"/>
            <a:t>operacjonalizacja</a:t>
          </a:r>
        </a:p>
      </dgm:t>
    </dgm:pt>
    <dgm:pt modelId="{96B89AC1-9D97-4FB3-8E6D-7900B639C881}" type="parTrans" cxnId="{456EEBB2-A5BE-44EC-9EB2-76482B3D3F77}">
      <dgm:prSet/>
      <dgm:spPr/>
      <dgm:t>
        <a:bodyPr/>
        <a:lstStyle/>
        <a:p>
          <a:endParaRPr lang="pl-PL"/>
        </a:p>
      </dgm:t>
    </dgm:pt>
    <dgm:pt modelId="{51BA6709-E8A7-4130-879A-69F6B86B5503}" type="sibTrans" cxnId="{456EEBB2-A5BE-44EC-9EB2-76482B3D3F77}">
      <dgm:prSet/>
      <dgm:spPr/>
      <dgm:t>
        <a:bodyPr/>
        <a:lstStyle/>
        <a:p>
          <a:endParaRPr lang="pl-PL"/>
        </a:p>
      </dgm:t>
    </dgm:pt>
    <dgm:pt modelId="{5A5BE8A2-0168-4C5F-B915-585661E69D21}">
      <dgm:prSet phldrT="[Tekst]"/>
      <dgm:spPr/>
      <dgm:t>
        <a:bodyPr/>
        <a:lstStyle/>
        <a:p>
          <a:r>
            <a:rPr lang="pl-PL"/>
            <a:t>finansowanie</a:t>
          </a:r>
        </a:p>
      </dgm:t>
    </dgm:pt>
    <dgm:pt modelId="{308181B6-B999-4733-B324-255C29CFFB0D}" type="parTrans" cxnId="{9B7FD148-1808-46B8-A967-FB7A45D12666}">
      <dgm:prSet/>
      <dgm:spPr/>
      <dgm:t>
        <a:bodyPr/>
        <a:lstStyle/>
        <a:p>
          <a:endParaRPr lang="pl-PL"/>
        </a:p>
      </dgm:t>
    </dgm:pt>
    <dgm:pt modelId="{AF5BE0F2-47EB-46B8-A225-B904C286388E}" type="sibTrans" cxnId="{9B7FD148-1808-46B8-A967-FB7A45D12666}">
      <dgm:prSet/>
      <dgm:spPr/>
      <dgm:t>
        <a:bodyPr/>
        <a:lstStyle/>
        <a:p>
          <a:endParaRPr lang="pl-PL"/>
        </a:p>
      </dgm:t>
    </dgm:pt>
    <dgm:pt modelId="{1BF2B1DB-CA0A-4EBB-AAEE-93DBE234A591}" type="pres">
      <dgm:prSet presAssocID="{2C27FA2F-F90A-45AA-9AFA-F85393AFF327}" presName="compositeShape" presStyleCnt="0">
        <dgm:presLayoutVars>
          <dgm:chMax val="7"/>
          <dgm:dir/>
          <dgm:resizeHandles val="exact"/>
        </dgm:presLayoutVars>
      </dgm:prSet>
      <dgm:spPr/>
    </dgm:pt>
    <dgm:pt modelId="{069F37C0-5D71-469B-A2BD-FB0A3EA5A227}" type="pres">
      <dgm:prSet presAssocID="{3238403C-5F1D-4F85-9E43-1AB9BE3D5911}" presName="circ1" presStyleLbl="vennNode1" presStyleIdx="0" presStyleCnt="5"/>
      <dgm:spPr/>
    </dgm:pt>
    <dgm:pt modelId="{F68E8094-9693-4409-A316-8446F918EE53}" type="pres">
      <dgm:prSet presAssocID="{3238403C-5F1D-4F85-9E43-1AB9BE3D5911}" presName="circ1Tx" presStyleLbl="revTx" presStyleIdx="0" presStyleCnt="0">
        <dgm:presLayoutVars>
          <dgm:chMax val="0"/>
          <dgm:chPref val="0"/>
          <dgm:bulletEnabled val="1"/>
        </dgm:presLayoutVars>
      </dgm:prSet>
      <dgm:spPr/>
      <dgm:t>
        <a:bodyPr/>
        <a:lstStyle/>
        <a:p>
          <a:endParaRPr lang="pl-PL"/>
        </a:p>
      </dgm:t>
    </dgm:pt>
    <dgm:pt modelId="{424D9F27-B404-401D-8787-AA323E00947C}" type="pres">
      <dgm:prSet presAssocID="{7226E2BB-5A79-40DE-9AE3-16406E83A767}" presName="circ2" presStyleLbl="vennNode1" presStyleIdx="1" presStyleCnt="5"/>
      <dgm:spPr/>
    </dgm:pt>
    <dgm:pt modelId="{12969990-597A-4023-9823-6282525AF0E3}" type="pres">
      <dgm:prSet presAssocID="{7226E2BB-5A79-40DE-9AE3-16406E83A767}" presName="circ2Tx" presStyleLbl="revTx" presStyleIdx="0" presStyleCnt="0">
        <dgm:presLayoutVars>
          <dgm:chMax val="0"/>
          <dgm:chPref val="0"/>
          <dgm:bulletEnabled val="1"/>
        </dgm:presLayoutVars>
      </dgm:prSet>
      <dgm:spPr/>
      <dgm:t>
        <a:bodyPr/>
        <a:lstStyle/>
        <a:p>
          <a:endParaRPr lang="pl-PL"/>
        </a:p>
      </dgm:t>
    </dgm:pt>
    <dgm:pt modelId="{24BA0144-BCA6-4DD9-BEE0-2C370005111E}" type="pres">
      <dgm:prSet presAssocID="{9D09378D-5677-4DD9-9A4E-027048A5CDDD}" presName="circ3" presStyleLbl="vennNode1" presStyleIdx="2" presStyleCnt="5"/>
      <dgm:spPr/>
    </dgm:pt>
    <dgm:pt modelId="{B3C0F7E8-1CEF-40C9-9800-A6FD497A1702}" type="pres">
      <dgm:prSet presAssocID="{9D09378D-5677-4DD9-9A4E-027048A5CDDD}" presName="circ3Tx" presStyleLbl="revTx" presStyleIdx="0" presStyleCnt="0">
        <dgm:presLayoutVars>
          <dgm:chMax val="0"/>
          <dgm:chPref val="0"/>
          <dgm:bulletEnabled val="1"/>
        </dgm:presLayoutVars>
      </dgm:prSet>
      <dgm:spPr/>
      <dgm:t>
        <a:bodyPr/>
        <a:lstStyle/>
        <a:p>
          <a:endParaRPr lang="pl-PL"/>
        </a:p>
      </dgm:t>
    </dgm:pt>
    <dgm:pt modelId="{230A923F-0085-4D18-AE4F-E0C043993272}" type="pres">
      <dgm:prSet presAssocID="{7B34D438-4F33-4E9D-8952-C4938B5D4634}" presName="circ4" presStyleLbl="vennNode1" presStyleIdx="3" presStyleCnt="5"/>
      <dgm:spPr/>
    </dgm:pt>
    <dgm:pt modelId="{A6A360F8-07FF-42BD-A698-BBA802A2C601}" type="pres">
      <dgm:prSet presAssocID="{7B34D438-4F33-4E9D-8952-C4938B5D4634}" presName="circ4Tx" presStyleLbl="revTx" presStyleIdx="0" presStyleCnt="0">
        <dgm:presLayoutVars>
          <dgm:chMax val="0"/>
          <dgm:chPref val="0"/>
          <dgm:bulletEnabled val="1"/>
        </dgm:presLayoutVars>
      </dgm:prSet>
      <dgm:spPr/>
      <dgm:t>
        <a:bodyPr/>
        <a:lstStyle/>
        <a:p>
          <a:endParaRPr lang="pl-PL"/>
        </a:p>
      </dgm:t>
    </dgm:pt>
    <dgm:pt modelId="{6AAA8F5D-F489-480E-BC35-3B67AD407F50}" type="pres">
      <dgm:prSet presAssocID="{5A5BE8A2-0168-4C5F-B915-585661E69D21}" presName="circ5" presStyleLbl="vennNode1" presStyleIdx="4" presStyleCnt="5"/>
      <dgm:spPr/>
    </dgm:pt>
    <dgm:pt modelId="{C7281D71-66A7-4610-963F-21F2E99C21B7}" type="pres">
      <dgm:prSet presAssocID="{5A5BE8A2-0168-4C5F-B915-585661E69D21}" presName="circ5Tx" presStyleLbl="revTx" presStyleIdx="0" presStyleCnt="0">
        <dgm:presLayoutVars>
          <dgm:chMax val="0"/>
          <dgm:chPref val="0"/>
          <dgm:bulletEnabled val="1"/>
        </dgm:presLayoutVars>
      </dgm:prSet>
      <dgm:spPr/>
      <dgm:t>
        <a:bodyPr/>
        <a:lstStyle/>
        <a:p>
          <a:endParaRPr lang="pl-PL"/>
        </a:p>
      </dgm:t>
    </dgm:pt>
  </dgm:ptLst>
  <dgm:cxnLst>
    <dgm:cxn modelId="{374A9CCB-BDB3-403B-BF6A-38A7A45B09E2}" srcId="{2C27FA2F-F90A-45AA-9AFA-F85393AFF327}" destId="{7226E2BB-5A79-40DE-9AE3-16406E83A767}" srcOrd="1" destOrd="0" parTransId="{B320F789-91A6-46A6-92C5-8E342D82F74E}" sibTransId="{13C49345-9F63-4822-A499-0D7769DB74E7}"/>
    <dgm:cxn modelId="{E3B1A217-0874-4F31-A4AF-1AB194041F77}" type="presOf" srcId="{3238403C-5F1D-4F85-9E43-1AB9BE3D5911}" destId="{F68E8094-9693-4409-A316-8446F918EE53}" srcOrd="0" destOrd="0" presId="urn:microsoft.com/office/officeart/2005/8/layout/venn1"/>
    <dgm:cxn modelId="{EB42CD3A-9265-409B-AFA9-77DAD75A2D33}" type="presOf" srcId="{2C27FA2F-F90A-45AA-9AFA-F85393AFF327}" destId="{1BF2B1DB-CA0A-4EBB-AAEE-93DBE234A591}" srcOrd="0" destOrd="0" presId="urn:microsoft.com/office/officeart/2005/8/layout/venn1"/>
    <dgm:cxn modelId="{387DB037-ADC4-42C4-B45A-CE4FFD3FC400}" type="presOf" srcId="{9D09378D-5677-4DD9-9A4E-027048A5CDDD}" destId="{B3C0F7E8-1CEF-40C9-9800-A6FD497A1702}" srcOrd="0" destOrd="0" presId="urn:microsoft.com/office/officeart/2005/8/layout/venn1"/>
    <dgm:cxn modelId="{62DFF944-65FD-48F8-AA4C-CEF255BA3105}" srcId="{2C27FA2F-F90A-45AA-9AFA-F85393AFF327}" destId="{9D09378D-5677-4DD9-9A4E-027048A5CDDD}" srcOrd="2" destOrd="0" parTransId="{6ED1A380-D1F2-40DC-B2EC-CCE0B332324D}" sibTransId="{6CE94038-757A-45F3-83A4-D6DB515FE58F}"/>
    <dgm:cxn modelId="{456EEBB2-A5BE-44EC-9EB2-76482B3D3F77}" srcId="{2C27FA2F-F90A-45AA-9AFA-F85393AFF327}" destId="{7B34D438-4F33-4E9D-8952-C4938B5D4634}" srcOrd="3" destOrd="0" parTransId="{96B89AC1-9D97-4FB3-8E6D-7900B639C881}" sibTransId="{51BA6709-E8A7-4130-879A-69F6B86B5503}"/>
    <dgm:cxn modelId="{FB09A000-6575-4BA5-AA35-FEF52D4B2E20}" type="presOf" srcId="{7226E2BB-5A79-40DE-9AE3-16406E83A767}" destId="{12969990-597A-4023-9823-6282525AF0E3}" srcOrd="0" destOrd="0" presId="urn:microsoft.com/office/officeart/2005/8/layout/venn1"/>
    <dgm:cxn modelId="{E24FE80B-5EBB-41B0-9584-B35DF54A5E3D}" type="presOf" srcId="{5A5BE8A2-0168-4C5F-B915-585661E69D21}" destId="{C7281D71-66A7-4610-963F-21F2E99C21B7}" srcOrd="0" destOrd="0" presId="urn:microsoft.com/office/officeart/2005/8/layout/venn1"/>
    <dgm:cxn modelId="{9B7FD148-1808-46B8-A967-FB7A45D12666}" srcId="{2C27FA2F-F90A-45AA-9AFA-F85393AFF327}" destId="{5A5BE8A2-0168-4C5F-B915-585661E69D21}" srcOrd="4" destOrd="0" parTransId="{308181B6-B999-4733-B324-255C29CFFB0D}" sibTransId="{AF5BE0F2-47EB-46B8-A225-B904C286388E}"/>
    <dgm:cxn modelId="{BA1FE564-7E5F-495D-98B8-069D33AD02B2}" srcId="{2C27FA2F-F90A-45AA-9AFA-F85393AFF327}" destId="{3238403C-5F1D-4F85-9E43-1AB9BE3D5911}" srcOrd="0" destOrd="0" parTransId="{7F1FA192-C773-4BEC-B348-47FE0D4A5F10}" sibTransId="{46436E7E-9BFB-40CB-9BA8-C08AFD8545DB}"/>
    <dgm:cxn modelId="{E665A7DD-72AE-417D-8264-CC83A9A9691A}" type="presOf" srcId="{7B34D438-4F33-4E9D-8952-C4938B5D4634}" destId="{A6A360F8-07FF-42BD-A698-BBA802A2C601}" srcOrd="0" destOrd="0" presId="urn:microsoft.com/office/officeart/2005/8/layout/venn1"/>
    <dgm:cxn modelId="{29C92A39-9954-4FE4-8FDD-B98207F9384C}" type="presParOf" srcId="{1BF2B1DB-CA0A-4EBB-AAEE-93DBE234A591}" destId="{069F37C0-5D71-469B-A2BD-FB0A3EA5A227}" srcOrd="0" destOrd="0" presId="urn:microsoft.com/office/officeart/2005/8/layout/venn1"/>
    <dgm:cxn modelId="{B0990568-DC91-469B-ABD8-953453CEF223}" type="presParOf" srcId="{1BF2B1DB-CA0A-4EBB-AAEE-93DBE234A591}" destId="{F68E8094-9693-4409-A316-8446F918EE53}" srcOrd="1" destOrd="0" presId="urn:microsoft.com/office/officeart/2005/8/layout/venn1"/>
    <dgm:cxn modelId="{1FC09EA2-F407-45D8-9357-B2AE5DE914C2}" type="presParOf" srcId="{1BF2B1DB-CA0A-4EBB-AAEE-93DBE234A591}" destId="{424D9F27-B404-401D-8787-AA323E00947C}" srcOrd="2" destOrd="0" presId="urn:microsoft.com/office/officeart/2005/8/layout/venn1"/>
    <dgm:cxn modelId="{47E75423-5FB9-4E84-9C5F-045C8B8BB87F}" type="presParOf" srcId="{1BF2B1DB-CA0A-4EBB-AAEE-93DBE234A591}" destId="{12969990-597A-4023-9823-6282525AF0E3}" srcOrd="3" destOrd="0" presId="urn:microsoft.com/office/officeart/2005/8/layout/venn1"/>
    <dgm:cxn modelId="{D9785DD0-B663-423B-8C65-1297E01BB679}" type="presParOf" srcId="{1BF2B1DB-CA0A-4EBB-AAEE-93DBE234A591}" destId="{24BA0144-BCA6-4DD9-BEE0-2C370005111E}" srcOrd="4" destOrd="0" presId="urn:microsoft.com/office/officeart/2005/8/layout/venn1"/>
    <dgm:cxn modelId="{275B3CC7-CAE2-4417-A346-7B4265F3817D}" type="presParOf" srcId="{1BF2B1DB-CA0A-4EBB-AAEE-93DBE234A591}" destId="{B3C0F7E8-1CEF-40C9-9800-A6FD497A1702}" srcOrd="5" destOrd="0" presId="urn:microsoft.com/office/officeart/2005/8/layout/venn1"/>
    <dgm:cxn modelId="{72E97D0E-FCFB-4BEC-8627-CCE19FD3B31A}" type="presParOf" srcId="{1BF2B1DB-CA0A-4EBB-AAEE-93DBE234A591}" destId="{230A923F-0085-4D18-AE4F-E0C043993272}" srcOrd="6" destOrd="0" presId="urn:microsoft.com/office/officeart/2005/8/layout/venn1"/>
    <dgm:cxn modelId="{70F6908E-A8A8-4BDD-88FE-364AAB3D2580}" type="presParOf" srcId="{1BF2B1DB-CA0A-4EBB-AAEE-93DBE234A591}" destId="{A6A360F8-07FF-42BD-A698-BBA802A2C601}" srcOrd="7" destOrd="0" presId="urn:microsoft.com/office/officeart/2005/8/layout/venn1"/>
    <dgm:cxn modelId="{F2F1E32E-11DC-40E8-89CB-7A8B6951BD41}" type="presParOf" srcId="{1BF2B1DB-CA0A-4EBB-AAEE-93DBE234A591}" destId="{6AAA8F5D-F489-480E-BC35-3B67AD407F50}" srcOrd="8" destOrd="0" presId="urn:microsoft.com/office/officeart/2005/8/layout/venn1"/>
    <dgm:cxn modelId="{990C7018-7833-46CF-BCFD-3E8E73036A86}" type="presParOf" srcId="{1BF2B1DB-CA0A-4EBB-AAEE-93DBE234A591}" destId="{C7281D71-66A7-4610-963F-21F2E99C21B7}" srcOrd="9" destOrd="0" presId="urn:microsoft.com/office/officeart/2005/8/layout/venn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F8026D0-3D4F-432D-AED4-7A9F1108B167}" type="doc">
      <dgm:prSet loTypeId="urn:microsoft.com/office/officeart/2005/8/layout/gear1" loCatId="process" qsTypeId="urn:microsoft.com/office/officeart/2005/8/quickstyle/simple1" qsCatId="simple" csTypeId="urn:microsoft.com/office/officeart/2005/8/colors/colorful1#1" csCatId="colorful" phldr="1"/>
      <dgm:spPr/>
    </dgm:pt>
    <dgm:pt modelId="{FEE71BB4-6F4F-4325-AC2C-BE0A3728C013}">
      <dgm:prSet phldrT="[Tekst]"/>
      <dgm:spPr/>
      <dgm:t>
        <a:bodyPr/>
        <a:lstStyle/>
        <a:p>
          <a:r>
            <a:rPr lang="pl-PL"/>
            <a:t>kreowanie </a:t>
          </a:r>
        </a:p>
      </dgm:t>
    </dgm:pt>
    <dgm:pt modelId="{D866D137-BD84-44F3-83C9-EFAF40F57E35}" type="parTrans" cxnId="{5F935387-DD5A-474F-B327-7DCECC2526E0}">
      <dgm:prSet/>
      <dgm:spPr/>
      <dgm:t>
        <a:bodyPr/>
        <a:lstStyle/>
        <a:p>
          <a:endParaRPr lang="pl-PL"/>
        </a:p>
      </dgm:t>
    </dgm:pt>
    <dgm:pt modelId="{DA8B171A-6059-498D-8371-79D6BF50EE78}" type="sibTrans" cxnId="{5F935387-DD5A-474F-B327-7DCECC2526E0}">
      <dgm:prSet/>
      <dgm:spPr/>
      <dgm:t>
        <a:bodyPr/>
        <a:lstStyle/>
        <a:p>
          <a:endParaRPr lang="pl-PL"/>
        </a:p>
      </dgm:t>
    </dgm:pt>
    <dgm:pt modelId="{8A61E5B7-8E18-477C-BADD-6628C4D0798B}">
      <dgm:prSet phldrT="[Tekst]"/>
      <dgm:spPr/>
      <dgm:t>
        <a:bodyPr/>
        <a:lstStyle/>
        <a:p>
          <a:r>
            <a:rPr lang="pl-PL"/>
            <a:t>rewitalizacja </a:t>
          </a:r>
        </a:p>
      </dgm:t>
    </dgm:pt>
    <dgm:pt modelId="{0D8F29FA-9F2B-4AF0-AFF9-ABBC9CD809EF}" type="parTrans" cxnId="{14DADC56-EF2A-48A4-862D-3EC58AC9AB22}">
      <dgm:prSet/>
      <dgm:spPr/>
      <dgm:t>
        <a:bodyPr/>
        <a:lstStyle/>
        <a:p>
          <a:endParaRPr lang="pl-PL"/>
        </a:p>
      </dgm:t>
    </dgm:pt>
    <dgm:pt modelId="{FB471B42-A706-4B11-826D-3BE773BFCBFB}" type="sibTrans" cxnId="{14DADC56-EF2A-48A4-862D-3EC58AC9AB22}">
      <dgm:prSet/>
      <dgm:spPr/>
      <dgm:t>
        <a:bodyPr/>
        <a:lstStyle/>
        <a:p>
          <a:endParaRPr lang="pl-PL"/>
        </a:p>
      </dgm:t>
    </dgm:pt>
    <dgm:pt modelId="{F14C6FBE-21EA-4594-9BD9-44CB12A8D232}">
      <dgm:prSet phldrT="[Tekst]"/>
      <dgm:spPr/>
      <dgm:t>
        <a:bodyPr/>
        <a:lstStyle/>
        <a:p>
          <a:r>
            <a:rPr lang="pl-PL"/>
            <a:t>transformacja</a:t>
          </a:r>
        </a:p>
      </dgm:t>
    </dgm:pt>
    <dgm:pt modelId="{58E1AF87-2286-4D1A-8B21-DFF355AA1962}" type="parTrans" cxnId="{9743BC68-EE06-4247-95BA-E6CAB855604C}">
      <dgm:prSet/>
      <dgm:spPr/>
      <dgm:t>
        <a:bodyPr/>
        <a:lstStyle/>
        <a:p>
          <a:endParaRPr lang="pl-PL"/>
        </a:p>
      </dgm:t>
    </dgm:pt>
    <dgm:pt modelId="{7CC87BC0-45DF-48B3-823D-1BA34DCC623B}" type="sibTrans" cxnId="{9743BC68-EE06-4247-95BA-E6CAB855604C}">
      <dgm:prSet/>
      <dgm:spPr/>
      <dgm:t>
        <a:bodyPr/>
        <a:lstStyle/>
        <a:p>
          <a:endParaRPr lang="pl-PL"/>
        </a:p>
      </dgm:t>
    </dgm:pt>
    <dgm:pt modelId="{5A4E096C-0ED5-479B-B224-BE50CCEC9B50}" type="pres">
      <dgm:prSet presAssocID="{2F8026D0-3D4F-432D-AED4-7A9F1108B167}" presName="composite" presStyleCnt="0">
        <dgm:presLayoutVars>
          <dgm:chMax val="3"/>
          <dgm:animLvl val="lvl"/>
          <dgm:resizeHandles val="exact"/>
        </dgm:presLayoutVars>
      </dgm:prSet>
      <dgm:spPr/>
    </dgm:pt>
    <dgm:pt modelId="{6265A4F1-597D-4F24-A5E7-367E9B6A8EDA}" type="pres">
      <dgm:prSet presAssocID="{FEE71BB4-6F4F-4325-AC2C-BE0A3728C013}" presName="gear1" presStyleLbl="node1" presStyleIdx="0" presStyleCnt="3">
        <dgm:presLayoutVars>
          <dgm:chMax val="1"/>
          <dgm:bulletEnabled val="1"/>
        </dgm:presLayoutVars>
      </dgm:prSet>
      <dgm:spPr/>
      <dgm:t>
        <a:bodyPr/>
        <a:lstStyle/>
        <a:p>
          <a:endParaRPr lang="pl-PL"/>
        </a:p>
      </dgm:t>
    </dgm:pt>
    <dgm:pt modelId="{300E8ADB-DF65-45CF-811D-D54227361A00}" type="pres">
      <dgm:prSet presAssocID="{FEE71BB4-6F4F-4325-AC2C-BE0A3728C013}" presName="gear1srcNode" presStyleLbl="node1" presStyleIdx="0" presStyleCnt="3"/>
      <dgm:spPr/>
      <dgm:t>
        <a:bodyPr/>
        <a:lstStyle/>
        <a:p>
          <a:endParaRPr lang="pl-PL"/>
        </a:p>
      </dgm:t>
    </dgm:pt>
    <dgm:pt modelId="{03D10472-10E6-41C4-80FF-FA3ECD9E0437}" type="pres">
      <dgm:prSet presAssocID="{FEE71BB4-6F4F-4325-AC2C-BE0A3728C013}" presName="gear1dstNode" presStyleLbl="node1" presStyleIdx="0" presStyleCnt="3"/>
      <dgm:spPr/>
      <dgm:t>
        <a:bodyPr/>
        <a:lstStyle/>
        <a:p>
          <a:endParaRPr lang="pl-PL"/>
        </a:p>
      </dgm:t>
    </dgm:pt>
    <dgm:pt modelId="{301A20A5-20FD-4F36-B5EB-9822DDFA8334}" type="pres">
      <dgm:prSet presAssocID="{8A61E5B7-8E18-477C-BADD-6628C4D0798B}" presName="gear2" presStyleLbl="node1" presStyleIdx="1" presStyleCnt="3">
        <dgm:presLayoutVars>
          <dgm:chMax val="1"/>
          <dgm:bulletEnabled val="1"/>
        </dgm:presLayoutVars>
      </dgm:prSet>
      <dgm:spPr/>
      <dgm:t>
        <a:bodyPr/>
        <a:lstStyle/>
        <a:p>
          <a:endParaRPr lang="pl-PL"/>
        </a:p>
      </dgm:t>
    </dgm:pt>
    <dgm:pt modelId="{BAEDEAD9-B2CA-48EC-AA12-4B248E3A4863}" type="pres">
      <dgm:prSet presAssocID="{8A61E5B7-8E18-477C-BADD-6628C4D0798B}" presName="gear2srcNode" presStyleLbl="node1" presStyleIdx="1" presStyleCnt="3"/>
      <dgm:spPr/>
      <dgm:t>
        <a:bodyPr/>
        <a:lstStyle/>
        <a:p>
          <a:endParaRPr lang="pl-PL"/>
        </a:p>
      </dgm:t>
    </dgm:pt>
    <dgm:pt modelId="{3BC65926-22BB-4A0F-86BE-2840FE94C652}" type="pres">
      <dgm:prSet presAssocID="{8A61E5B7-8E18-477C-BADD-6628C4D0798B}" presName="gear2dstNode" presStyleLbl="node1" presStyleIdx="1" presStyleCnt="3"/>
      <dgm:spPr/>
      <dgm:t>
        <a:bodyPr/>
        <a:lstStyle/>
        <a:p>
          <a:endParaRPr lang="pl-PL"/>
        </a:p>
      </dgm:t>
    </dgm:pt>
    <dgm:pt modelId="{123FEFBC-3B3D-4BEC-B194-BA4313B25474}" type="pres">
      <dgm:prSet presAssocID="{F14C6FBE-21EA-4594-9BD9-44CB12A8D232}" presName="gear3" presStyleLbl="node1" presStyleIdx="2" presStyleCnt="3"/>
      <dgm:spPr/>
      <dgm:t>
        <a:bodyPr/>
        <a:lstStyle/>
        <a:p>
          <a:endParaRPr lang="pl-PL"/>
        </a:p>
      </dgm:t>
    </dgm:pt>
    <dgm:pt modelId="{AA288211-0F09-489F-867A-66396BA8CB12}" type="pres">
      <dgm:prSet presAssocID="{F14C6FBE-21EA-4594-9BD9-44CB12A8D232}" presName="gear3tx" presStyleLbl="node1" presStyleIdx="2" presStyleCnt="3">
        <dgm:presLayoutVars>
          <dgm:chMax val="1"/>
          <dgm:bulletEnabled val="1"/>
        </dgm:presLayoutVars>
      </dgm:prSet>
      <dgm:spPr/>
      <dgm:t>
        <a:bodyPr/>
        <a:lstStyle/>
        <a:p>
          <a:endParaRPr lang="pl-PL"/>
        </a:p>
      </dgm:t>
    </dgm:pt>
    <dgm:pt modelId="{EF585EB6-A814-4F29-8427-8920DE0C4680}" type="pres">
      <dgm:prSet presAssocID="{F14C6FBE-21EA-4594-9BD9-44CB12A8D232}" presName="gear3srcNode" presStyleLbl="node1" presStyleIdx="2" presStyleCnt="3"/>
      <dgm:spPr/>
      <dgm:t>
        <a:bodyPr/>
        <a:lstStyle/>
        <a:p>
          <a:endParaRPr lang="pl-PL"/>
        </a:p>
      </dgm:t>
    </dgm:pt>
    <dgm:pt modelId="{FB46E26C-227A-436A-B1C1-972856CF35AC}" type="pres">
      <dgm:prSet presAssocID="{F14C6FBE-21EA-4594-9BD9-44CB12A8D232}" presName="gear3dstNode" presStyleLbl="node1" presStyleIdx="2" presStyleCnt="3"/>
      <dgm:spPr/>
      <dgm:t>
        <a:bodyPr/>
        <a:lstStyle/>
        <a:p>
          <a:endParaRPr lang="pl-PL"/>
        </a:p>
      </dgm:t>
    </dgm:pt>
    <dgm:pt modelId="{5023F89A-CE10-4BE3-9D3A-42911A9B2B2F}" type="pres">
      <dgm:prSet presAssocID="{DA8B171A-6059-498D-8371-79D6BF50EE78}" presName="connector1" presStyleLbl="sibTrans2D1" presStyleIdx="0" presStyleCnt="3" custLinFactNeighborY="463"/>
      <dgm:spPr/>
      <dgm:t>
        <a:bodyPr/>
        <a:lstStyle/>
        <a:p>
          <a:endParaRPr lang="pl-PL"/>
        </a:p>
      </dgm:t>
    </dgm:pt>
    <dgm:pt modelId="{84CDAFA0-333D-429A-A0B1-B81FA79B395E}" type="pres">
      <dgm:prSet presAssocID="{FB471B42-A706-4B11-826D-3BE773BFCBFB}" presName="connector2" presStyleLbl="sibTrans2D1" presStyleIdx="1" presStyleCnt="3"/>
      <dgm:spPr/>
      <dgm:t>
        <a:bodyPr/>
        <a:lstStyle/>
        <a:p>
          <a:endParaRPr lang="pl-PL"/>
        </a:p>
      </dgm:t>
    </dgm:pt>
    <dgm:pt modelId="{B4CC462C-AF5F-4277-AA61-205C9FD98C3B}" type="pres">
      <dgm:prSet presAssocID="{7CC87BC0-45DF-48B3-823D-1BA34DCC623B}" presName="connector3" presStyleLbl="sibTrans2D1" presStyleIdx="2" presStyleCnt="3"/>
      <dgm:spPr/>
      <dgm:t>
        <a:bodyPr/>
        <a:lstStyle/>
        <a:p>
          <a:endParaRPr lang="pl-PL"/>
        </a:p>
      </dgm:t>
    </dgm:pt>
  </dgm:ptLst>
  <dgm:cxnLst>
    <dgm:cxn modelId="{2D919D70-5744-44D9-BCB7-808A7702559B}" type="presOf" srcId="{8A61E5B7-8E18-477C-BADD-6628C4D0798B}" destId="{3BC65926-22BB-4A0F-86BE-2840FE94C652}" srcOrd="2" destOrd="0" presId="urn:microsoft.com/office/officeart/2005/8/layout/gear1"/>
    <dgm:cxn modelId="{925F1BC6-61A3-459E-84DE-4721DE12F5CD}" type="presOf" srcId="{F14C6FBE-21EA-4594-9BD9-44CB12A8D232}" destId="{FB46E26C-227A-436A-B1C1-972856CF35AC}" srcOrd="3" destOrd="0" presId="urn:microsoft.com/office/officeart/2005/8/layout/gear1"/>
    <dgm:cxn modelId="{5A32A9ED-5D4C-4292-BA6E-31D74F22D802}" type="presOf" srcId="{F14C6FBE-21EA-4594-9BD9-44CB12A8D232}" destId="{123FEFBC-3B3D-4BEC-B194-BA4313B25474}" srcOrd="0" destOrd="0" presId="urn:microsoft.com/office/officeart/2005/8/layout/gear1"/>
    <dgm:cxn modelId="{14DADC56-EF2A-48A4-862D-3EC58AC9AB22}" srcId="{2F8026D0-3D4F-432D-AED4-7A9F1108B167}" destId="{8A61E5B7-8E18-477C-BADD-6628C4D0798B}" srcOrd="1" destOrd="0" parTransId="{0D8F29FA-9F2B-4AF0-AFF9-ABBC9CD809EF}" sibTransId="{FB471B42-A706-4B11-826D-3BE773BFCBFB}"/>
    <dgm:cxn modelId="{5FCB66A6-39AA-400C-9B63-E7DC0B6923E0}" type="presOf" srcId="{F14C6FBE-21EA-4594-9BD9-44CB12A8D232}" destId="{EF585EB6-A814-4F29-8427-8920DE0C4680}" srcOrd="2" destOrd="0" presId="urn:microsoft.com/office/officeart/2005/8/layout/gear1"/>
    <dgm:cxn modelId="{94CA750C-3D84-4D7B-BC48-E5BB3992F804}" type="presOf" srcId="{FEE71BB4-6F4F-4325-AC2C-BE0A3728C013}" destId="{6265A4F1-597D-4F24-A5E7-367E9B6A8EDA}" srcOrd="0" destOrd="0" presId="urn:microsoft.com/office/officeart/2005/8/layout/gear1"/>
    <dgm:cxn modelId="{5F935387-DD5A-474F-B327-7DCECC2526E0}" srcId="{2F8026D0-3D4F-432D-AED4-7A9F1108B167}" destId="{FEE71BB4-6F4F-4325-AC2C-BE0A3728C013}" srcOrd="0" destOrd="0" parTransId="{D866D137-BD84-44F3-83C9-EFAF40F57E35}" sibTransId="{DA8B171A-6059-498D-8371-79D6BF50EE78}"/>
    <dgm:cxn modelId="{F4670C76-AE68-43E0-8CCC-789B412BE54B}" type="presOf" srcId="{7CC87BC0-45DF-48B3-823D-1BA34DCC623B}" destId="{B4CC462C-AF5F-4277-AA61-205C9FD98C3B}" srcOrd="0" destOrd="0" presId="urn:microsoft.com/office/officeart/2005/8/layout/gear1"/>
    <dgm:cxn modelId="{9743BC68-EE06-4247-95BA-E6CAB855604C}" srcId="{2F8026D0-3D4F-432D-AED4-7A9F1108B167}" destId="{F14C6FBE-21EA-4594-9BD9-44CB12A8D232}" srcOrd="2" destOrd="0" parTransId="{58E1AF87-2286-4D1A-8B21-DFF355AA1962}" sibTransId="{7CC87BC0-45DF-48B3-823D-1BA34DCC623B}"/>
    <dgm:cxn modelId="{0B6DE648-9DF1-42D6-A304-FAECA4B6C3CF}" type="presOf" srcId="{8A61E5B7-8E18-477C-BADD-6628C4D0798B}" destId="{301A20A5-20FD-4F36-B5EB-9822DDFA8334}" srcOrd="0" destOrd="0" presId="urn:microsoft.com/office/officeart/2005/8/layout/gear1"/>
    <dgm:cxn modelId="{77EE89D0-3356-4569-A640-4C74D92CD449}" type="presOf" srcId="{FB471B42-A706-4B11-826D-3BE773BFCBFB}" destId="{84CDAFA0-333D-429A-A0B1-B81FA79B395E}" srcOrd="0" destOrd="0" presId="urn:microsoft.com/office/officeart/2005/8/layout/gear1"/>
    <dgm:cxn modelId="{419D5D52-E9C3-4330-841B-E23B69057FFD}" type="presOf" srcId="{DA8B171A-6059-498D-8371-79D6BF50EE78}" destId="{5023F89A-CE10-4BE3-9D3A-42911A9B2B2F}" srcOrd="0" destOrd="0" presId="urn:microsoft.com/office/officeart/2005/8/layout/gear1"/>
    <dgm:cxn modelId="{20378CF2-52A5-460A-851D-E35CF1D9C79C}" type="presOf" srcId="{8A61E5B7-8E18-477C-BADD-6628C4D0798B}" destId="{BAEDEAD9-B2CA-48EC-AA12-4B248E3A4863}" srcOrd="1" destOrd="0" presId="urn:microsoft.com/office/officeart/2005/8/layout/gear1"/>
    <dgm:cxn modelId="{263CBF70-9C2F-4C63-80A1-D0AC8A74B77A}" type="presOf" srcId="{FEE71BB4-6F4F-4325-AC2C-BE0A3728C013}" destId="{03D10472-10E6-41C4-80FF-FA3ECD9E0437}" srcOrd="2" destOrd="0" presId="urn:microsoft.com/office/officeart/2005/8/layout/gear1"/>
    <dgm:cxn modelId="{6535AD81-3C62-4E77-99CF-096D398E148B}" type="presOf" srcId="{2F8026D0-3D4F-432D-AED4-7A9F1108B167}" destId="{5A4E096C-0ED5-479B-B224-BE50CCEC9B50}" srcOrd="0" destOrd="0" presId="urn:microsoft.com/office/officeart/2005/8/layout/gear1"/>
    <dgm:cxn modelId="{BBDAE7A3-E499-4B3C-B81C-97F80C7C3276}" type="presOf" srcId="{FEE71BB4-6F4F-4325-AC2C-BE0A3728C013}" destId="{300E8ADB-DF65-45CF-811D-D54227361A00}" srcOrd="1" destOrd="0" presId="urn:microsoft.com/office/officeart/2005/8/layout/gear1"/>
    <dgm:cxn modelId="{1FB3E206-1AA1-4930-AFBF-259ECA12E1CF}" type="presOf" srcId="{F14C6FBE-21EA-4594-9BD9-44CB12A8D232}" destId="{AA288211-0F09-489F-867A-66396BA8CB12}" srcOrd="1" destOrd="0" presId="urn:microsoft.com/office/officeart/2005/8/layout/gear1"/>
    <dgm:cxn modelId="{98246830-0181-42E6-9EDA-64E676E8AA38}" type="presParOf" srcId="{5A4E096C-0ED5-479B-B224-BE50CCEC9B50}" destId="{6265A4F1-597D-4F24-A5E7-367E9B6A8EDA}" srcOrd="0" destOrd="0" presId="urn:microsoft.com/office/officeart/2005/8/layout/gear1"/>
    <dgm:cxn modelId="{E6EA9C4B-3D68-4D3D-94DD-A997591BE228}" type="presParOf" srcId="{5A4E096C-0ED5-479B-B224-BE50CCEC9B50}" destId="{300E8ADB-DF65-45CF-811D-D54227361A00}" srcOrd="1" destOrd="0" presId="urn:microsoft.com/office/officeart/2005/8/layout/gear1"/>
    <dgm:cxn modelId="{905EFB54-9043-474A-A61A-EB01F1577039}" type="presParOf" srcId="{5A4E096C-0ED5-479B-B224-BE50CCEC9B50}" destId="{03D10472-10E6-41C4-80FF-FA3ECD9E0437}" srcOrd="2" destOrd="0" presId="urn:microsoft.com/office/officeart/2005/8/layout/gear1"/>
    <dgm:cxn modelId="{E53A268F-5B93-4930-B6F5-43C62BCB0E3B}" type="presParOf" srcId="{5A4E096C-0ED5-479B-B224-BE50CCEC9B50}" destId="{301A20A5-20FD-4F36-B5EB-9822DDFA8334}" srcOrd="3" destOrd="0" presId="urn:microsoft.com/office/officeart/2005/8/layout/gear1"/>
    <dgm:cxn modelId="{7A86A45B-2BE0-42D7-BE47-3F19C968CE17}" type="presParOf" srcId="{5A4E096C-0ED5-479B-B224-BE50CCEC9B50}" destId="{BAEDEAD9-B2CA-48EC-AA12-4B248E3A4863}" srcOrd="4" destOrd="0" presId="urn:microsoft.com/office/officeart/2005/8/layout/gear1"/>
    <dgm:cxn modelId="{D244E7F5-7C04-4334-8018-AF2ED1C75449}" type="presParOf" srcId="{5A4E096C-0ED5-479B-B224-BE50CCEC9B50}" destId="{3BC65926-22BB-4A0F-86BE-2840FE94C652}" srcOrd="5" destOrd="0" presId="urn:microsoft.com/office/officeart/2005/8/layout/gear1"/>
    <dgm:cxn modelId="{E0C84641-3771-4FDF-9383-6AFFA3808A69}" type="presParOf" srcId="{5A4E096C-0ED5-479B-B224-BE50CCEC9B50}" destId="{123FEFBC-3B3D-4BEC-B194-BA4313B25474}" srcOrd="6" destOrd="0" presId="urn:microsoft.com/office/officeart/2005/8/layout/gear1"/>
    <dgm:cxn modelId="{6768E0CD-DA53-41B9-9225-678882BEE432}" type="presParOf" srcId="{5A4E096C-0ED5-479B-B224-BE50CCEC9B50}" destId="{AA288211-0F09-489F-867A-66396BA8CB12}" srcOrd="7" destOrd="0" presId="urn:microsoft.com/office/officeart/2005/8/layout/gear1"/>
    <dgm:cxn modelId="{64EEC708-FACB-42DE-81F7-29B5A662C85A}" type="presParOf" srcId="{5A4E096C-0ED5-479B-B224-BE50CCEC9B50}" destId="{EF585EB6-A814-4F29-8427-8920DE0C4680}" srcOrd="8" destOrd="0" presId="urn:microsoft.com/office/officeart/2005/8/layout/gear1"/>
    <dgm:cxn modelId="{DFBD08CE-05F7-4B7C-A8B7-DCA037511357}" type="presParOf" srcId="{5A4E096C-0ED5-479B-B224-BE50CCEC9B50}" destId="{FB46E26C-227A-436A-B1C1-972856CF35AC}" srcOrd="9" destOrd="0" presId="urn:microsoft.com/office/officeart/2005/8/layout/gear1"/>
    <dgm:cxn modelId="{7D31B848-4444-41A0-BB63-23F055704F99}" type="presParOf" srcId="{5A4E096C-0ED5-479B-B224-BE50CCEC9B50}" destId="{5023F89A-CE10-4BE3-9D3A-42911A9B2B2F}" srcOrd="10" destOrd="0" presId="urn:microsoft.com/office/officeart/2005/8/layout/gear1"/>
    <dgm:cxn modelId="{15376785-BE10-4AFE-82CE-9A45DEA151AE}" type="presParOf" srcId="{5A4E096C-0ED5-479B-B224-BE50CCEC9B50}" destId="{84CDAFA0-333D-429A-A0B1-B81FA79B395E}" srcOrd="11" destOrd="0" presId="urn:microsoft.com/office/officeart/2005/8/layout/gear1"/>
    <dgm:cxn modelId="{6A285006-C51A-429C-890B-E2D7FF3A03DF}" type="presParOf" srcId="{5A4E096C-0ED5-479B-B224-BE50CCEC9B50}" destId="{B4CC462C-AF5F-4277-AA61-205C9FD98C3B}" srcOrd="12" destOrd="0" presId="urn:microsoft.com/office/officeart/2005/8/layout/gear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98104C9-0EB7-43ED-B8C1-CBE20D5D2173}" type="doc">
      <dgm:prSet loTypeId="urn:microsoft.com/office/officeart/2005/8/layout/cycle6" loCatId="cycle" qsTypeId="urn:microsoft.com/office/officeart/2005/8/quickstyle/simple1" qsCatId="simple" csTypeId="urn:microsoft.com/office/officeart/2005/8/colors/accent1_1" csCatId="accent1" phldr="1"/>
      <dgm:spPr/>
      <dgm:t>
        <a:bodyPr/>
        <a:lstStyle/>
        <a:p>
          <a:endParaRPr lang="pl-PL"/>
        </a:p>
      </dgm:t>
    </dgm:pt>
    <dgm:pt modelId="{75D0524B-3FB7-48A6-B337-22EA409B03F4}">
      <dgm:prSet phldrT="[Tekst]" custT="1"/>
      <dgm:spPr/>
      <dgm:t>
        <a:bodyPr/>
        <a:lstStyle/>
        <a:p>
          <a:r>
            <a:rPr lang="pl-PL" sz="900"/>
            <a:t>innowacyjność</a:t>
          </a:r>
        </a:p>
      </dgm:t>
    </dgm:pt>
    <dgm:pt modelId="{4D1785F6-FE3F-48F0-93D6-0D4B407BEAE4}" type="parTrans" cxnId="{E6E786AF-AF0F-4B8E-BD82-1CBD3D0FE7A3}">
      <dgm:prSet/>
      <dgm:spPr/>
      <dgm:t>
        <a:bodyPr/>
        <a:lstStyle/>
        <a:p>
          <a:endParaRPr lang="pl-PL" sz="3200"/>
        </a:p>
      </dgm:t>
    </dgm:pt>
    <dgm:pt modelId="{71BD1F9B-0AB1-4DF5-A406-C4ED9938EABA}" type="sibTrans" cxnId="{E6E786AF-AF0F-4B8E-BD82-1CBD3D0FE7A3}">
      <dgm:prSet/>
      <dgm:spPr/>
      <dgm:t>
        <a:bodyPr/>
        <a:lstStyle/>
        <a:p>
          <a:endParaRPr lang="pl-PL" sz="3200"/>
        </a:p>
      </dgm:t>
    </dgm:pt>
    <dgm:pt modelId="{B74B6D58-375C-4D01-B276-D134D7C8B46E}">
      <dgm:prSet phldrT="[Tekst]" custT="1"/>
      <dgm:spPr/>
      <dgm:t>
        <a:bodyPr/>
        <a:lstStyle/>
        <a:p>
          <a:r>
            <a:rPr lang="pl-PL" sz="900"/>
            <a:t>rozwój zrównoważony </a:t>
          </a:r>
        </a:p>
      </dgm:t>
    </dgm:pt>
    <dgm:pt modelId="{DF0F87FF-A6B9-4AC6-BE00-9C9DE72EB5E5}" type="parTrans" cxnId="{2A784958-023D-4E17-91B7-914061C3220E}">
      <dgm:prSet/>
      <dgm:spPr/>
      <dgm:t>
        <a:bodyPr/>
        <a:lstStyle/>
        <a:p>
          <a:endParaRPr lang="pl-PL" sz="3200"/>
        </a:p>
      </dgm:t>
    </dgm:pt>
    <dgm:pt modelId="{9F439CEA-5AD5-420B-B01F-8827B6C11846}" type="sibTrans" cxnId="{2A784958-023D-4E17-91B7-914061C3220E}">
      <dgm:prSet/>
      <dgm:spPr/>
      <dgm:t>
        <a:bodyPr/>
        <a:lstStyle/>
        <a:p>
          <a:endParaRPr lang="pl-PL" sz="3200"/>
        </a:p>
      </dgm:t>
    </dgm:pt>
    <dgm:pt modelId="{588F80BF-CDD1-4DA6-8B8D-58A5370FE291}">
      <dgm:prSet phldrT="[Tekst]" custT="1"/>
      <dgm:spPr/>
      <dgm:t>
        <a:bodyPr/>
        <a:lstStyle/>
        <a:p>
          <a:r>
            <a:rPr lang="pl-PL" sz="900"/>
            <a:t>partnerstwo </a:t>
          </a:r>
          <a:br>
            <a:rPr lang="pl-PL" sz="900"/>
          </a:br>
          <a:r>
            <a:rPr lang="pl-PL" sz="900"/>
            <a:t>i partycypacja</a:t>
          </a:r>
        </a:p>
      </dgm:t>
    </dgm:pt>
    <dgm:pt modelId="{B129DFCB-5B6C-4BEA-94DC-5985CAE2C96A}" type="parTrans" cxnId="{34A5F282-25CB-425C-A13C-9938D4FAEF48}">
      <dgm:prSet/>
      <dgm:spPr/>
      <dgm:t>
        <a:bodyPr/>
        <a:lstStyle/>
        <a:p>
          <a:endParaRPr lang="pl-PL" sz="3200"/>
        </a:p>
      </dgm:t>
    </dgm:pt>
    <dgm:pt modelId="{0456B9E0-28CC-4FFF-9608-0BFF2D9E3642}" type="sibTrans" cxnId="{34A5F282-25CB-425C-A13C-9938D4FAEF48}">
      <dgm:prSet/>
      <dgm:spPr/>
      <dgm:t>
        <a:bodyPr/>
        <a:lstStyle/>
        <a:p>
          <a:endParaRPr lang="pl-PL" sz="3200"/>
        </a:p>
      </dgm:t>
    </dgm:pt>
    <dgm:pt modelId="{EB6AB98F-E2D4-498B-89EB-4CF8CE0F48E8}">
      <dgm:prSet phldrT="[Tekst]" custT="1"/>
      <dgm:spPr/>
      <dgm:t>
        <a:bodyPr/>
        <a:lstStyle/>
        <a:p>
          <a:r>
            <a:rPr lang="pl-PL" sz="900"/>
            <a:t>planowanie </a:t>
          </a:r>
        </a:p>
      </dgm:t>
    </dgm:pt>
    <dgm:pt modelId="{761BF942-D6AA-464B-870E-8826BC708243}" type="parTrans" cxnId="{A212EB6C-5B5A-450C-AE3E-91FF62A25354}">
      <dgm:prSet/>
      <dgm:spPr/>
      <dgm:t>
        <a:bodyPr/>
        <a:lstStyle/>
        <a:p>
          <a:endParaRPr lang="pl-PL" sz="3200"/>
        </a:p>
      </dgm:t>
    </dgm:pt>
    <dgm:pt modelId="{EDA19216-7FAB-4EA0-BEA3-BEF54149BDEA}" type="sibTrans" cxnId="{A212EB6C-5B5A-450C-AE3E-91FF62A25354}">
      <dgm:prSet/>
      <dgm:spPr/>
      <dgm:t>
        <a:bodyPr/>
        <a:lstStyle/>
        <a:p>
          <a:endParaRPr lang="pl-PL" sz="3200"/>
        </a:p>
      </dgm:t>
    </dgm:pt>
    <dgm:pt modelId="{D82A0173-2ED4-4D59-9156-196084978CEA}">
      <dgm:prSet phldrT="[Tekst]" custT="1"/>
      <dgm:spPr/>
      <dgm:t>
        <a:bodyPr/>
        <a:lstStyle/>
        <a:p>
          <a:r>
            <a:rPr lang="pl-PL" sz="900"/>
            <a:t>ocena skutków</a:t>
          </a:r>
        </a:p>
      </dgm:t>
    </dgm:pt>
    <dgm:pt modelId="{A610C590-A485-4B92-9EE5-F4ACCAB96EA8}" type="parTrans" cxnId="{0534337A-7D00-429D-A3DA-7309F1E1A9FF}">
      <dgm:prSet/>
      <dgm:spPr/>
      <dgm:t>
        <a:bodyPr/>
        <a:lstStyle/>
        <a:p>
          <a:endParaRPr lang="pl-PL" sz="3200"/>
        </a:p>
      </dgm:t>
    </dgm:pt>
    <dgm:pt modelId="{C336D6C7-4DF8-44ED-AF9A-817E857C3363}" type="sibTrans" cxnId="{0534337A-7D00-429D-A3DA-7309F1E1A9FF}">
      <dgm:prSet/>
      <dgm:spPr/>
      <dgm:t>
        <a:bodyPr/>
        <a:lstStyle/>
        <a:p>
          <a:endParaRPr lang="pl-PL" sz="3200"/>
        </a:p>
      </dgm:t>
    </dgm:pt>
    <dgm:pt modelId="{7C4F3FBB-B2EB-4A09-B081-9BCC0F3206A4}">
      <dgm:prSet phldrT="[Tekst]" custT="1"/>
      <dgm:spPr/>
      <dgm:t>
        <a:bodyPr/>
        <a:lstStyle/>
        <a:p>
          <a:r>
            <a:rPr lang="pl-PL" sz="900"/>
            <a:t>komplementarność</a:t>
          </a:r>
        </a:p>
      </dgm:t>
    </dgm:pt>
    <dgm:pt modelId="{A49F1CD7-C677-4871-80A4-EC25E3D66A59}" type="parTrans" cxnId="{CF0325ED-3E88-4C2C-9883-7BA2FFB43A62}">
      <dgm:prSet/>
      <dgm:spPr/>
      <dgm:t>
        <a:bodyPr/>
        <a:lstStyle/>
        <a:p>
          <a:endParaRPr lang="pl-PL" sz="3200"/>
        </a:p>
      </dgm:t>
    </dgm:pt>
    <dgm:pt modelId="{30D28D50-3C37-4A94-9BFA-0D08C8BD2735}" type="sibTrans" cxnId="{CF0325ED-3E88-4C2C-9883-7BA2FFB43A62}">
      <dgm:prSet/>
      <dgm:spPr/>
      <dgm:t>
        <a:bodyPr/>
        <a:lstStyle/>
        <a:p>
          <a:endParaRPr lang="pl-PL" sz="3200"/>
        </a:p>
      </dgm:t>
    </dgm:pt>
    <dgm:pt modelId="{8C3C303B-E4C0-4B88-8C1F-D176C9DFD343}">
      <dgm:prSet phldrT="[Tekst]" custT="1"/>
      <dgm:spPr/>
      <dgm:t>
        <a:bodyPr/>
        <a:lstStyle/>
        <a:p>
          <a:r>
            <a:rPr lang="pl-PL" sz="900"/>
            <a:t>spójność </a:t>
          </a:r>
        </a:p>
      </dgm:t>
    </dgm:pt>
    <dgm:pt modelId="{B68B3474-2D06-4443-B9C6-C708E2CD8A69}" type="parTrans" cxnId="{3EBE993A-BB8D-4B9F-B62F-F9A3D0F60357}">
      <dgm:prSet/>
      <dgm:spPr/>
      <dgm:t>
        <a:bodyPr/>
        <a:lstStyle/>
        <a:p>
          <a:endParaRPr lang="pl-PL" sz="3200"/>
        </a:p>
      </dgm:t>
    </dgm:pt>
    <dgm:pt modelId="{F331844F-8063-4624-B213-5C9919928600}" type="sibTrans" cxnId="{3EBE993A-BB8D-4B9F-B62F-F9A3D0F60357}">
      <dgm:prSet/>
      <dgm:spPr/>
      <dgm:t>
        <a:bodyPr/>
        <a:lstStyle/>
        <a:p>
          <a:endParaRPr lang="pl-PL" sz="3200"/>
        </a:p>
      </dgm:t>
    </dgm:pt>
    <dgm:pt modelId="{CE460246-9047-4B41-9F8C-23A2EF4BB11E}">
      <dgm:prSet phldrT="[Tekst]" custT="1"/>
      <dgm:spPr/>
      <dgm:t>
        <a:bodyPr/>
        <a:lstStyle/>
        <a:p>
          <a:r>
            <a:rPr lang="pl-PL" sz="900"/>
            <a:t>transparentność</a:t>
          </a:r>
        </a:p>
      </dgm:t>
    </dgm:pt>
    <dgm:pt modelId="{DE211FF7-7A38-4574-B615-255185AA7155}" type="parTrans" cxnId="{2E435FDA-84A2-40BA-9646-94E40A358F28}">
      <dgm:prSet/>
      <dgm:spPr/>
      <dgm:t>
        <a:bodyPr/>
        <a:lstStyle/>
        <a:p>
          <a:endParaRPr lang="pl-PL" sz="3200"/>
        </a:p>
      </dgm:t>
    </dgm:pt>
    <dgm:pt modelId="{9B01B89C-5C71-4B88-BACC-7AD9F9283C56}" type="sibTrans" cxnId="{2E435FDA-84A2-40BA-9646-94E40A358F28}">
      <dgm:prSet/>
      <dgm:spPr/>
      <dgm:t>
        <a:bodyPr/>
        <a:lstStyle/>
        <a:p>
          <a:endParaRPr lang="pl-PL" sz="3200"/>
        </a:p>
      </dgm:t>
    </dgm:pt>
    <dgm:pt modelId="{B1A91ABA-850F-4D28-97A5-2E294D192B74}" type="pres">
      <dgm:prSet presAssocID="{198104C9-0EB7-43ED-B8C1-CBE20D5D2173}" presName="cycle" presStyleCnt="0">
        <dgm:presLayoutVars>
          <dgm:dir/>
          <dgm:resizeHandles val="exact"/>
        </dgm:presLayoutVars>
      </dgm:prSet>
      <dgm:spPr/>
      <dgm:t>
        <a:bodyPr/>
        <a:lstStyle/>
        <a:p>
          <a:endParaRPr lang="pl-PL"/>
        </a:p>
      </dgm:t>
    </dgm:pt>
    <dgm:pt modelId="{6684A841-2626-40D5-8F14-EB97381BD41B}" type="pres">
      <dgm:prSet presAssocID="{75D0524B-3FB7-48A6-B337-22EA409B03F4}" presName="node" presStyleLbl="node1" presStyleIdx="0" presStyleCnt="8" custScaleX="142163">
        <dgm:presLayoutVars>
          <dgm:bulletEnabled val="1"/>
        </dgm:presLayoutVars>
      </dgm:prSet>
      <dgm:spPr/>
      <dgm:t>
        <a:bodyPr/>
        <a:lstStyle/>
        <a:p>
          <a:endParaRPr lang="pl-PL"/>
        </a:p>
      </dgm:t>
    </dgm:pt>
    <dgm:pt modelId="{BCC8F1DC-4274-46B6-9468-2C26C3EACEC3}" type="pres">
      <dgm:prSet presAssocID="{75D0524B-3FB7-48A6-B337-22EA409B03F4}" presName="spNode" presStyleCnt="0"/>
      <dgm:spPr/>
    </dgm:pt>
    <dgm:pt modelId="{908C55C8-6BEB-45F1-BC9A-E797FB0FAC36}" type="pres">
      <dgm:prSet presAssocID="{71BD1F9B-0AB1-4DF5-A406-C4ED9938EABA}" presName="sibTrans" presStyleLbl="sibTrans1D1" presStyleIdx="0" presStyleCnt="8"/>
      <dgm:spPr/>
      <dgm:t>
        <a:bodyPr/>
        <a:lstStyle/>
        <a:p>
          <a:endParaRPr lang="pl-PL"/>
        </a:p>
      </dgm:t>
    </dgm:pt>
    <dgm:pt modelId="{BE057252-2C9C-42E3-93FD-0A3CC0C29DF2}" type="pres">
      <dgm:prSet presAssocID="{B74B6D58-375C-4D01-B276-D134D7C8B46E}" presName="node" presStyleLbl="node1" presStyleIdx="1" presStyleCnt="8" custScaleX="144332">
        <dgm:presLayoutVars>
          <dgm:bulletEnabled val="1"/>
        </dgm:presLayoutVars>
      </dgm:prSet>
      <dgm:spPr/>
      <dgm:t>
        <a:bodyPr/>
        <a:lstStyle/>
        <a:p>
          <a:endParaRPr lang="pl-PL"/>
        </a:p>
      </dgm:t>
    </dgm:pt>
    <dgm:pt modelId="{81090A16-D3F4-4B58-8607-8310CDFDCAC1}" type="pres">
      <dgm:prSet presAssocID="{B74B6D58-375C-4D01-B276-D134D7C8B46E}" presName="spNode" presStyleCnt="0"/>
      <dgm:spPr/>
    </dgm:pt>
    <dgm:pt modelId="{F8E83EE5-B835-4264-9210-00D994C486F8}" type="pres">
      <dgm:prSet presAssocID="{9F439CEA-5AD5-420B-B01F-8827B6C11846}" presName="sibTrans" presStyleLbl="sibTrans1D1" presStyleIdx="1" presStyleCnt="8"/>
      <dgm:spPr/>
      <dgm:t>
        <a:bodyPr/>
        <a:lstStyle/>
        <a:p>
          <a:endParaRPr lang="pl-PL"/>
        </a:p>
      </dgm:t>
    </dgm:pt>
    <dgm:pt modelId="{B7654E50-474D-4D42-B33B-75610AD37BE1}" type="pres">
      <dgm:prSet presAssocID="{588F80BF-CDD1-4DA6-8B8D-58A5370FE291}" presName="node" presStyleLbl="node1" presStyleIdx="2" presStyleCnt="8" custScaleX="145105">
        <dgm:presLayoutVars>
          <dgm:bulletEnabled val="1"/>
        </dgm:presLayoutVars>
      </dgm:prSet>
      <dgm:spPr/>
      <dgm:t>
        <a:bodyPr/>
        <a:lstStyle/>
        <a:p>
          <a:endParaRPr lang="pl-PL"/>
        </a:p>
      </dgm:t>
    </dgm:pt>
    <dgm:pt modelId="{5DBD06C3-CF16-409D-A5B6-5D10514DAA64}" type="pres">
      <dgm:prSet presAssocID="{588F80BF-CDD1-4DA6-8B8D-58A5370FE291}" presName="spNode" presStyleCnt="0"/>
      <dgm:spPr/>
    </dgm:pt>
    <dgm:pt modelId="{404EFADA-06A1-480D-88B4-FD3F6A2EB8E9}" type="pres">
      <dgm:prSet presAssocID="{0456B9E0-28CC-4FFF-9608-0BFF2D9E3642}" presName="sibTrans" presStyleLbl="sibTrans1D1" presStyleIdx="2" presStyleCnt="8"/>
      <dgm:spPr/>
      <dgm:t>
        <a:bodyPr/>
        <a:lstStyle/>
        <a:p>
          <a:endParaRPr lang="pl-PL"/>
        </a:p>
      </dgm:t>
    </dgm:pt>
    <dgm:pt modelId="{3EC81CC0-F624-44CE-BA32-C23A7F78CAFB}" type="pres">
      <dgm:prSet presAssocID="{CE460246-9047-4B41-9F8C-23A2EF4BB11E}" presName="node" presStyleLbl="node1" presStyleIdx="3" presStyleCnt="8" custScaleX="136092">
        <dgm:presLayoutVars>
          <dgm:bulletEnabled val="1"/>
        </dgm:presLayoutVars>
      </dgm:prSet>
      <dgm:spPr/>
      <dgm:t>
        <a:bodyPr/>
        <a:lstStyle/>
        <a:p>
          <a:endParaRPr lang="pl-PL"/>
        </a:p>
      </dgm:t>
    </dgm:pt>
    <dgm:pt modelId="{3945AB83-DC38-4D4F-BBD2-7D51D59C7416}" type="pres">
      <dgm:prSet presAssocID="{CE460246-9047-4B41-9F8C-23A2EF4BB11E}" presName="spNode" presStyleCnt="0"/>
      <dgm:spPr/>
    </dgm:pt>
    <dgm:pt modelId="{B990C063-AF04-4DA6-AF8D-6AB75EB3921D}" type="pres">
      <dgm:prSet presAssocID="{9B01B89C-5C71-4B88-BACC-7AD9F9283C56}" presName="sibTrans" presStyleLbl="sibTrans1D1" presStyleIdx="3" presStyleCnt="8"/>
      <dgm:spPr/>
      <dgm:t>
        <a:bodyPr/>
        <a:lstStyle/>
        <a:p>
          <a:endParaRPr lang="pl-PL"/>
        </a:p>
      </dgm:t>
    </dgm:pt>
    <dgm:pt modelId="{11EB8284-910F-4FA7-8CCD-EB7EB71329DD}" type="pres">
      <dgm:prSet presAssocID="{EB6AB98F-E2D4-498B-89EB-4CF8CE0F48E8}" presName="node" presStyleLbl="node1" presStyleIdx="4" presStyleCnt="8" custScaleX="154370">
        <dgm:presLayoutVars>
          <dgm:bulletEnabled val="1"/>
        </dgm:presLayoutVars>
      </dgm:prSet>
      <dgm:spPr/>
      <dgm:t>
        <a:bodyPr/>
        <a:lstStyle/>
        <a:p>
          <a:endParaRPr lang="pl-PL"/>
        </a:p>
      </dgm:t>
    </dgm:pt>
    <dgm:pt modelId="{C048667E-B695-42F4-BF22-931F31622D8C}" type="pres">
      <dgm:prSet presAssocID="{EB6AB98F-E2D4-498B-89EB-4CF8CE0F48E8}" presName="spNode" presStyleCnt="0"/>
      <dgm:spPr/>
    </dgm:pt>
    <dgm:pt modelId="{40AFFC23-992F-4344-971F-F63DFE8F58C3}" type="pres">
      <dgm:prSet presAssocID="{EDA19216-7FAB-4EA0-BEA3-BEF54149BDEA}" presName="sibTrans" presStyleLbl="sibTrans1D1" presStyleIdx="4" presStyleCnt="8"/>
      <dgm:spPr/>
      <dgm:t>
        <a:bodyPr/>
        <a:lstStyle/>
        <a:p>
          <a:endParaRPr lang="pl-PL"/>
        </a:p>
      </dgm:t>
    </dgm:pt>
    <dgm:pt modelId="{CF8303AF-243E-4450-B0CB-C453FDDC0295}" type="pres">
      <dgm:prSet presAssocID="{D82A0173-2ED4-4D59-9156-196084978CEA}" presName="node" presStyleLbl="node1" presStyleIdx="5" presStyleCnt="8" custScaleX="137888">
        <dgm:presLayoutVars>
          <dgm:bulletEnabled val="1"/>
        </dgm:presLayoutVars>
      </dgm:prSet>
      <dgm:spPr/>
      <dgm:t>
        <a:bodyPr/>
        <a:lstStyle/>
        <a:p>
          <a:endParaRPr lang="pl-PL"/>
        </a:p>
      </dgm:t>
    </dgm:pt>
    <dgm:pt modelId="{F96A0F7A-1B81-4814-B56D-F7F30FCCD727}" type="pres">
      <dgm:prSet presAssocID="{D82A0173-2ED4-4D59-9156-196084978CEA}" presName="spNode" presStyleCnt="0"/>
      <dgm:spPr/>
    </dgm:pt>
    <dgm:pt modelId="{A91CA083-7B82-44FD-80B8-1EF5AEF47F7B}" type="pres">
      <dgm:prSet presAssocID="{C336D6C7-4DF8-44ED-AF9A-817E857C3363}" presName="sibTrans" presStyleLbl="sibTrans1D1" presStyleIdx="5" presStyleCnt="8"/>
      <dgm:spPr/>
      <dgm:t>
        <a:bodyPr/>
        <a:lstStyle/>
        <a:p>
          <a:endParaRPr lang="pl-PL"/>
        </a:p>
      </dgm:t>
    </dgm:pt>
    <dgm:pt modelId="{E9367AB8-8C18-41E4-8550-98F7326DA482}" type="pres">
      <dgm:prSet presAssocID="{7C4F3FBB-B2EB-4A09-B081-9BCC0F3206A4}" presName="node" presStyleLbl="node1" presStyleIdx="6" presStyleCnt="8" custScaleX="145043">
        <dgm:presLayoutVars>
          <dgm:bulletEnabled val="1"/>
        </dgm:presLayoutVars>
      </dgm:prSet>
      <dgm:spPr/>
      <dgm:t>
        <a:bodyPr/>
        <a:lstStyle/>
        <a:p>
          <a:endParaRPr lang="pl-PL"/>
        </a:p>
      </dgm:t>
    </dgm:pt>
    <dgm:pt modelId="{8EC8FF01-2412-47A4-9F31-D088E19BFD15}" type="pres">
      <dgm:prSet presAssocID="{7C4F3FBB-B2EB-4A09-B081-9BCC0F3206A4}" presName="spNode" presStyleCnt="0"/>
      <dgm:spPr/>
    </dgm:pt>
    <dgm:pt modelId="{EC4D888D-365D-472A-BECA-DD210AFBE1B8}" type="pres">
      <dgm:prSet presAssocID="{30D28D50-3C37-4A94-9BFA-0D08C8BD2735}" presName="sibTrans" presStyleLbl="sibTrans1D1" presStyleIdx="6" presStyleCnt="8"/>
      <dgm:spPr/>
      <dgm:t>
        <a:bodyPr/>
        <a:lstStyle/>
        <a:p>
          <a:endParaRPr lang="pl-PL"/>
        </a:p>
      </dgm:t>
    </dgm:pt>
    <dgm:pt modelId="{61DCD12A-016C-4B73-9038-60A23566FFA8}" type="pres">
      <dgm:prSet presAssocID="{8C3C303B-E4C0-4B88-8C1F-D176C9DFD343}" presName="node" presStyleLbl="node1" presStyleIdx="7" presStyleCnt="8" custScaleX="129896">
        <dgm:presLayoutVars>
          <dgm:bulletEnabled val="1"/>
        </dgm:presLayoutVars>
      </dgm:prSet>
      <dgm:spPr/>
      <dgm:t>
        <a:bodyPr/>
        <a:lstStyle/>
        <a:p>
          <a:endParaRPr lang="pl-PL"/>
        </a:p>
      </dgm:t>
    </dgm:pt>
    <dgm:pt modelId="{F6584D6A-472B-4EB3-9452-49335D2FD4BD}" type="pres">
      <dgm:prSet presAssocID="{8C3C303B-E4C0-4B88-8C1F-D176C9DFD343}" presName="spNode" presStyleCnt="0"/>
      <dgm:spPr/>
    </dgm:pt>
    <dgm:pt modelId="{A0ED107B-AF20-472D-A00B-706238F9CBB6}" type="pres">
      <dgm:prSet presAssocID="{F331844F-8063-4624-B213-5C9919928600}" presName="sibTrans" presStyleLbl="sibTrans1D1" presStyleIdx="7" presStyleCnt="8"/>
      <dgm:spPr/>
      <dgm:t>
        <a:bodyPr/>
        <a:lstStyle/>
        <a:p>
          <a:endParaRPr lang="pl-PL"/>
        </a:p>
      </dgm:t>
    </dgm:pt>
  </dgm:ptLst>
  <dgm:cxnLst>
    <dgm:cxn modelId="{2E435FDA-84A2-40BA-9646-94E40A358F28}" srcId="{198104C9-0EB7-43ED-B8C1-CBE20D5D2173}" destId="{CE460246-9047-4B41-9F8C-23A2EF4BB11E}" srcOrd="3" destOrd="0" parTransId="{DE211FF7-7A38-4574-B615-255185AA7155}" sibTransId="{9B01B89C-5C71-4B88-BACC-7AD9F9283C56}"/>
    <dgm:cxn modelId="{963922B0-928D-4DAE-B1F5-F2CF09CB37B0}" type="presOf" srcId="{588F80BF-CDD1-4DA6-8B8D-58A5370FE291}" destId="{B7654E50-474D-4D42-B33B-75610AD37BE1}" srcOrd="0" destOrd="0" presId="urn:microsoft.com/office/officeart/2005/8/layout/cycle6"/>
    <dgm:cxn modelId="{9814D547-71E4-4C6E-99C3-BB0856A23CF7}" type="presOf" srcId="{30D28D50-3C37-4A94-9BFA-0D08C8BD2735}" destId="{EC4D888D-365D-472A-BECA-DD210AFBE1B8}" srcOrd="0" destOrd="0" presId="urn:microsoft.com/office/officeart/2005/8/layout/cycle6"/>
    <dgm:cxn modelId="{9EC6516F-F13B-46BE-9849-58445EA723B6}" type="presOf" srcId="{75D0524B-3FB7-48A6-B337-22EA409B03F4}" destId="{6684A841-2626-40D5-8F14-EB97381BD41B}" srcOrd="0" destOrd="0" presId="urn:microsoft.com/office/officeart/2005/8/layout/cycle6"/>
    <dgm:cxn modelId="{CA1EFA65-5FA3-4C4E-A235-A728C93459B2}" type="presOf" srcId="{7C4F3FBB-B2EB-4A09-B081-9BCC0F3206A4}" destId="{E9367AB8-8C18-41E4-8550-98F7326DA482}" srcOrd="0" destOrd="0" presId="urn:microsoft.com/office/officeart/2005/8/layout/cycle6"/>
    <dgm:cxn modelId="{3EBE993A-BB8D-4B9F-B62F-F9A3D0F60357}" srcId="{198104C9-0EB7-43ED-B8C1-CBE20D5D2173}" destId="{8C3C303B-E4C0-4B88-8C1F-D176C9DFD343}" srcOrd="7" destOrd="0" parTransId="{B68B3474-2D06-4443-B9C6-C708E2CD8A69}" sibTransId="{F331844F-8063-4624-B213-5C9919928600}"/>
    <dgm:cxn modelId="{4F649171-7821-4D2F-9901-8F470F492EC8}" type="presOf" srcId="{198104C9-0EB7-43ED-B8C1-CBE20D5D2173}" destId="{B1A91ABA-850F-4D28-97A5-2E294D192B74}" srcOrd="0" destOrd="0" presId="urn:microsoft.com/office/officeart/2005/8/layout/cycle6"/>
    <dgm:cxn modelId="{EF1CF182-3EAE-4217-87EB-9677C0F2B20C}" type="presOf" srcId="{CE460246-9047-4B41-9F8C-23A2EF4BB11E}" destId="{3EC81CC0-F624-44CE-BA32-C23A7F78CAFB}" srcOrd="0" destOrd="0" presId="urn:microsoft.com/office/officeart/2005/8/layout/cycle6"/>
    <dgm:cxn modelId="{57805CD8-D663-4E17-85F3-A1F4381ECCA3}" type="presOf" srcId="{0456B9E0-28CC-4FFF-9608-0BFF2D9E3642}" destId="{404EFADA-06A1-480D-88B4-FD3F6A2EB8E9}" srcOrd="0" destOrd="0" presId="urn:microsoft.com/office/officeart/2005/8/layout/cycle6"/>
    <dgm:cxn modelId="{0612DFFC-B05F-43FA-9580-BA0C43854423}" type="presOf" srcId="{8C3C303B-E4C0-4B88-8C1F-D176C9DFD343}" destId="{61DCD12A-016C-4B73-9038-60A23566FFA8}" srcOrd="0" destOrd="0" presId="urn:microsoft.com/office/officeart/2005/8/layout/cycle6"/>
    <dgm:cxn modelId="{E6E786AF-AF0F-4B8E-BD82-1CBD3D0FE7A3}" srcId="{198104C9-0EB7-43ED-B8C1-CBE20D5D2173}" destId="{75D0524B-3FB7-48A6-B337-22EA409B03F4}" srcOrd="0" destOrd="0" parTransId="{4D1785F6-FE3F-48F0-93D6-0D4B407BEAE4}" sibTransId="{71BD1F9B-0AB1-4DF5-A406-C4ED9938EABA}"/>
    <dgm:cxn modelId="{C7F8AE47-FB15-4B22-BAEE-741813305524}" type="presOf" srcId="{71BD1F9B-0AB1-4DF5-A406-C4ED9938EABA}" destId="{908C55C8-6BEB-45F1-BC9A-E797FB0FAC36}" srcOrd="0" destOrd="0" presId="urn:microsoft.com/office/officeart/2005/8/layout/cycle6"/>
    <dgm:cxn modelId="{B429CCE0-4580-4FD4-8141-50C7D431BC6B}" type="presOf" srcId="{9F439CEA-5AD5-420B-B01F-8827B6C11846}" destId="{F8E83EE5-B835-4264-9210-00D994C486F8}" srcOrd="0" destOrd="0" presId="urn:microsoft.com/office/officeart/2005/8/layout/cycle6"/>
    <dgm:cxn modelId="{54CDE997-45F1-44A8-BD6C-58B440B5FE66}" type="presOf" srcId="{9B01B89C-5C71-4B88-BACC-7AD9F9283C56}" destId="{B990C063-AF04-4DA6-AF8D-6AB75EB3921D}" srcOrd="0" destOrd="0" presId="urn:microsoft.com/office/officeart/2005/8/layout/cycle6"/>
    <dgm:cxn modelId="{6C5C10C1-99F3-4967-9946-5B61E496706B}" type="presOf" srcId="{EDA19216-7FAB-4EA0-BEA3-BEF54149BDEA}" destId="{40AFFC23-992F-4344-971F-F63DFE8F58C3}" srcOrd="0" destOrd="0" presId="urn:microsoft.com/office/officeart/2005/8/layout/cycle6"/>
    <dgm:cxn modelId="{B6ED416F-FD3E-4239-9E05-5A74ADE04042}" type="presOf" srcId="{D82A0173-2ED4-4D59-9156-196084978CEA}" destId="{CF8303AF-243E-4450-B0CB-C453FDDC0295}" srcOrd="0" destOrd="0" presId="urn:microsoft.com/office/officeart/2005/8/layout/cycle6"/>
    <dgm:cxn modelId="{2A784958-023D-4E17-91B7-914061C3220E}" srcId="{198104C9-0EB7-43ED-B8C1-CBE20D5D2173}" destId="{B74B6D58-375C-4D01-B276-D134D7C8B46E}" srcOrd="1" destOrd="0" parTransId="{DF0F87FF-A6B9-4AC6-BE00-9C9DE72EB5E5}" sibTransId="{9F439CEA-5AD5-420B-B01F-8827B6C11846}"/>
    <dgm:cxn modelId="{34A5F282-25CB-425C-A13C-9938D4FAEF48}" srcId="{198104C9-0EB7-43ED-B8C1-CBE20D5D2173}" destId="{588F80BF-CDD1-4DA6-8B8D-58A5370FE291}" srcOrd="2" destOrd="0" parTransId="{B129DFCB-5B6C-4BEA-94DC-5985CAE2C96A}" sibTransId="{0456B9E0-28CC-4FFF-9608-0BFF2D9E3642}"/>
    <dgm:cxn modelId="{A4CDCDDB-0617-4E68-BFB1-CE54151B9990}" type="presOf" srcId="{F331844F-8063-4624-B213-5C9919928600}" destId="{A0ED107B-AF20-472D-A00B-706238F9CBB6}" srcOrd="0" destOrd="0" presId="urn:microsoft.com/office/officeart/2005/8/layout/cycle6"/>
    <dgm:cxn modelId="{0534337A-7D00-429D-A3DA-7309F1E1A9FF}" srcId="{198104C9-0EB7-43ED-B8C1-CBE20D5D2173}" destId="{D82A0173-2ED4-4D59-9156-196084978CEA}" srcOrd="5" destOrd="0" parTransId="{A610C590-A485-4B92-9EE5-F4ACCAB96EA8}" sibTransId="{C336D6C7-4DF8-44ED-AF9A-817E857C3363}"/>
    <dgm:cxn modelId="{D9817AA2-F459-4875-A031-3F173F1E0FAA}" type="presOf" srcId="{C336D6C7-4DF8-44ED-AF9A-817E857C3363}" destId="{A91CA083-7B82-44FD-80B8-1EF5AEF47F7B}" srcOrd="0" destOrd="0" presId="urn:microsoft.com/office/officeart/2005/8/layout/cycle6"/>
    <dgm:cxn modelId="{A9D29725-3BFF-4459-A55D-F51DE4DBD6A9}" type="presOf" srcId="{B74B6D58-375C-4D01-B276-D134D7C8B46E}" destId="{BE057252-2C9C-42E3-93FD-0A3CC0C29DF2}" srcOrd="0" destOrd="0" presId="urn:microsoft.com/office/officeart/2005/8/layout/cycle6"/>
    <dgm:cxn modelId="{A212EB6C-5B5A-450C-AE3E-91FF62A25354}" srcId="{198104C9-0EB7-43ED-B8C1-CBE20D5D2173}" destId="{EB6AB98F-E2D4-498B-89EB-4CF8CE0F48E8}" srcOrd="4" destOrd="0" parTransId="{761BF942-D6AA-464B-870E-8826BC708243}" sibTransId="{EDA19216-7FAB-4EA0-BEA3-BEF54149BDEA}"/>
    <dgm:cxn modelId="{CF0325ED-3E88-4C2C-9883-7BA2FFB43A62}" srcId="{198104C9-0EB7-43ED-B8C1-CBE20D5D2173}" destId="{7C4F3FBB-B2EB-4A09-B081-9BCC0F3206A4}" srcOrd="6" destOrd="0" parTransId="{A49F1CD7-C677-4871-80A4-EC25E3D66A59}" sibTransId="{30D28D50-3C37-4A94-9BFA-0D08C8BD2735}"/>
    <dgm:cxn modelId="{BBD0CE30-882B-4509-A19C-C94C2F0EAAF2}" type="presOf" srcId="{EB6AB98F-E2D4-498B-89EB-4CF8CE0F48E8}" destId="{11EB8284-910F-4FA7-8CCD-EB7EB71329DD}" srcOrd="0" destOrd="0" presId="urn:microsoft.com/office/officeart/2005/8/layout/cycle6"/>
    <dgm:cxn modelId="{1560A858-122F-4FD2-8CD4-B583761C6FF7}" type="presParOf" srcId="{B1A91ABA-850F-4D28-97A5-2E294D192B74}" destId="{6684A841-2626-40D5-8F14-EB97381BD41B}" srcOrd="0" destOrd="0" presId="urn:microsoft.com/office/officeart/2005/8/layout/cycle6"/>
    <dgm:cxn modelId="{6ADAB162-57DA-446A-A77C-99F3B2484191}" type="presParOf" srcId="{B1A91ABA-850F-4D28-97A5-2E294D192B74}" destId="{BCC8F1DC-4274-46B6-9468-2C26C3EACEC3}" srcOrd="1" destOrd="0" presId="urn:microsoft.com/office/officeart/2005/8/layout/cycle6"/>
    <dgm:cxn modelId="{4A75E6D4-7818-4DC5-953F-1D19DB789EE0}" type="presParOf" srcId="{B1A91ABA-850F-4D28-97A5-2E294D192B74}" destId="{908C55C8-6BEB-45F1-BC9A-E797FB0FAC36}" srcOrd="2" destOrd="0" presId="urn:microsoft.com/office/officeart/2005/8/layout/cycle6"/>
    <dgm:cxn modelId="{2D056957-CDCD-4693-9410-369E2147F884}" type="presParOf" srcId="{B1A91ABA-850F-4D28-97A5-2E294D192B74}" destId="{BE057252-2C9C-42E3-93FD-0A3CC0C29DF2}" srcOrd="3" destOrd="0" presId="urn:microsoft.com/office/officeart/2005/8/layout/cycle6"/>
    <dgm:cxn modelId="{6920CE4D-20E1-43AE-AD40-A4EC31E2DF0F}" type="presParOf" srcId="{B1A91ABA-850F-4D28-97A5-2E294D192B74}" destId="{81090A16-D3F4-4B58-8607-8310CDFDCAC1}" srcOrd="4" destOrd="0" presId="urn:microsoft.com/office/officeart/2005/8/layout/cycle6"/>
    <dgm:cxn modelId="{7E02EAF7-64CF-4632-8661-349A2158410A}" type="presParOf" srcId="{B1A91ABA-850F-4D28-97A5-2E294D192B74}" destId="{F8E83EE5-B835-4264-9210-00D994C486F8}" srcOrd="5" destOrd="0" presId="urn:microsoft.com/office/officeart/2005/8/layout/cycle6"/>
    <dgm:cxn modelId="{FF3061CD-6DAC-48EC-8334-A9C5C5FF49D8}" type="presParOf" srcId="{B1A91ABA-850F-4D28-97A5-2E294D192B74}" destId="{B7654E50-474D-4D42-B33B-75610AD37BE1}" srcOrd="6" destOrd="0" presId="urn:microsoft.com/office/officeart/2005/8/layout/cycle6"/>
    <dgm:cxn modelId="{B41165DB-EC8D-4EBE-9800-B5D8D50BDE53}" type="presParOf" srcId="{B1A91ABA-850F-4D28-97A5-2E294D192B74}" destId="{5DBD06C3-CF16-409D-A5B6-5D10514DAA64}" srcOrd="7" destOrd="0" presId="urn:microsoft.com/office/officeart/2005/8/layout/cycle6"/>
    <dgm:cxn modelId="{79E3C60A-55F0-4842-8E25-5E9EFFAE048E}" type="presParOf" srcId="{B1A91ABA-850F-4D28-97A5-2E294D192B74}" destId="{404EFADA-06A1-480D-88B4-FD3F6A2EB8E9}" srcOrd="8" destOrd="0" presId="urn:microsoft.com/office/officeart/2005/8/layout/cycle6"/>
    <dgm:cxn modelId="{5F514EE2-09EE-435E-B844-3B92FE70769D}" type="presParOf" srcId="{B1A91ABA-850F-4D28-97A5-2E294D192B74}" destId="{3EC81CC0-F624-44CE-BA32-C23A7F78CAFB}" srcOrd="9" destOrd="0" presId="urn:microsoft.com/office/officeart/2005/8/layout/cycle6"/>
    <dgm:cxn modelId="{67D86E0C-F200-4077-A2EA-928F5CA4C546}" type="presParOf" srcId="{B1A91ABA-850F-4D28-97A5-2E294D192B74}" destId="{3945AB83-DC38-4D4F-BBD2-7D51D59C7416}" srcOrd="10" destOrd="0" presId="urn:microsoft.com/office/officeart/2005/8/layout/cycle6"/>
    <dgm:cxn modelId="{F56E79E1-428F-4A53-99A3-7FCCF7986A53}" type="presParOf" srcId="{B1A91ABA-850F-4D28-97A5-2E294D192B74}" destId="{B990C063-AF04-4DA6-AF8D-6AB75EB3921D}" srcOrd="11" destOrd="0" presId="urn:microsoft.com/office/officeart/2005/8/layout/cycle6"/>
    <dgm:cxn modelId="{CF336965-38D4-426E-9C1E-32F016FBE485}" type="presParOf" srcId="{B1A91ABA-850F-4D28-97A5-2E294D192B74}" destId="{11EB8284-910F-4FA7-8CCD-EB7EB71329DD}" srcOrd="12" destOrd="0" presId="urn:microsoft.com/office/officeart/2005/8/layout/cycle6"/>
    <dgm:cxn modelId="{85DFBADF-B17F-40B9-BCF7-D4D3B1B66A86}" type="presParOf" srcId="{B1A91ABA-850F-4D28-97A5-2E294D192B74}" destId="{C048667E-B695-42F4-BF22-931F31622D8C}" srcOrd="13" destOrd="0" presId="urn:microsoft.com/office/officeart/2005/8/layout/cycle6"/>
    <dgm:cxn modelId="{ABA7468A-785A-478E-BCDB-5690D44AD1B3}" type="presParOf" srcId="{B1A91ABA-850F-4D28-97A5-2E294D192B74}" destId="{40AFFC23-992F-4344-971F-F63DFE8F58C3}" srcOrd="14" destOrd="0" presId="urn:microsoft.com/office/officeart/2005/8/layout/cycle6"/>
    <dgm:cxn modelId="{6CBE6A11-61D5-41EA-8927-96563EDDB77D}" type="presParOf" srcId="{B1A91ABA-850F-4D28-97A5-2E294D192B74}" destId="{CF8303AF-243E-4450-B0CB-C453FDDC0295}" srcOrd="15" destOrd="0" presId="urn:microsoft.com/office/officeart/2005/8/layout/cycle6"/>
    <dgm:cxn modelId="{31997918-7AF2-4C18-84CC-BA536BDD3438}" type="presParOf" srcId="{B1A91ABA-850F-4D28-97A5-2E294D192B74}" destId="{F96A0F7A-1B81-4814-B56D-F7F30FCCD727}" srcOrd="16" destOrd="0" presId="urn:microsoft.com/office/officeart/2005/8/layout/cycle6"/>
    <dgm:cxn modelId="{511FFADA-6D4E-479E-91B7-3C46A2FE508C}" type="presParOf" srcId="{B1A91ABA-850F-4D28-97A5-2E294D192B74}" destId="{A91CA083-7B82-44FD-80B8-1EF5AEF47F7B}" srcOrd="17" destOrd="0" presId="urn:microsoft.com/office/officeart/2005/8/layout/cycle6"/>
    <dgm:cxn modelId="{DECA0AAC-DB4D-42BC-88E9-B6A6C1AB5CA3}" type="presParOf" srcId="{B1A91ABA-850F-4D28-97A5-2E294D192B74}" destId="{E9367AB8-8C18-41E4-8550-98F7326DA482}" srcOrd="18" destOrd="0" presId="urn:microsoft.com/office/officeart/2005/8/layout/cycle6"/>
    <dgm:cxn modelId="{DEF375E5-5D51-41E8-B70A-32DBC3BDC6FF}" type="presParOf" srcId="{B1A91ABA-850F-4D28-97A5-2E294D192B74}" destId="{8EC8FF01-2412-47A4-9F31-D088E19BFD15}" srcOrd="19" destOrd="0" presId="urn:microsoft.com/office/officeart/2005/8/layout/cycle6"/>
    <dgm:cxn modelId="{3016FE7C-13E9-4DF6-ACBD-D9563A6E08AB}" type="presParOf" srcId="{B1A91ABA-850F-4D28-97A5-2E294D192B74}" destId="{EC4D888D-365D-472A-BECA-DD210AFBE1B8}" srcOrd="20" destOrd="0" presId="urn:microsoft.com/office/officeart/2005/8/layout/cycle6"/>
    <dgm:cxn modelId="{3197C79A-F23E-42D6-AA3A-3D84887E6044}" type="presParOf" srcId="{B1A91ABA-850F-4D28-97A5-2E294D192B74}" destId="{61DCD12A-016C-4B73-9038-60A23566FFA8}" srcOrd="21" destOrd="0" presId="urn:microsoft.com/office/officeart/2005/8/layout/cycle6"/>
    <dgm:cxn modelId="{5893760F-2EB2-4F85-99B6-6AD101201B88}" type="presParOf" srcId="{B1A91ABA-850F-4D28-97A5-2E294D192B74}" destId="{F6584D6A-472B-4EB3-9452-49335D2FD4BD}" srcOrd="22" destOrd="0" presId="urn:microsoft.com/office/officeart/2005/8/layout/cycle6"/>
    <dgm:cxn modelId="{47A4AC51-2321-4B53-B11C-93A7490C1D6E}" type="presParOf" srcId="{B1A91ABA-850F-4D28-97A5-2E294D192B74}" destId="{A0ED107B-AF20-472D-A00B-706238F9CBB6}" srcOrd="23" destOrd="0" presId="urn:microsoft.com/office/officeart/2005/8/layout/cycle6"/>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DFFC9BC-3281-46F5-B907-F9BE0DDD6AE5}" type="doc">
      <dgm:prSet loTypeId="urn:microsoft.com/office/officeart/2005/8/layout/default#1" loCatId="list" qsTypeId="urn:microsoft.com/office/officeart/2005/8/quickstyle/simple1" qsCatId="simple" csTypeId="urn:microsoft.com/office/officeart/2005/8/colors/accent2_1" csCatId="accent2" phldr="1"/>
      <dgm:spPr/>
      <dgm:t>
        <a:bodyPr/>
        <a:lstStyle/>
        <a:p>
          <a:endParaRPr lang="pl-PL"/>
        </a:p>
      </dgm:t>
    </dgm:pt>
    <dgm:pt modelId="{D83AB576-16D4-4566-873A-44A3ADF395DA}">
      <dgm:prSet phldrT="[Tekst]"/>
      <dgm:spPr/>
      <dgm:t>
        <a:bodyPr/>
        <a:lstStyle/>
        <a:p>
          <a:r>
            <a:rPr lang="pl-PL"/>
            <a:t>programy sektorowe</a:t>
          </a:r>
        </a:p>
      </dgm:t>
    </dgm:pt>
    <dgm:pt modelId="{02BB43CD-FED5-41C9-8346-3C2C74B2D5B1}" type="parTrans" cxnId="{3B3CA8B7-F26A-460D-8870-E6B5764A5E57}">
      <dgm:prSet/>
      <dgm:spPr/>
      <dgm:t>
        <a:bodyPr/>
        <a:lstStyle/>
        <a:p>
          <a:endParaRPr lang="pl-PL"/>
        </a:p>
      </dgm:t>
    </dgm:pt>
    <dgm:pt modelId="{11B145BB-9AD8-4DF0-B73D-3A4CAE539A6F}" type="sibTrans" cxnId="{3B3CA8B7-F26A-460D-8870-E6B5764A5E57}">
      <dgm:prSet/>
      <dgm:spPr/>
      <dgm:t>
        <a:bodyPr/>
        <a:lstStyle/>
        <a:p>
          <a:endParaRPr lang="pl-PL"/>
        </a:p>
      </dgm:t>
    </dgm:pt>
    <dgm:pt modelId="{FDD3D825-E798-4693-AFF8-E7929761A7FF}">
      <dgm:prSet phldrT="[Tekst]"/>
      <dgm:spPr/>
      <dgm:t>
        <a:bodyPr/>
        <a:lstStyle/>
        <a:p>
          <a:r>
            <a:rPr lang="pl-PL"/>
            <a:t>miejski program wdrażania </a:t>
          </a:r>
        </a:p>
      </dgm:t>
    </dgm:pt>
    <dgm:pt modelId="{936D49CE-0219-408E-ABC2-5C72A4886C6E}" type="parTrans" cxnId="{F4051005-E0EA-483B-9224-27C15BBDD484}">
      <dgm:prSet/>
      <dgm:spPr/>
      <dgm:t>
        <a:bodyPr/>
        <a:lstStyle/>
        <a:p>
          <a:endParaRPr lang="pl-PL"/>
        </a:p>
      </dgm:t>
    </dgm:pt>
    <dgm:pt modelId="{57BBAA66-A720-4694-9196-AFA2DE099CC7}" type="sibTrans" cxnId="{F4051005-E0EA-483B-9224-27C15BBDD484}">
      <dgm:prSet/>
      <dgm:spPr/>
      <dgm:t>
        <a:bodyPr/>
        <a:lstStyle/>
        <a:p>
          <a:endParaRPr lang="pl-PL"/>
        </a:p>
      </dgm:t>
    </dgm:pt>
    <dgm:pt modelId="{10BD4A3B-C6D4-4566-B307-CEC912851C95}">
      <dgm:prSet phldrT="[Tekst]"/>
      <dgm:spPr/>
      <dgm:t>
        <a:bodyPr/>
        <a:lstStyle/>
        <a:p>
          <a:r>
            <a:rPr lang="pl-PL"/>
            <a:t>wieloletnia prognoza finansowa</a:t>
          </a:r>
        </a:p>
      </dgm:t>
    </dgm:pt>
    <dgm:pt modelId="{7E742A14-A649-469B-8F92-06B0E43D67AD}" type="parTrans" cxnId="{8FD6565F-13DC-40E9-968F-04709608E2B3}">
      <dgm:prSet/>
      <dgm:spPr/>
      <dgm:t>
        <a:bodyPr/>
        <a:lstStyle/>
        <a:p>
          <a:endParaRPr lang="pl-PL"/>
        </a:p>
      </dgm:t>
    </dgm:pt>
    <dgm:pt modelId="{E04E5D1C-529E-41B7-ABAB-947B83C0EE16}" type="sibTrans" cxnId="{8FD6565F-13DC-40E9-968F-04709608E2B3}">
      <dgm:prSet/>
      <dgm:spPr/>
      <dgm:t>
        <a:bodyPr/>
        <a:lstStyle/>
        <a:p>
          <a:endParaRPr lang="pl-PL"/>
        </a:p>
      </dgm:t>
    </dgm:pt>
    <dgm:pt modelId="{19E23668-423B-40CE-9690-CA813444FF39}">
      <dgm:prSet phldrT="[Tekst]"/>
      <dgm:spPr/>
      <dgm:t>
        <a:bodyPr/>
        <a:lstStyle/>
        <a:p>
          <a:r>
            <a:rPr lang="pl-PL"/>
            <a:t>budżet obywatelski</a:t>
          </a:r>
        </a:p>
      </dgm:t>
    </dgm:pt>
    <dgm:pt modelId="{5712718C-6AE2-45DC-AD48-1809A9D68921}" type="parTrans" cxnId="{58296D40-DB4A-4D39-9606-56A0D4315573}">
      <dgm:prSet/>
      <dgm:spPr/>
      <dgm:t>
        <a:bodyPr/>
        <a:lstStyle/>
        <a:p>
          <a:endParaRPr lang="pl-PL"/>
        </a:p>
      </dgm:t>
    </dgm:pt>
    <dgm:pt modelId="{E9A4F9AF-DDB3-4CB9-83E9-A736F2D7CB0D}" type="sibTrans" cxnId="{58296D40-DB4A-4D39-9606-56A0D4315573}">
      <dgm:prSet/>
      <dgm:spPr/>
      <dgm:t>
        <a:bodyPr/>
        <a:lstStyle/>
        <a:p>
          <a:endParaRPr lang="pl-PL"/>
        </a:p>
      </dgm:t>
    </dgm:pt>
    <dgm:pt modelId="{7E3BEBFC-4998-4E8B-B3E0-B4AD58FD2C3F}">
      <dgm:prSet phldrT="[Tekst]"/>
      <dgm:spPr/>
      <dgm:t>
        <a:bodyPr/>
        <a:lstStyle/>
        <a:p>
          <a:r>
            <a:rPr lang="pl-PL"/>
            <a:t>konkursy ofert na realizację zadań publicznych</a:t>
          </a:r>
        </a:p>
      </dgm:t>
    </dgm:pt>
    <dgm:pt modelId="{944A65A5-E50E-4A1A-8B4D-A5CA9AD44135}" type="parTrans" cxnId="{5EFBDF1D-0692-4E42-A77D-39393CF57717}">
      <dgm:prSet/>
      <dgm:spPr/>
      <dgm:t>
        <a:bodyPr/>
        <a:lstStyle/>
        <a:p>
          <a:endParaRPr lang="pl-PL"/>
        </a:p>
      </dgm:t>
    </dgm:pt>
    <dgm:pt modelId="{7896B961-A111-4C97-9471-866B1799E787}" type="sibTrans" cxnId="{5EFBDF1D-0692-4E42-A77D-39393CF57717}">
      <dgm:prSet/>
      <dgm:spPr/>
      <dgm:t>
        <a:bodyPr/>
        <a:lstStyle/>
        <a:p>
          <a:endParaRPr lang="pl-PL"/>
        </a:p>
      </dgm:t>
    </dgm:pt>
    <dgm:pt modelId="{BEE47EA7-1DA4-4605-93BE-6F57095DAE68}" type="pres">
      <dgm:prSet presAssocID="{BDFFC9BC-3281-46F5-B907-F9BE0DDD6AE5}" presName="diagram" presStyleCnt="0">
        <dgm:presLayoutVars>
          <dgm:dir/>
          <dgm:resizeHandles val="exact"/>
        </dgm:presLayoutVars>
      </dgm:prSet>
      <dgm:spPr/>
      <dgm:t>
        <a:bodyPr/>
        <a:lstStyle/>
        <a:p>
          <a:endParaRPr lang="pl-PL"/>
        </a:p>
      </dgm:t>
    </dgm:pt>
    <dgm:pt modelId="{30AFD88A-D815-4950-BD19-547BCA30C771}" type="pres">
      <dgm:prSet presAssocID="{D83AB576-16D4-4566-873A-44A3ADF395DA}" presName="node" presStyleLbl="node1" presStyleIdx="0" presStyleCnt="5">
        <dgm:presLayoutVars>
          <dgm:bulletEnabled val="1"/>
        </dgm:presLayoutVars>
      </dgm:prSet>
      <dgm:spPr/>
      <dgm:t>
        <a:bodyPr/>
        <a:lstStyle/>
        <a:p>
          <a:endParaRPr lang="pl-PL"/>
        </a:p>
      </dgm:t>
    </dgm:pt>
    <dgm:pt modelId="{D32C1BDE-FA7E-4E63-A5FA-E5932058D0D3}" type="pres">
      <dgm:prSet presAssocID="{11B145BB-9AD8-4DF0-B73D-3A4CAE539A6F}" presName="sibTrans" presStyleCnt="0"/>
      <dgm:spPr/>
    </dgm:pt>
    <dgm:pt modelId="{8BD938E0-6A0C-4214-BB42-F30022A3F990}" type="pres">
      <dgm:prSet presAssocID="{FDD3D825-E798-4693-AFF8-E7929761A7FF}" presName="node" presStyleLbl="node1" presStyleIdx="1" presStyleCnt="5">
        <dgm:presLayoutVars>
          <dgm:bulletEnabled val="1"/>
        </dgm:presLayoutVars>
      </dgm:prSet>
      <dgm:spPr/>
      <dgm:t>
        <a:bodyPr/>
        <a:lstStyle/>
        <a:p>
          <a:endParaRPr lang="pl-PL"/>
        </a:p>
      </dgm:t>
    </dgm:pt>
    <dgm:pt modelId="{8FAA805A-9DCC-4E41-84C7-9C99C0749841}" type="pres">
      <dgm:prSet presAssocID="{57BBAA66-A720-4694-9196-AFA2DE099CC7}" presName="sibTrans" presStyleCnt="0"/>
      <dgm:spPr/>
    </dgm:pt>
    <dgm:pt modelId="{8A78E1D6-F219-475D-B3B5-96C041AAE488}" type="pres">
      <dgm:prSet presAssocID="{10BD4A3B-C6D4-4566-B307-CEC912851C95}" presName="node" presStyleLbl="node1" presStyleIdx="2" presStyleCnt="5">
        <dgm:presLayoutVars>
          <dgm:bulletEnabled val="1"/>
        </dgm:presLayoutVars>
      </dgm:prSet>
      <dgm:spPr/>
      <dgm:t>
        <a:bodyPr/>
        <a:lstStyle/>
        <a:p>
          <a:endParaRPr lang="pl-PL"/>
        </a:p>
      </dgm:t>
    </dgm:pt>
    <dgm:pt modelId="{79DDD7CF-4A7C-4188-8D70-C1478C5BD1DE}" type="pres">
      <dgm:prSet presAssocID="{E04E5D1C-529E-41B7-ABAB-947B83C0EE16}" presName="sibTrans" presStyleCnt="0"/>
      <dgm:spPr/>
    </dgm:pt>
    <dgm:pt modelId="{397724FB-9BD1-4079-AF77-0AFE89D74517}" type="pres">
      <dgm:prSet presAssocID="{19E23668-423B-40CE-9690-CA813444FF39}" presName="node" presStyleLbl="node1" presStyleIdx="3" presStyleCnt="5">
        <dgm:presLayoutVars>
          <dgm:bulletEnabled val="1"/>
        </dgm:presLayoutVars>
      </dgm:prSet>
      <dgm:spPr/>
      <dgm:t>
        <a:bodyPr/>
        <a:lstStyle/>
        <a:p>
          <a:endParaRPr lang="pl-PL"/>
        </a:p>
      </dgm:t>
    </dgm:pt>
    <dgm:pt modelId="{80A28E79-07C2-408D-8858-080F389E7387}" type="pres">
      <dgm:prSet presAssocID="{E9A4F9AF-DDB3-4CB9-83E9-A736F2D7CB0D}" presName="sibTrans" presStyleCnt="0"/>
      <dgm:spPr/>
    </dgm:pt>
    <dgm:pt modelId="{45ED8070-FDA0-487E-926F-00F67BC9B3A6}" type="pres">
      <dgm:prSet presAssocID="{7E3BEBFC-4998-4E8B-B3E0-B4AD58FD2C3F}" presName="node" presStyleLbl="node1" presStyleIdx="4" presStyleCnt="5">
        <dgm:presLayoutVars>
          <dgm:bulletEnabled val="1"/>
        </dgm:presLayoutVars>
      </dgm:prSet>
      <dgm:spPr/>
      <dgm:t>
        <a:bodyPr/>
        <a:lstStyle/>
        <a:p>
          <a:endParaRPr lang="pl-PL"/>
        </a:p>
      </dgm:t>
    </dgm:pt>
  </dgm:ptLst>
  <dgm:cxnLst>
    <dgm:cxn modelId="{339484C8-662D-443A-92B4-2BCDA7D8CF0A}" type="presOf" srcId="{BDFFC9BC-3281-46F5-B907-F9BE0DDD6AE5}" destId="{BEE47EA7-1DA4-4605-93BE-6F57095DAE68}" srcOrd="0" destOrd="0" presId="urn:microsoft.com/office/officeart/2005/8/layout/default#1"/>
    <dgm:cxn modelId="{3B3CA8B7-F26A-460D-8870-E6B5764A5E57}" srcId="{BDFFC9BC-3281-46F5-B907-F9BE0DDD6AE5}" destId="{D83AB576-16D4-4566-873A-44A3ADF395DA}" srcOrd="0" destOrd="0" parTransId="{02BB43CD-FED5-41C9-8346-3C2C74B2D5B1}" sibTransId="{11B145BB-9AD8-4DF0-B73D-3A4CAE539A6F}"/>
    <dgm:cxn modelId="{8FD6565F-13DC-40E9-968F-04709608E2B3}" srcId="{BDFFC9BC-3281-46F5-B907-F9BE0DDD6AE5}" destId="{10BD4A3B-C6D4-4566-B307-CEC912851C95}" srcOrd="2" destOrd="0" parTransId="{7E742A14-A649-469B-8F92-06B0E43D67AD}" sibTransId="{E04E5D1C-529E-41B7-ABAB-947B83C0EE16}"/>
    <dgm:cxn modelId="{5EFBDF1D-0692-4E42-A77D-39393CF57717}" srcId="{BDFFC9BC-3281-46F5-B907-F9BE0DDD6AE5}" destId="{7E3BEBFC-4998-4E8B-B3E0-B4AD58FD2C3F}" srcOrd="4" destOrd="0" parTransId="{944A65A5-E50E-4A1A-8B4D-A5CA9AD44135}" sibTransId="{7896B961-A111-4C97-9471-866B1799E787}"/>
    <dgm:cxn modelId="{AECC547C-DD46-4F19-8020-6824EE29DD55}" type="presOf" srcId="{D83AB576-16D4-4566-873A-44A3ADF395DA}" destId="{30AFD88A-D815-4950-BD19-547BCA30C771}" srcOrd="0" destOrd="0" presId="urn:microsoft.com/office/officeart/2005/8/layout/default#1"/>
    <dgm:cxn modelId="{9B402A62-52BB-49C8-A721-1F2ED0C89A48}" type="presOf" srcId="{19E23668-423B-40CE-9690-CA813444FF39}" destId="{397724FB-9BD1-4079-AF77-0AFE89D74517}" srcOrd="0" destOrd="0" presId="urn:microsoft.com/office/officeart/2005/8/layout/default#1"/>
    <dgm:cxn modelId="{F1ECDD10-EA42-4A67-9693-4E8B0733740D}" type="presOf" srcId="{7E3BEBFC-4998-4E8B-B3E0-B4AD58FD2C3F}" destId="{45ED8070-FDA0-487E-926F-00F67BC9B3A6}" srcOrd="0" destOrd="0" presId="urn:microsoft.com/office/officeart/2005/8/layout/default#1"/>
    <dgm:cxn modelId="{58007249-C2A7-40AE-843A-2384CED34EF5}" type="presOf" srcId="{FDD3D825-E798-4693-AFF8-E7929761A7FF}" destId="{8BD938E0-6A0C-4214-BB42-F30022A3F990}" srcOrd="0" destOrd="0" presId="urn:microsoft.com/office/officeart/2005/8/layout/default#1"/>
    <dgm:cxn modelId="{8A1BC98C-73A4-4C1A-8739-0646BB2D9E62}" type="presOf" srcId="{10BD4A3B-C6D4-4566-B307-CEC912851C95}" destId="{8A78E1D6-F219-475D-B3B5-96C041AAE488}" srcOrd="0" destOrd="0" presId="urn:microsoft.com/office/officeart/2005/8/layout/default#1"/>
    <dgm:cxn modelId="{F4051005-E0EA-483B-9224-27C15BBDD484}" srcId="{BDFFC9BC-3281-46F5-B907-F9BE0DDD6AE5}" destId="{FDD3D825-E798-4693-AFF8-E7929761A7FF}" srcOrd="1" destOrd="0" parTransId="{936D49CE-0219-408E-ABC2-5C72A4886C6E}" sibTransId="{57BBAA66-A720-4694-9196-AFA2DE099CC7}"/>
    <dgm:cxn modelId="{58296D40-DB4A-4D39-9606-56A0D4315573}" srcId="{BDFFC9BC-3281-46F5-B907-F9BE0DDD6AE5}" destId="{19E23668-423B-40CE-9690-CA813444FF39}" srcOrd="3" destOrd="0" parTransId="{5712718C-6AE2-45DC-AD48-1809A9D68921}" sibTransId="{E9A4F9AF-DDB3-4CB9-83E9-A736F2D7CB0D}"/>
    <dgm:cxn modelId="{A36AA939-51E3-44E0-9AB8-E3DFD27A09C3}" type="presParOf" srcId="{BEE47EA7-1DA4-4605-93BE-6F57095DAE68}" destId="{30AFD88A-D815-4950-BD19-547BCA30C771}" srcOrd="0" destOrd="0" presId="urn:microsoft.com/office/officeart/2005/8/layout/default#1"/>
    <dgm:cxn modelId="{E5F87FDA-0FD8-46A6-98AA-2741E1CD05A8}" type="presParOf" srcId="{BEE47EA7-1DA4-4605-93BE-6F57095DAE68}" destId="{D32C1BDE-FA7E-4E63-A5FA-E5932058D0D3}" srcOrd="1" destOrd="0" presId="urn:microsoft.com/office/officeart/2005/8/layout/default#1"/>
    <dgm:cxn modelId="{6BEDEE1A-4F18-4600-81E1-EE52B227D0E8}" type="presParOf" srcId="{BEE47EA7-1DA4-4605-93BE-6F57095DAE68}" destId="{8BD938E0-6A0C-4214-BB42-F30022A3F990}" srcOrd="2" destOrd="0" presId="urn:microsoft.com/office/officeart/2005/8/layout/default#1"/>
    <dgm:cxn modelId="{E2DBC892-800A-485B-9FE7-183B37C87B1C}" type="presParOf" srcId="{BEE47EA7-1DA4-4605-93BE-6F57095DAE68}" destId="{8FAA805A-9DCC-4E41-84C7-9C99C0749841}" srcOrd="3" destOrd="0" presId="urn:microsoft.com/office/officeart/2005/8/layout/default#1"/>
    <dgm:cxn modelId="{6A1F9F78-B74D-409D-B183-10C55D24A495}" type="presParOf" srcId="{BEE47EA7-1DA4-4605-93BE-6F57095DAE68}" destId="{8A78E1D6-F219-475D-B3B5-96C041AAE488}" srcOrd="4" destOrd="0" presId="urn:microsoft.com/office/officeart/2005/8/layout/default#1"/>
    <dgm:cxn modelId="{3A028A3F-FD0D-407D-BB25-8D8623A04D0E}" type="presParOf" srcId="{BEE47EA7-1DA4-4605-93BE-6F57095DAE68}" destId="{79DDD7CF-4A7C-4188-8D70-C1478C5BD1DE}" srcOrd="5" destOrd="0" presId="urn:microsoft.com/office/officeart/2005/8/layout/default#1"/>
    <dgm:cxn modelId="{DFF463FB-AD20-4502-8BDE-506B47A12504}" type="presParOf" srcId="{BEE47EA7-1DA4-4605-93BE-6F57095DAE68}" destId="{397724FB-9BD1-4079-AF77-0AFE89D74517}" srcOrd="6" destOrd="0" presId="urn:microsoft.com/office/officeart/2005/8/layout/default#1"/>
    <dgm:cxn modelId="{A520A1F3-CB74-4830-B884-9B057B9BE03D}" type="presParOf" srcId="{BEE47EA7-1DA4-4605-93BE-6F57095DAE68}" destId="{80A28E79-07C2-408D-8858-080F389E7387}" srcOrd="7" destOrd="0" presId="urn:microsoft.com/office/officeart/2005/8/layout/default#1"/>
    <dgm:cxn modelId="{56C79088-32DB-4983-8FE5-D18A62DC9E9B}" type="presParOf" srcId="{BEE47EA7-1DA4-4605-93BE-6F57095DAE68}" destId="{45ED8070-FDA0-487E-926F-00F67BC9B3A6}" srcOrd="8" destOrd="0" presId="urn:microsoft.com/office/officeart/2005/8/layout/defaul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53598D-2E17-4FA7-8055-BF49D90D3273}">
      <dsp:nvSpPr>
        <dsp:cNvPr id="0" name=""/>
        <dsp:cNvSpPr/>
      </dsp:nvSpPr>
      <dsp:spPr>
        <a:xfrm>
          <a:off x="2082849" y="1676"/>
          <a:ext cx="1320700" cy="660350"/>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0" u="none" kern="1200"/>
            <a:t>Kapitał ludzki </a:t>
          </a:r>
          <a:br>
            <a:rPr lang="pl-PL" sz="1200" b="0" u="none" kern="1200"/>
          </a:br>
          <a:r>
            <a:rPr lang="pl-PL" sz="1200" b="0" u="none" kern="1200"/>
            <a:t>i społeczny </a:t>
          </a:r>
        </a:p>
      </dsp:txBody>
      <dsp:txXfrm>
        <a:off x="2102190" y="21017"/>
        <a:ext cx="1282018" cy="621668"/>
      </dsp:txXfrm>
    </dsp:sp>
    <dsp:sp modelId="{625E50F1-C535-46BA-A7CC-964A2E6AFE9B}">
      <dsp:nvSpPr>
        <dsp:cNvPr id="0" name=""/>
        <dsp:cNvSpPr/>
      </dsp:nvSpPr>
      <dsp:spPr>
        <a:xfrm rot="2700000">
          <a:off x="3033438" y="850464"/>
          <a:ext cx="687871" cy="231122"/>
        </a:xfrm>
        <a:prstGeom prst="lef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pl-PL" sz="900" b="0" kern="1200"/>
        </a:p>
      </dsp:txBody>
      <dsp:txXfrm>
        <a:off x="3102775" y="896688"/>
        <a:ext cx="549197" cy="138674"/>
      </dsp:txXfrm>
    </dsp:sp>
    <dsp:sp modelId="{7DCC0809-F430-4F81-9CCA-92AA1107E2F3}">
      <dsp:nvSpPr>
        <dsp:cNvPr id="0" name=""/>
        <dsp:cNvSpPr/>
      </dsp:nvSpPr>
      <dsp:spPr>
        <a:xfrm>
          <a:off x="3351197" y="1270024"/>
          <a:ext cx="1320700" cy="660350"/>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0" u="none" kern="1200"/>
            <a:t>Jakość środowiska </a:t>
          </a:r>
          <a:br>
            <a:rPr lang="pl-PL" sz="1200" b="0" u="none" kern="1200"/>
          </a:br>
          <a:r>
            <a:rPr lang="pl-PL" sz="1200" b="0" u="none" kern="1200"/>
            <a:t>i przestrzeni</a:t>
          </a:r>
        </a:p>
      </dsp:txBody>
      <dsp:txXfrm>
        <a:off x="3370538" y="1289365"/>
        <a:ext cx="1282018" cy="621668"/>
      </dsp:txXfrm>
    </dsp:sp>
    <dsp:sp modelId="{E53A799A-D5B3-4B2A-9F6E-59C4D5112386}">
      <dsp:nvSpPr>
        <dsp:cNvPr id="0" name=""/>
        <dsp:cNvSpPr/>
      </dsp:nvSpPr>
      <dsp:spPr>
        <a:xfrm rot="8100000">
          <a:off x="3033438" y="2118812"/>
          <a:ext cx="687871" cy="231122"/>
        </a:xfrm>
        <a:prstGeom prst="lef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pl-PL" sz="900" b="0" kern="1200"/>
        </a:p>
      </dsp:txBody>
      <dsp:txXfrm rot="10800000">
        <a:off x="3102775" y="2165036"/>
        <a:ext cx="549197" cy="138674"/>
      </dsp:txXfrm>
    </dsp:sp>
    <dsp:sp modelId="{FE62BAA4-2387-4A52-A349-A5BBCC331E21}">
      <dsp:nvSpPr>
        <dsp:cNvPr id="0" name=""/>
        <dsp:cNvSpPr/>
      </dsp:nvSpPr>
      <dsp:spPr>
        <a:xfrm>
          <a:off x="2082849" y="2538373"/>
          <a:ext cx="1320700" cy="660350"/>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0" u="none" kern="1200"/>
            <a:t>Gospodarka </a:t>
          </a:r>
          <a:br>
            <a:rPr lang="pl-PL" sz="1200" b="0" u="none" kern="1200"/>
          </a:br>
          <a:r>
            <a:rPr lang="pl-PL" sz="1200" b="0" u="none" kern="1200"/>
            <a:t>i rynek pracy </a:t>
          </a:r>
        </a:p>
      </dsp:txBody>
      <dsp:txXfrm>
        <a:off x="2102190" y="2557714"/>
        <a:ext cx="1282018" cy="621668"/>
      </dsp:txXfrm>
    </dsp:sp>
    <dsp:sp modelId="{0354048F-B124-49F2-845A-03C2CAB72826}">
      <dsp:nvSpPr>
        <dsp:cNvPr id="0" name=""/>
        <dsp:cNvSpPr/>
      </dsp:nvSpPr>
      <dsp:spPr>
        <a:xfrm rot="13500000">
          <a:off x="1765090" y="2118812"/>
          <a:ext cx="687871" cy="231122"/>
        </a:xfrm>
        <a:prstGeom prst="lef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pl-PL" sz="900" b="0" kern="1200"/>
        </a:p>
      </dsp:txBody>
      <dsp:txXfrm rot="10800000">
        <a:off x="1834427" y="2165036"/>
        <a:ext cx="549197" cy="138674"/>
      </dsp:txXfrm>
    </dsp:sp>
    <dsp:sp modelId="{9FB20CD1-220F-4248-87B2-1ED7BF6EA4D3}">
      <dsp:nvSpPr>
        <dsp:cNvPr id="0" name=""/>
        <dsp:cNvSpPr/>
      </dsp:nvSpPr>
      <dsp:spPr>
        <a:xfrm>
          <a:off x="814501" y="1270024"/>
          <a:ext cx="1320700" cy="660350"/>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0" kern="1200"/>
            <a:t>Miejsce w Metropolii </a:t>
          </a:r>
        </a:p>
      </dsp:txBody>
      <dsp:txXfrm>
        <a:off x="833842" y="1289365"/>
        <a:ext cx="1282018" cy="621668"/>
      </dsp:txXfrm>
    </dsp:sp>
    <dsp:sp modelId="{D7DB09EA-C2BB-4680-9915-75AA72F4E427}">
      <dsp:nvSpPr>
        <dsp:cNvPr id="0" name=""/>
        <dsp:cNvSpPr/>
      </dsp:nvSpPr>
      <dsp:spPr>
        <a:xfrm rot="18900000">
          <a:off x="1765090" y="850464"/>
          <a:ext cx="687871" cy="231122"/>
        </a:xfrm>
        <a:prstGeom prst="lef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pl-PL" sz="900" b="0" kern="1200"/>
        </a:p>
      </dsp:txBody>
      <dsp:txXfrm>
        <a:off x="1834427" y="896688"/>
        <a:ext cx="549197" cy="1386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9F37C0-5D71-469B-A2BD-FB0A3EA5A227}">
      <dsp:nvSpPr>
        <dsp:cNvPr id="0" name=""/>
        <dsp:cNvSpPr/>
      </dsp:nvSpPr>
      <dsp:spPr>
        <a:xfrm>
          <a:off x="2273808" y="851306"/>
          <a:ext cx="1045463" cy="1045464"/>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68E8094-9693-4409-A316-8446F918EE53}">
      <dsp:nvSpPr>
        <dsp:cNvPr id="0" name=""/>
        <dsp:cNvSpPr/>
      </dsp:nvSpPr>
      <dsp:spPr>
        <a:xfrm>
          <a:off x="2190170" y="0"/>
          <a:ext cx="1212738" cy="70195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pl-PL" sz="1200" kern="1200"/>
            <a:t>zasady</a:t>
          </a:r>
        </a:p>
      </dsp:txBody>
      <dsp:txXfrm>
        <a:off x="2190170" y="0"/>
        <a:ext cx="1212738" cy="701954"/>
      </dsp:txXfrm>
    </dsp:sp>
    <dsp:sp modelId="{424D9F27-B404-401D-8787-AA323E00947C}">
      <dsp:nvSpPr>
        <dsp:cNvPr id="0" name=""/>
        <dsp:cNvSpPr/>
      </dsp:nvSpPr>
      <dsp:spPr>
        <a:xfrm>
          <a:off x="2671502" y="1140153"/>
          <a:ext cx="1045463" cy="1045464"/>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12969990-597A-4023-9823-6282525AF0E3}">
      <dsp:nvSpPr>
        <dsp:cNvPr id="0" name=""/>
        <dsp:cNvSpPr/>
      </dsp:nvSpPr>
      <dsp:spPr>
        <a:xfrm>
          <a:off x="3800185" y="925982"/>
          <a:ext cx="1087282" cy="761695"/>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pl-PL" sz="1200" kern="1200"/>
            <a:t>mechanizmy </a:t>
          </a:r>
        </a:p>
      </dsp:txBody>
      <dsp:txXfrm>
        <a:off x="3800185" y="925982"/>
        <a:ext cx="1087282" cy="761695"/>
      </dsp:txXfrm>
    </dsp:sp>
    <dsp:sp modelId="{24BA0144-BCA6-4DD9-BEE0-2C370005111E}">
      <dsp:nvSpPr>
        <dsp:cNvPr id="0" name=""/>
        <dsp:cNvSpPr/>
      </dsp:nvSpPr>
      <dsp:spPr>
        <a:xfrm>
          <a:off x="2519701" y="1607923"/>
          <a:ext cx="1045463" cy="1045464"/>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B3C0F7E8-1CEF-40C9-9800-A6FD497A1702}">
      <dsp:nvSpPr>
        <dsp:cNvPr id="0" name=""/>
        <dsp:cNvSpPr/>
      </dsp:nvSpPr>
      <dsp:spPr>
        <a:xfrm>
          <a:off x="3632911" y="2225344"/>
          <a:ext cx="1087282" cy="761695"/>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pl-PL" sz="1200" kern="1200"/>
            <a:t>układ organizacyjno-podmiotowy</a:t>
          </a:r>
        </a:p>
      </dsp:txBody>
      <dsp:txXfrm>
        <a:off x="3632911" y="2225344"/>
        <a:ext cx="1087282" cy="761695"/>
      </dsp:txXfrm>
    </dsp:sp>
    <dsp:sp modelId="{230A923F-0085-4D18-AE4F-E0C043993272}">
      <dsp:nvSpPr>
        <dsp:cNvPr id="0" name=""/>
        <dsp:cNvSpPr/>
      </dsp:nvSpPr>
      <dsp:spPr>
        <a:xfrm>
          <a:off x="2027914" y="1607923"/>
          <a:ext cx="1045463" cy="1045464"/>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A6A360F8-07FF-42BD-A698-BBA802A2C601}">
      <dsp:nvSpPr>
        <dsp:cNvPr id="0" name=""/>
        <dsp:cNvSpPr/>
      </dsp:nvSpPr>
      <dsp:spPr>
        <a:xfrm>
          <a:off x="872886" y="2225344"/>
          <a:ext cx="1087282" cy="761695"/>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pl-PL" sz="1200" kern="1200"/>
            <a:t>operacjonalizacja</a:t>
          </a:r>
        </a:p>
      </dsp:txBody>
      <dsp:txXfrm>
        <a:off x="872886" y="2225344"/>
        <a:ext cx="1087282" cy="761695"/>
      </dsp:txXfrm>
    </dsp:sp>
    <dsp:sp modelId="{6AAA8F5D-F489-480E-BC35-3B67AD407F50}">
      <dsp:nvSpPr>
        <dsp:cNvPr id="0" name=""/>
        <dsp:cNvSpPr/>
      </dsp:nvSpPr>
      <dsp:spPr>
        <a:xfrm>
          <a:off x="1876113" y="1140153"/>
          <a:ext cx="1045463" cy="1045464"/>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C7281D71-66A7-4610-963F-21F2E99C21B7}">
      <dsp:nvSpPr>
        <dsp:cNvPr id="0" name=""/>
        <dsp:cNvSpPr/>
      </dsp:nvSpPr>
      <dsp:spPr>
        <a:xfrm>
          <a:off x="705612" y="925982"/>
          <a:ext cx="1087282" cy="761695"/>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pl-PL" sz="1200" kern="1200"/>
            <a:t>finansowanie</a:t>
          </a:r>
        </a:p>
      </dsp:txBody>
      <dsp:txXfrm>
        <a:off x="705612" y="925982"/>
        <a:ext cx="1087282" cy="76169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65A4F1-597D-4F24-A5E7-367E9B6A8EDA}">
      <dsp:nvSpPr>
        <dsp:cNvPr id="0" name=""/>
        <dsp:cNvSpPr/>
      </dsp:nvSpPr>
      <dsp:spPr>
        <a:xfrm>
          <a:off x="1783841" y="1090422"/>
          <a:ext cx="1332738" cy="1332738"/>
        </a:xfrm>
        <a:prstGeom prst="gear9">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pl-PL" sz="700" kern="1200"/>
            <a:t>kreowanie </a:t>
          </a:r>
        </a:p>
      </dsp:txBody>
      <dsp:txXfrm>
        <a:off x="2051781" y="1402610"/>
        <a:ext cx="796858" cy="685054"/>
      </dsp:txXfrm>
    </dsp:sp>
    <dsp:sp modelId="{301A20A5-20FD-4F36-B5EB-9822DDFA8334}">
      <dsp:nvSpPr>
        <dsp:cNvPr id="0" name=""/>
        <dsp:cNvSpPr/>
      </dsp:nvSpPr>
      <dsp:spPr>
        <a:xfrm>
          <a:off x="1008430" y="775411"/>
          <a:ext cx="969264" cy="969264"/>
        </a:xfrm>
        <a:prstGeom prst="gear6">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pl-PL" sz="700" kern="1200"/>
            <a:t>rewitalizacja </a:t>
          </a:r>
        </a:p>
      </dsp:txBody>
      <dsp:txXfrm>
        <a:off x="1252445" y="1020901"/>
        <a:ext cx="481234" cy="478284"/>
      </dsp:txXfrm>
    </dsp:sp>
    <dsp:sp modelId="{123FEFBC-3B3D-4BEC-B194-BA4313B25474}">
      <dsp:nvSpPr>
        <dsp:cNvPr id="0" name=""/>
        <dsp:cNvSpPr/>
      </dsp:nvSpPr>
      <dsp:spPr>
        <a:xfrm rot="20700000">
          <a:off x="1551317" y="106717"/>
          <a:ext cx="949680" cy="949680"/>
        </a:xfrm>
        <a:prstGeom prst="gear6">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pl-PL" sz="700" kern="1200"/>
            <a:t>transformacja</a:t>
          </a:r>
        </a:p>
      </dsp:txBody>
      <dsp:txXfrm rot="-20700000">
        <a:off x="1759610" y="315010"/>
        <a:ext cx="533095" cy="533095"/>
      </dsp:txXfrm>
    </dsp:sp>
    <dsp:sp modelId="{5023F89A-CE10-4BE3-9D3A-42911A9B2B2F}">
      <dsp:nvSpPr>
        <dsp:cNvPr id="0" name=""/>
        <dsp:cNvSpPr/>
      </dsp:nvSpPr>
      <dsp:spPr>
        <a:xfrm>
          <a:off x="1663091" y="907385"/>
          <a:ext cx="1705904" cy="1705904"/>
        </a:xfrm>
        <a:prstGeom prst="circularArrow">
          <a:avLst>
            <a:gd name="adj1" fmla="val 4687"/>
            <a:gd name="adj2" fmla="val 299029"/>
            <a:gd name="adj3" fmla="val 2450108"/>
            <a:gd name="adj4" fmla="val 16011723"/>
            <a:gd name="adj5" fmla="val 5469"/>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4CDAFA0-333D-429A-A0B1-B81FA79B395E}">
      <dsp:nvSpPr>
        <dsp:cNvPr id="0" name=""/>
        <dsp:cNvSpPr/>
      </dsp:nvSpPr>
      <dsp:spPr>
        <a:xfrm>
          <a:off x="836775" y="568550"/>
          <a:ext cx="1239446" cy="1239446"/>
        </a:xfrm>
        <a:prstGeom prst="leftCircularArrow">
          <a:avLst>
            <a:gd name="adj1" fmla="val 6452"/>
            <a:gd name="adj2" fmla="val 429999"/>
            <a:gd name="adj3" fmla="val 10489124"/>
            <a:gd name="adj4" fmla="val 14837806"/>
            <a:gd name="adj5" fmla="val 7527"/>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4CC462C-AF5F-4277-AA61-205C9FD98C3B}">
      <dsp:nvSpPr>
        <dsp:cNvPr id="0" name=""/>
        <dsp:cNvSpPr/>
      </dsp:nvSpPr>
      <dsp:spPr>
        <a:xfrm>
          <a:off x="1331646" y="-93696"/>
          <a:ext cx="1336372" cy="1336372"/>
        </a:xfrm>
        <a:prstGeom prst="circularArrow">
          <a:avLst>
            <a:gd name="adj1" fmla="val 5984"/>
            <a:gd name="adj2" fmla="val 394124"/>
            <a:gd name="adj3" fmla="val 13313824"/>
            <a:gd name="adj4" fmla="val 10508221"/>
            <a:gd name="adj5" fmla="val 6981"/>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84A841-2626-40D5-8F14-EB97381BD41B}">
      <dsp:nvSpPr>
        <dsp:cNvPr id="0" name=""/>
        <dsp:cNvSpPr/>
      </dsp:nvSpPr>
      <dsp:spPr>
        <a:xfrm>
          <a:off x="3234929" y="1807"/>
          <a:ext cx="1216550" cy="556233"/>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t>innowacyjność</a:t>
          </a:r>
        </a:p>
      </dsp:txBody>
      <dsp:txXfrm>
        <a:off x="3262082" y="28960"/>
        <a:ext cx="1162244" cy="501927"/>
      </dsp:txXfrm>
    </dsp:sp>
    <dsp:sp modelId="{908C55C8-6BEB-45F1-BC9A-E797FB0FAC36}">
      <dsp:nvSpPr>
        <dsp:cNvPr id="0" name=""/>
        <dsp:cNvSpPr/>
      </dsp:nvSpPr>
      <dsp:spPr>
        <a:xfrm>
          <a:off x="1913329" y="279924"/>
          <a:ext cx="3859751" cy="3859751"/>
        </a:xfrm>
        <a:custGeom>
          <a:avLst/>
          <a:gdLst/>
          <a:ahLst/>
          <a:cxnLst/>
          <a:rect l="0" t="0" r="0" b="0"/>
          <a:pathLst>
            <a:path>
              <a:moveTo>
                <a:pt x="2542385" y="99779"/>
              </a:moveTo>
              <a:arcTo wR="1929875" hR="1929875" stAng="17310285" swAng="781100"/>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E057252-2C9C-42E3-93FD-0A3CC0C29DF2}">
      <dsp:nvSpPr>
        <dsp:cNvPr id="0" name=""/>
        <dsp:cNvSpPr/>
      </dsp:nvSpPr>
      <dsp:spPr>
        <a:xfrm>
          <a:off x="4590277" y="567055"/>
          <a:ext cx="1235111" cy="556233"/>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t>rozwój zrównoważony </a:t>
          </a:r>
        </a:p>
      </dsp:txBody>
      <dsp:txXfrm>
        <a:off x="4617430" y="594208"/>
        <a:ext cx="1180805" cy="501927"/>
      </dsp:txXfrm>
    </dsp:sp>
    <dsp:sp modelId="{F8E83EE5-B835-4264-9210-00D994C486F8}">
      <dsp:nvSpPr>
        <dsp:cNvPr id="0" name=""/>
        <dsp:cNvSpPr/>
      </dsp:nvSpPr>
      <dsp:spPr>
        <a:xfrm>
          <a:off x="1913329" y="279924"/>
          <a:ext cx="3859751" cy="3859751"/>
        </a:xfrm>
        <a:custGeom>
          <a:avLst/>
          <a:gdLst/>
          <a:ahLst/>
          <a:cxnLst/>
          <a:rect l="0" t="0" r="0" b="0"/>
          <a:pathLst>
            <a:path>
              <a:moveTo>
                <a:pt x="3529708" y="850544"/>
              </a:moveTo>
              <a:arcTo wR="1929875" hR="1929875" stAng="19559660" swAng="1527738"/>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7654E50-474D-4D42-B33B-75610AD37BE1}">
      <dsp:nvSpPr>
        <dsp:cNvPr id="0" name=""/>
        <dsp:cNvSpPr/>
      </dsp:nvSpPr>
      <dsp:spPr>
        <a:xfrm>
          <a:off x="5152217" y="1931683"/>
          <a:ext cx="1241726" cy="556233"/>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t>partnerstwo </a:t>
          </a:r>
          <a:br>
            <a:rPr lang="pl-PL" sz="900" kern="1200"/>
          </a:br>
          <a:r>
            <a:rPr lang="pl-PL" sz="900" kern="1200"/>
            <a:t>i partycypacja</a:t>
          </a:r>
        </a:p>
      </dsp:txBody>
      <dsp:txXfrm>
        <a:off x="5179370" y="1958836"/>
        <a:ext cx="1187420" cy="501927"/>
      </dsp:txXfrm>
    </dsp:sp>
    <dsp:sp modelId="{404EFADA-06A1-480D-88B4-FD3F6A2EB8E9}">
      <dsp:nvSpPr>
        <dsp:cNvPr id="0" name=""/>
        <dsp:cNvSpPr/>
      </dsp:nvSpPr>
      <dsp:spPr>
        <a:xfrm>
          <a:off x="1913329" y="279924"/>
          <a:ext cx="3859751" cy="3859751"/>
        </a:xfrm>
        <a:custGeom>
          <a:avLst/>
          <a:gdLst/>
          <a:ahLst/>
          <a:cxnLst/>
          <a:rect l="0" t="0" r="0" b="0"/>
          <a:pathLst>
            <a:path>
              <a:moveTo>
                <a:pt x="3838337" y="2216573"/>
              </a:moveTo>
              <a:arcTo wR="1929875" hR="1929875" stAng="512602" swAng="1527738"/>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EC81CC0-F624-44CE-BA32-C23A7F78CAFB}">
      <dsp:nvSpPr>
        <dsp:cNvPr id="0" name=""/>
        <dsp:cNvSpPr/>
      </dsp:nvSpPr>
      <dsp:spPr>
        <a:xfrm>
          <a:off x="4625534" y="3296311"/>
          <a:ext cx="1164597" cy="556233"/>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t>transparentność</a:t>
          </a:r>
        </a:p>
      </dsp:txBody>
      <dsp:txXfrm>
        <a:off x="4652687" y="3323464"/>
        <a:ext cx="1110291" cy="501927"/>
      </dsp:txXfrm>
    </dsp:sp>
    <dsp:sp modelId="{B990C063-AF04-4DA6-AF8D-6AB75EB3921D}">
      <dsp:nvSpPr>
        <dsp:cNvPr id="0" name=""/>
        <dsp:cNvSpPr/>
      </dsp:nvSpPr>
      <dsp:spPr>
        <a:xfrm>
          <a:off x="1913329" y="279924"/>
          <a:ext cx="3859751" cy="3859751"/>
        </a:xfrm>
        <a:custGeom>
          <a:avLst/>
          <a:gdLst/>
          <a:ahLst/>
          <a:cxnLst/>
          <a:rect l="0" t="0" r="0" b="0"/>
          <a:pathLst>
            <a:path>
              <a:moveTo>
                <a:pt x="2939364" y="3574671"/>
              </a:moveTo>
              <a:arcTo wR="1929875" hR="1929875" stAng="3507636" swAng="684540"/>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1EB8284-910F-4FA7-8CCD-EB7EB71329DD}">
      <dsp:nvSpPr>
        <dsp:cNvPr id="0" name=""/>
        <dsp:cNvSpPr/>
      </dsp:nvSpPr>
      <dsp:spPr>
        <a:xfrm>
          <a:off x="3182699" y="3861559"/>
          <a:ext cx="1321010" cy="556233"/>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t>planowanie </a:t>
          </a:r>
        </a:p>
      </dsp:txBody>
      <dsp:txXfrm>
        <a:off x="3209852" y="3888712"/>
        <a:ext cx="1266704" cy="501927"/>
      </dsp:txXfrm>
    </dsp:sp>
    <dsp:sp modelId="{40AFFC23-992F-4344-971F-F63DFE8F58C3}">
      <dsp:nvSpPr>
        <dsp:cNvPr id="0" name=""/>
        <dsp:cNvSpPr/>
      </dsp:nvSpPr>
      <dsp:spPr>
        <a:xfrm>
          <a:off x="1913329" y="279924"/>
          <a:ext cx="3859751" cy="3859751"/>
        </a:xfrm>
        <a:custGeom>
          <a:avLst/>
          <a:gdLst/>
          <a:ahLst/>
          <a:cxnLst/>
          <a:rect l="0" t="0" r="0" b="0"/>
          <a:pathLst>
            <a:path>
              <a:moveTo>
                <a:pt x="1265693" y="3741858"/>
              </a:moveTo>
              <a:arcTo wR="1929875" hR="1929875" stAng="6607824" swAng="684540"/>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F8303AF-243E-4450-B0CB-C453FDDC0295}">
      <dsp:nvSpPr>
        <dsp:cNvPr id="0" name=""/>
        <dsp:cNvSpPr/>
      </dsp:nvSpPr>
      <dsp:spPr>
        <a:xfrm>
          <a:off x="1888593" y="3296311"/>
          <a:ext cx="1179967" cy="556233"/>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t>ocena skutków</a:t>
          </a:r>
        </a:p>
      </dsp:txBody>
      <dsp:txXfrm>
        <a:off x="1915746" y="3323464"/>
        <a:ext cx="1125661" cy="501927"/>
      </dsp:txXfrm>
    </dsp:sp>
    <dsp:sp modelId="{A91CA083-7B82-44FD-80B8-1EF5AEF47F7B}">
      <dsp:nvSpPr>
        <dsp:cNvPr id="0" name=""/>
        <dsp:cNvSpPr/>
      </dsp:nvSpPr>
      <dsp:spPr>
        <a:xfrm>
          <a:off x="1913329" y="279924"/>
          <a:ext cx="3859751" cy="3859751"/>
        </a:xfrm>
        <a:custGeom>
          <a:avLst/>
          <a:gdLst/>
          <a:ahLst/>
          <a:cxnLst/>
          <a:rect l="0" t="0" r="0" b="0"/>
          <a:pathLst>
            <a:path>
              <a:moveTo>
                <a:pt x="330043" y="3009206"/>
              </a:moveTo>
              <a:arcTo wR="1929875" hR="1929875" stAng="8759660" swAng="1527738"/>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9367AB8-8C18-41E4-8550-98F7326DA482}">
      <dsp:nvSpPr>
        <dsp:cNvPr id="0" name=""/>
        <dsp:cNvSpPr/>
      </dsp:nvSpPr>
      <dsp:spPr>
        <a:xfrm>
          <a:off x="1292731" y="1931683"/>
          <a:ext cx="1241195" cy="556233"/>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t>komplementarność</a:t>
          </a:r>
        </a:p>
      </dsp:txBody>
      <dsp:txXfrm>
        <a:off x="1319884" y="1958836"/>
        <a:ext cx="1186889" cy="501927"/>
      </dsp:txXfrm>
    </dsp:sp>
    <dsp:sp modelId="{EC4D888D-365D-472A-BECA-DD210AFBE1B8}">
      <dsp:nvSpPr>
        <dsp:cNvPr id="0" name=""/>
        <dsp:cNvSpPr/>
      </dsp:nvSpPr>
      <dsp:spPr>
        <a:xfrm>
          <a:off x="1913329" y="279924"/>
          <a:ext cx="3859751" cy="3859751"/>
        </a:xfrm>
        <a:custGeom>
          <a:avLst/>
          <a:gdLst/>
          <a:ahLst/>
          <a:cxnLst/>
          <a:rect l="0" t="0" r="0" b="0"/>
          <a:pathLst>
            <a:path>
              <a:moveTo>
                <a:pt x="21414" y="1643177"/>
              </a:moveTo>
              <a:arcTo wR="1929875" hR="1929875" stAng="11312602" swAng="1527738"/>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1DCD12A-016C-4B73-9038-60A23566FFA8}">
      <dsp:nvSpPr>
        <dsp:cNvPr id="0" name=""/>
        <dsp:cNvSpPr/>
      </dsp:nvSpPr>
      <dsp:spPr>
        <a:xfrm>
          <a:off x="1922788" y="567055"/>
          <a:ext cx="1111576" cy="556233"/>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t>spójność </a:t>
          </a:r>
        </a:p>
      </dsp:txBody>
      <dsp:txXfrm>
        <a:off x="1949941" y="594208"/>
        <a:ext cx="1057270" cy="501927"/>
      </dsp:txXfrm>
    </dsp:sp>
    <dsp:sp modelId="{A0ED107B-AF20-472D-A00B-706238F9CBB6}">
      <dsp:nvSpPr>
        <dsp:cNvPr id="0" name=""/>
        <dsp:cNvSpPr/>
      </dsp:nvSpPr>
      <dsp:spPr>
        <a:xfrm>
          <a:off x="1913329" y="279924"/>
          <a:ext cx="3859751" cy="3859751"/>
        </a:xfrm>
        <a:custGeom>
          <a:avLst/>
          <a:gdLst/>
          <a:ahLst/>
          <a:cxnLst/>
          <a:rect l="0" t="0" r="0" b="0"/>
          <a:pathLst>
            <a:path>
              <a:moveTo>
                <a:pt x="920855" y="284792"/>
              </a:moveTo>
              <a:arcTo wR="1929875" hR="1929875" stAng="14308615" swAng="781100"/>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AFD88A-D815-4950-BD19-547BCA30C771}">
      <dsp:nvSpPr>
        <dsp:cNvPr id="0" name=""/>
        <dsp:cNvSpPr/>
      </dsp:nvSpPr>
      <dsp:spPr>
        <a:xfrm>
          <a:off x="2005" y="125741"/>
          <a:ext cx="1085812" cy="651487"/>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t>programy sektorowe</a:t>
          </a:r>
        </a:p>
      </dsp:txBody>
      <dsp:txXfrm>
        <a:off x="2005" y="125741"/>
        <a:ext cx="1085812" cy="651487"/>
      </dsp:txXfrm>
    </dsp:sp>
    <dsp:sp modelId="{8BD938E0-6A0C-4214-BB42-F30022A3F990}">
      <dsp:nvSpPr>
        <dsp:cNvPr id="0" name=""/>
        <dsp:cNvSpPr/>
      </dsp:nvSpPr>
      <dsp:spPr>
        <a:xfrm>
          <a:off x="1196399" y="125741"/>
          <a:ext cx="1085812" cy="651487"/>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t>miejski program wdrażania </a:t>
          </a:r>
        </a:p>
      </dsp:txBody>
      <dsp:txXfrm>
        <a:off x="1196399" y="125741"/>
        <a:ext cx="1085812" cy="651487"/>
      </dsp:txXfrm>
    </dsp:sp>
    <dsp:sp modelId="{8A78E1D6-F219-475D-B3B5-96C041AAE488}">
      <dsp:nvSpPr>
        <dsp:cNvPr id="0" name=""/>
        <dsp:cNvSpPr/>
      </dsp:nvSpPr>
      <dsp:spPr>
        <a:xfrm>
          <a:off x="2390793" y="125741"/>
          <a:ext cx="1085812" cy="651487"/>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t>wieloletnia prognoza finansowa</a:t>
          </a:r>
        </a:p>
      </dsp:txBody>
      <dsp:txXfrm>
        <a:off x="2390793" y="125741"/>
        <a:ext cx="1085812" cy="651487"/>
      </dsp:txXfrm>
    </dsp:sp>
    <dsp:sp modelId="{397724FB-9BD1-4079-AF77-0AFE89D74517}">
      <dsp:nvSpPr>
        <dsp:cNvPr id="0" name=""/>
        <dsp:cNvSpPr/>
      </dsp:nvSpPr>
      <dsp:spPr>
        <a:xfrm>
          <a:off x="3585187" y="125741"/>
          <a:ext cx="1085812" cy="651487"/>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t>budżet obywatelski</a:t>
          </a:r>
        </a:p>
      </dsp:txBody>
      <dsp:txXfrm>
        <a:off x="3585187" y="125741"/>
        <a:ext cx="1085812" cy="651487"/>
      </dsp:txXfrm>
    </dsp:sp>
    <dsp:sp modelId="{45ED8070-FDA0-487E-926F-00F67BC9B3A6}">
      <dsp:nvSpPr>
        <dsp:cNvPr id="0" name=""/>
        <dsp:cNvSpPr/>
      </dsp:nvSpPr>
      <dsp:spPr>
        <a:xfrm>
          <a:off x="4779581" y="125741"/>
          <a:ext cx="1085812" cy="651487"/>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t>konkursy ofert na realizację zadań publicznych</a:t>
          </a:r>
        </a:p>
      </dsp:txBody>
      <dsp:txXfrm>
        <a:off x="4779581" y="125741"/>
        <a:ext cx="1085812" cy="651487"/>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Żółty">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7DED1-034B-49D0-B789-02ECB6B66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10439</Words>
  <Characters>62637</Characters>
  <Application>Microsoft Office Word</Application>
  <DocSecurity>0</DocSecurity>
  <Lines>521</Lines>
  <Paragraphs>145</Paragraphs>
  <ScaleCrop>false</ScaleCrop>
  <HeadingPairs>
    <vt:vector size="2" baseType="variant">
      <vt:variant>
        <vt:lpstr>Tytuł</vt:lpstr>
      </vt:variant>
      <vt:variant>
        <vt:i4>1</vt:i4>
      </vt:variant>
    </vt:vector>
  </HeadingPairs>
  <TitlesOfParts>
    <vt:vector size="1" baseType="lpstr">
      <vt:lpstr/>
    </vt:vector>
  </TitlesOfParts>
  <Company>Dell</Company>
  <LinksUpToDate>false</LinksUpToDate>
  <CharactersWithSpaces>72931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R</dc:creator>
  <cp:lastModifiedBy>Iza Konowalczyk</cp:lastModifiedBy>
  <cp:revision>4</cp:revision>
  <cp:lastPrinted>2022-10-28T09:11:00Z</cp:lastPrinted>
  <dcterms:created xsi:type="dcterms:W3CDTF">2022-10-28T09:11:00Z</dcterms:created>
  <dcterms:modified xsi:type="dcterms:W3CDTF">2022-10-28T09:12:00Z</dcterms:modified>
</cp:coreProperties>
</file>